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proofErr w:type="gramStart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"Т</w:t>
                  </w:r>
                  <w:proofErr w:type="gramEnd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1E4D9A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C4F88">
              <w:rPr>
                <w:sz w:val="28"/>
                <w:szCs w:val="28"/>
              </w:rPr>
              <w:t>2</w:t>
            </w:r>
            <w:r w:rsidR="001E4D9A">
              <w:rPr>
                <w:sz w:val="28"/>
                <w:szCs w:val="28"/>
              </w:rPr>
              <w:t>0</w:t>
            </w:r>
            <w:r w:rsidR="002D10CB" w:rsidRPr="002D10CB">
              <w:rPr>
                <w:sz w:val="28"/>
                <w:szCs w:val="28"/>
              </w:rPr>
              <w:t>»</w:t>
            </w:r>
            <w:r w:rsidR="00AC4F88">
              <w:rPr>
                <w:sz w:val="28"/>
                <w:szCs w:val="28"/>
              </w:rPr>
              <w:t>феврал</w:t>
            </w:r>
            <w:r w:rsidR="002D10CB" w:rsidRPr="002D10CB">
              <w:rPr>
                <w:sz w:val="28"/>
                <w:szCs w:val="28"/>
              </w:rPr>
              <w:t xml:space="preserve">ь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1905AD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1905AD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F0DCB" w:rsidRPr="002D10CB" w:rsidRDefault="000F0DCB" w:rsidP="001E4D9A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C4F88">
              <w:rPr>
                <w:sz w:val="28"/>
                <w:szCs w:val="28"/>
              </w:rPr>
              <w:t>2</w:t>
            </w:r>
            <w:r w:rsidR="001E4D9A"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Pr="002D10CB">
              <w:rPr>
                <w:sz w:val="28"/>
                <w:szCs w:val="28"/>
              </w:rPr>
              <w:t>»</w:t>
            </w:r>
            <w:r w:rsidR="00AC4F88">
              <w:rPr>
                <w:sz w:val="28"/>
                <w:szCs w:val="28"/>
              </w:rPr>
              <w:t>феврал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7218E1" w:rsidRPr="00D057D8" w:rsidRDefault="007218E1" w:rsidP="007218E1">
      <w:pPr>
        <w:widowControl w:val="0"/>
        <w:tabs>
          <w:tab w:val="left" w:pos="851"/>
          <w:tab w:val="left" w:pos="1134"/>
        </w:tabs>
        <w:jc w:val="center"/>
        <w:rPr>
          <w:b/>
        </w:rPr>
      </w:pPr>
      <w:r w:rsidRPr="00D057D8">
        <w:rPr>
          <w:b/>
        </w:rPr>
        <w:t xml:space="preserve">О </w:t>
      </w:r>
      <w:r w:rsidR="00AC4F88">
        <w:rPr>
          <w:b/>
        </w:rPr>
        <w:t xml:space="preserve">передаче основных средств  </w:t>
      </w:r>
      <w:r w:rsidRPr="00D057D8">
        <w:rPr>
          <w:b/>
        </w:rPr>
        <w:t>муниципального унитарного предприятия «</w:t>
      </w:r>
      <w:r>
        <w:rPr>
          <w:b/>
        </w:rPr>
        <w:t>Заря</w:t>
      </w:r>
      <w:r w:rsidRPr="00D057D8">
        <w:rPr>
          <w:b/>
        </w:rPr>
        <w:t xml:space="preserve">» </w:t>
      </w:r>
      <w:r>
        <w:rPr>
          <w:b/>
        </w:rPr>
        <w:t>администрации сельского поселения Мраковский сельсовет М</w:t>
      </w:r>
      <w:r w:rsidRPr="00D057D8">
        <w:rPr>
          <w:b/>
        </w:rPr>
        <w:t xml:space="preserve">униципального района </w:t>
      </w:r>
      <w:r>
        <w:rPr>
          <w:b/>
        </w:rPr>
        <w:t>Гафурийский</w:t>
      </w:r>
      <w:r w:rsidRPr="00D057D8">
        <w:rPr>
          <w:b/>
        </w:rPr>
        <w:t xml:space="preserve"> район Республики Башкортостан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AC4F88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 xml:space="preserve">На основании постановления №1 от 14 января 2014г. «О ликвидации </w:t>
      </w:r>
      <w:r w:rsidRPr="00AC4F88">
        <w:t>муниципального унитарного предприятия «Заря» администрации сельского поселения Мраковский сельсовет Муниципального района Гафурийский район Республики Башкортостан</w:t>
      </w:r>
      <w:r>
        <w:t>»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both"/>
      </w:pPr>
      <w:r>
        <w:t>1.</w:t>
      </w:r>
      <w:r>
        <w:tab/>
      </w:r>
      <w:r w:rsidR="00AC4F88">
        <w:t xml:space="preserve">Передать основные </w:t>
      </w:r>
      <w:proofErr w:type="gramStart"/>
      <w:r w:rsidR="00AC4F88">
        <w:t>средства</w:t>
      </w:r>
      <w:proofErr w:type="gramEnd"/>
      <w:r w:rsidR="00AC4F88">
        <w:t xml:space="preserve"> находящиеся на балансе</w:t>
      </w:r>
      <w:r>
        <w:t xml:space="preserve"> муниципально</w:t>
      </w:r>
      <w:r w:rsidR="00AC4F88">
        <w:t>го</w:t>
      </w:r>
      <w:r>
        <w:t xml:space="preserve"> унитарно</w:t>
      </w:r>
      <w:r w:rsidR="00AC4F88">
        <w:t>го предприятия</w:t>
      </w:r>
      <w:r>
        <w:t xml:space="preserve"> «Заря» </w:t>
      </w:r>
      <w:r w:rsidRPr="007218E1">
        <w:t xml:space="preserve">администрации сельского поселения Мраковский сельсовет </w:t>
      </w:r>
      <w:r w:rsidR="00AC4F88">
        <w:t>м</w:t>
      </w:r>
      <w:r w:rsidRPr="007218E1">
        <w:t>униципального района Гафурийский район Республики Башкортостан</w:t>
      </w:r>
      <w:r w:rsidR="00AC4F88">
        <w:t xml:space="preserve">, на баланс администрации сельского поселения </w:t>
      </w:r>
      <w:r w:rsidR="00E20AF7">
        <w:t>М</w:t>
      </w:r>
      <w:r w:rsidR="00AC4F88">
        <w:t xml:space="preserve">раковский сельсовет </w:t>
      </w:r>
      <w:r w:rsidR="00AC4F88" w:rsidRPr="007218E1">
        <w:t>Муниципального района Гафурийский район Республики Башкортостан</w:t>
      </w:r>
      <w:r>
        <w:t>.</w:t>
      </w:r>
    </w:p>
    <w:p w:rsidR="007218E1" w:rsidRDefault="00AC4F88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 xml:space="preserve"> </w:t>
      </w:r>
    </w:p>
    <w:p w:rsidR="007218E1" w:rsidRDefault="00AC4F88" w:rsidP="00AC4F88">
      <w:pPr>
        <w:widowControl w:val="0"/>
        <w:tabs>
          <w:tab w:val="left" w:pos="851"/>
          <w:tab w:val="left" w:pos="1134"/>
        </w:tabs>
        <w:jc w:val="both"/>
      </w:pPr>
      <w:r>
        <w:t>2</w:t>
      </w:r>
      <w:r w:rsidR="007218E1">
        <w:t>.</w:t>
      </w:r>
      <w:r w:rsidR="007218E1">
        <w:tab/>
        <w:t xml:space="preserve">Контроль исполнения настоящего постановления </w:t>
      </w:r>
      <w:r w:rsidR="004C6C23">
        <w:t>оставляю за собой.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2D10CB" w:rsidRDefault="004C6C23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Глава администрации сельского поселения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Мраковский сельсовет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Гафурийский район </w:t>
      </w:r>
    </w:p>
    <w:p w:rsidR="002D10CB" w:rsidRDefault="002D10CB" w:rsidP="00AC4F88">
      <w:pPr>
        <w:pStyle w:val="a9"/>
        <w:ind w:firstLine="284"/>
        <w:jc w:val="both"/>
        <w:rPr>
          <w:b/>
          <w:bCs/>
        </w:rPr>
      </w:pPr>
      <w:r w:rsidRPr="004C6C23">
        <w:rPr>
          <w:rFonts w:ascii="Times New Roman" w:hAnsi="Times New Roman"/>
          <w:sz w:val="24"/>
          <w:szCs w:val="24"/>
        </w:rPr>
        <w:t xml:space="preserve">Республики Башкортостан                            </w:t>
      </w:r>
      <w:r w:rsidR="004C6C23">
        <w:rPr>
          <w:rFonts w:ascii="Times New Roman" w:hAnsi="Times New Roman"/>
          <w:sz w:val="24"/>
          <w:szCs w:val="24"/>
        </w:rPr>
        <w:t xml:space="preserve">              </w:t>
      </w:r>
      <w:r w:rsidRPr="004C6C23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Pr="004C6C23">
        <w:rPr>
          <w:rFonts w:ascii="Times New Roman" w:hAnsi="Times New Roman"/>
          <w:sz w:val="24"/>
          <w:szCs w:val="24"/>
        </w:rPr>
        <w:t>С.С.Ярмухаметов</w:t>
      </w:r>
      <w:proofErr w:type="spellEnd"/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7137B1" w:rsidRDefault="00C84EA4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99" w:rsidRDefault="00843099" w:rsidP="00C14A36">
      <w:r>
        <w:separator/>
      </w:r>
    </w:p>
  </w:endnote>
  <w:endnote w:type="continuationSeparator" w:id="0">
    <w:p w:rsidR="00843099" w:rsidRDefault="00843099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99" w:rsidRDefault="00843099" w:rsidP="00C14A36">
      <w:r>
        <w:separator/>
      </w:r>
    </w:p>
  </w:footnote>
  <w:footnote w:type="continuationSeparator" w:id="0">
    <w:p w:rsidR="00843099" w:rsidRDefault="00843099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20FD"/>
    <w:rsid w:val="0016559F"/>
    <w:rsid w:val="00171D21"/>
    <w:rsid w:val="00186906"/>
    <w:rsid w:val="00190360"/>
    <w:rsid w:val="001905AD"/>
    <w:rsid w:val="00190811"/>
    <w:rsid w:val="001A0883"/>
    <w:rsid w:val="001A1305"/>
    <w:rsid w:val="001B0D19"/>
    <w:rsid w:val="001B2685"/>
    <w:rsid w:val="001C2996"/>
    <w:rsid w:val="001E4D9A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58E3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13E94"/>
    <w:rsid w:val="00841655"/>
    <w:rsid w:val="00843099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645F"/>
    <w:rsid w:val="00A779F4"/>
    <w:rsid w:val="00A83FE0"/>
    <w:rsid w:val="00A84128"/>
    <w:rsid w:val="00A9454A"/>
    <w:rsid w:val="00AA04E2"/>
    <w:rsid w:val="00AA3DCC"/>
    <w:rsid w:val="00AC4F88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77BAD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B0196"/>
    <w:rsid w:val="00DB708D"/>
    <w:rsid w:val="00DC1E95"/>
    <w:rsid w:val="00DC68C9"/>
    <w:rsid w:val="00DD617A"/>
    <w:rsid w:val="00DE18D1"/>
    <w:rsid w:val="00DE5F9F"/>
    <w:rsid w:val="00DF61C7"/>
    <w:rsid w:val="00E10341"/>
    <w:rsid w:val="00E1604F"/>
    <w:rsid w:val="00E20AF7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1547-3371-4C4F-B483-E45522E9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8</cp:revision>
  <cp:lastPrinted>2014-01-14T06:13:00Z</cp:lastPrinted>
  <dcterms:created xsi:type="dcterms:W3CDTF">2014-02-20T04:29:00Z</dcterms:created>
  <dcterms:modified xsi:type="dcterms:W3CDTF">2014-06-23T08:53:00Z</dcterms:modified>
</cp:coreProperties>
</file>