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D7101F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7F49">
              <w:rPr>
                <w:sz w:val="28"/>
                <w:szCs w:val="28"/>
              </w:rPr>
              <w:t>3</w:t>
            </w:r>
            <w:r w:rsidR="00D7101F">
              <w:rPr>
                <w:sz w:val="28"/>
                <w:szCs w:val="28"/>
                <w:lang w:val="en-US"/>
              </w:rPr>
              <w:t>0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июль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D7101F" w:rsidRDefault="000F0DCB" w:rsidP="00D7101F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2</w:t>
            </w:r>
            <w:r w:rsidR="00D7101F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44" w:type="dxa"/>
          </w:tcPr>
          <w:p w:rsidR="000F0DCB" w:rsidRPr="002D10CB" w:rsidRDefault="000F0DCB" w:rsidP="00D7101F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007F49">
              <w:rPr>
                <w:sz w:val="28"/>
                <w:szCs w:val="28"/>
              </w:rPr>
              <w:t>3</w:t>
            </w:r>
            <w:r w:rsidR="00D7101F">
              <w:rPr>
                <w:sz w:val="28"/>
                <w:szCs w:val="28"/>
                <w:lang w:val="en-US"/>
              </w:rPr>
              <w:t>0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007F49">
              <w:rPr>
                <w:sz w:val="28"/>
                <w:szCs w:val="28"/>
              </w:rPr>
              <w:t>июл</w:t>
            </w:r>
            <w:r w:rsidR="00857893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D7101F" w:rsidRDefault="00D7101F" w:rsidP="00D7101F">
      <w:pPr>
        <w:pStyle w:val="NoSpacing"/>
        <w:rPr>
          <w:rFonts w:ascii="Times New Roman" w:hAnsi="Times New Roman"/>
          <w:sz w:val="28"/>
          <w:szCs w:val="28"/>
        </w:rPr>
      </w:pPr>
      <w:r w:rsidRPr="00182F35">
        <w:rPr>
          <w:rFonts w:ascii="Times New Roman" w:hAnsi="Times New Roman"/>
          <w:sz w:val="28"/>
          <w:szCs w:val="28"/>
        </w:rPr>
        <w:t xml:space="preserve">О создании комиссии  по приватизации имущества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сельсовет</w:t>
      </w:r>
      <w:r w:rsidRPr="00182F35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182F35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182F35">
        <w:rPr>
          <w:rFonts w:ascii="Times New Roman" w:hAnsi="Times New Roman"/>
          <w:sz w:val="28"/>
          <w:szCs w:val="28"/>
        </w:rPr>
        <w:t xml:space="preserve"> район</w:t>
      </w:r>
    </w:p>
    <w:p w:rsidR="00D7101F" w:rsidRDefault="00D7101F" w:rsidP="00D7101F">
      <w:pPr>
        <w:pStyle w:val="NoSpacing"/>
        <w:rPr>
          <w:rFonts w:ascii="Times New Roman" w:hAnsi="Times New Roman"/>
          <w:sz w:val="28"/>
          <w:szCs w:val="28"/>
        </w:rPr>
      </w:pPr>
      <w:r w:rsidRPr="00182F35">
        <w:rPr>
          <w:rFonts w:ascii="Times New Roman" w:hAnsi="Times New Roman"/>
          <w:sz w:val="28"/>
          <w:szCs w:val="28"/>
        </w:rPr>
        <w:t>Республики Башкортостан</w:t>
      </w:r>
    </w:p>
    <w:p w:rsidR="00D7101F" w:rsidRDefault="00D7101F" w:rsidP="00D7101F">
      <w:pPr>
        <w:pStyle w:val="NoSpacing"/>
        <w:jc w:val="both"/>
        <w:rPr>
          <w:rStyle w:val="grame"/>
          <w:rFonts w:ascii="Times New Roman" w:hAnsi="Times New Roman"/>
          <w:sz w:val="28"/>
          <w:szCs w:val="28"/>
        </w:rPr>
      </w:pPr>
    </w:p>
    <w:p w:rsidR="00D7101F" w:rsidRPr="00B2611B" w:rsidRDefault="00D7101F" w:rsidP="00D7101F">
      <w:pPr>
        <w:pStyle w:val="NoSpacing"/>
        <w:ind w:firstLine="540"/>
        <w:jc w:val="both"/>
        <w:rPr>
          <w:rFonts w:ascii="Times New Roman" w:hAnsi="Times New Roman"/>
          <w:spacing w:val="-4"/>
          <w:sz w:val="28"/>
          <w:szCs w:val="28"/>
        </w:rPr>
      </w:pPr>
      <w:r w:rsidRPr="00B2611B">
        <w:rPr>
          <w:rStyle w:val="grame"/>
          <w:rFonts w:ascii="Times New Roman" w:hAnsi="Times New Roman"/>
          <w:sz w:val="28"/>
          <w:szCs w:val="28"/>
        </w:rPr>
        <w:t>В целях осуществления продажи муниципального имущества</w:t>
      </w:r>
      <w:r w:rsidRPr="00B2611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 w:rsidRPr="00B2611B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B2611B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B2611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611B">
        <w:rPr>
          <w:rFonts w:ascii="Times New Roman" w:hAnsi="Times New Roman"/>
          <w:sz w:val="28"/>
          <w:szCs w:val="28"/>
        </w:rPr>
        <w:t xml:space="preserve">Республики Башкортостан, руководствуясь </w:t>
      </w:r>
      <w:r w:rsidRPr="00B2611B">
        <w:rPr>
          <w:rStyle w:val="grame"/>
          <w:rFonts w:ascii="Times New Roman" w:hAnsi="Times New Roman"/>
          <w:sz w:val="28"/>
          <w:szCs w:val="28"/>
        </w:rPr>
        <w:t xml:space="preserve"> Федеральным законом РФ  от 21 декабря 2001 года № 178-ФЗ «О приватизации государственного и муниципального имущества»;  постановлением  Правительства РФ от 12 августа 2002 года № 585 «Об утверждении положения об организации продажи государственного или муниципального имущества на аукционе», Администрация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Мраковский</w:t>
      </w:r>
      <w:proofErr w:type="spellEnd"/>
      <w:r>
        <w:rPr>
          <w:rStyle w:val="grame"/>
          <w:rFonts w:ascii="Times New Roman" w:hAnsi="Times New Roman"/>
          <w:sz w:val="28"/>
          <w:szCs w:val="28"/>
        </w:rPr>
        <w:t xml:space="preserve"> </w:t>
      </w:r>
      <w:r w:rsidRPr="00B2611B">
        <w:rPr>
          <w:rStyle w:val="grame"/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B2611B">
        <w:rPr>
          <w:rStyle w:val="grame"/>
          <w:rFonts w:ascii="Times New Roman" w:hAnsi="Times New Roman"/>
          <w:sz w:val="28"/>
          <w:szCs w:val="28"/>
        </w:rPr>
        <w:t>Гафурийский</w:t>
      </w:r>
      <w:proofErr w:type="spellEnd"/>
      <w:r w:rsidRPr="00B2611B">
        <w:rPr>
          <w:rStyle w:val="grame"/>
          <w:rFonts w:ascii="Times New Roman" w:hAnsi="Times New Roman"/>
          <w:sz w:val="28"/>
          <w:szCs w:val="28"/>
        </w:rPr>
        <w:t xml:space="preserve"> район Республики Башкортостан постановляет:</w:t>
      </w:r>
    </w:p>
    <w:p w:rsidR="00D7101F" w:rsidRPr="00B2611B" w:rsidRDefault="00D7101F" w:rsidP="00D710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101F" w:rsidRDefault="00D7101F" w:rsidP="00D7101F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проведению конкурсов, аукционов по продаже муниципального имущества, находящегося в собственности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 в следующем составе:</w:t>
      </w:r>
    </w:p>
    <w:p w:rsidR="00D7101F" w:rsidRPr="001E68B7" w:rsidRDefault="00D7101F" w:rsidP="00D7101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Ярмухаметов</w:t>
      </w:r>
      <w:proofErr w:type="spellEnd"/>
      <w:r>
        <w:rPr>
          <w:sz w:val="28"/>
          <w:szCs w:val="28"/>
        </w:rPr>
        <w:t xml:space="preserve"> С.С.</w:t>
      </w:r>
      <w:r w:rsidRPr="00F3544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Главы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</w:t>
      </w:r>
      <w:r w:rsidRPr="00F35448">
        <w:rPr>
          <w:sz w:val="28"/>
          <w:szCs w:val="28"/>
        </w:rPr>
        <w:t xml:space="preserve">муниципального района </w:t>
      </w:r>
      <w:proofErr w:type="spellStart"/>
      <w:r w:rsidRPr="00F35448">
        <w:rPr>
          <w:sz w:val="28"/>
          <w:szCs w:val="28"/>
        </w:rPr>
        <w:t>Гафурийский</w:t>
      </w:r>
      <w:proofErr w:type="spellEnd"/>
      <w:r w:rsidRPr="00F35448">
        <w:rPr>
          <w:sz w:val="28"/>
          <w:szCs w:val="28"/>
        </w:rPr>
        <w:t xml:space="preserve"> район</w:t>
      </w:r>
      <w:r w:rsidRPr="001E68B7">
        <w:rPr>
          <w:sz w:val="28"/>
          <w:szCs w:val="28"/>
        </w:rPr>
        <w:t>, председател</w:t>
      </w:r>
      <w:r>
        <w:rPr>
          <w:sz w:val="28"/>
          <w:szCs w:val="28"/>
        </w:rPr>
        <w:t>я</w:t>
      </w:r>
      <w:r w:rsidRPr="001E68B7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>;</w:t>
      </w:r>
    </w:p>
    <w:p w:rsidR="00D7101F" w:rsidRDefault="00D7101F" w:rsidP="00D71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Членов комиссии:</w:t>
      </w:r>
    </w:p>
    <w:p w:rsidR="00D7101F" w:rsidRPr="001E68B7" w:rsidRDefault="00D7101F" w:rsidP="00D7101F">
      <w:pPr>
        <w:ind w:firstLine="708"/>
        <w:jc w:val="both"/>
        <w:rPr>
          <w:sz w:val="28"/>
          <w:szCs w:val="28"/>
        </w:rPr>
      </w:pPr>
      <w:r w:rsidRPr="001E68B7">
        <w:rPr>
          <w:sz w:val="28"/>
          <w:szCs w:val="28"/>
        </w:rPr>
        <w:t>Сулейманов</w:t>
      </w:r>
      <w:r>
        <w:rPr>
          <w:sz w:val="28"/>
          <w:szCs w:val="28"/>
        </w:rPr>
        <w:t>ой</w:t>
      </w:r>
      <w:r w:rsidRPr="001E68B7">
        <w:rPr>
          <w:sz w:val="28"/>
          <w:szCs w:val="28"/>
        </w:rPr>
        <w:t xml:space="preserve"> Э.М. – Председател</w:t>
      </w:r>
      <w:r>
        <w:rPr>
          <w:sz w:val="28"/>
          <w:szCs w:val="28"/>
        </w:rPr>
        <w:t>я</w:t>
      </w:r>
      <w:r w:rsidRPr="001E68B7">
        <w:rPr>
          <w:sz w:val="28"/>
          <w:szCs w:val="28"/>
        </w:rPr>
        <w:t xml:space="preserve"> </w:t>
      </w:r>
      <w:proofErr w:type="gramStart"/>
      <w:r w:rsidRPr="001E68B7">
        <w:rPr>
          <w:sz w:val="28"/>
          <w:szCs w:val="28"/>
        </w:rPr>
        <w:t>КУС</w:t>
      </w:r>
      <w:proofErr w:type="gramEnd"/>
      <w:r w:rsidRPr="001E68B7">
        <w:rPr>
          <w:sz w:val="28"/>
          <w:szCs w:val="28"/>
        </w:rPr>
        <w:t xml:space="preserve"> </w:t>
      </w:r>
      <w:proofErr w:type="spellStart"/>
      <w:r w:rsidRPr="001E68B7">
        <w:rPr>
          <w:sz w:val="28"/>
          <w:szCs w:val="28"/>
        </w:rPr>
        <w:t>Минземимущества</w:t>
      </w:r>
      <w:proofErr w:type="spellEnd"/>
      <w:r w:rsidRPr="001E68B7">
        <w:rPr>
          <w:sz w:val="28"/>
          <w:szCs w:val="28"/>
        </w:rPr>
        <w:t xml:space="preserve"> РБ по </w:t>
      </w:r>
      <w:proofErr w:type="spellStart"/>
      <w:r w:rsidRPr="001E68B7">
        <w:rPr>
          <w:sz w:val="28"/>
          <w:szCs w:val="28"/>
        </w:rPr>
        <w:t>Гафурийскому</w:t>
      </w:r>
      <w:proofErr w:type="spellEnd"/>
      <w:r w:rsidRPr="001E68B7">
        <w:rPr>
          <w:sz w:val="28"/>
          <w:szCs w:val="28"/>
        </w:rPr>
        <w:t xml:space="preserve"> району, заместител</w:t>
      </w:r>
      <w:r>
        <w:rPr>
          <w:sz w:val="28"/>
          <w:szCs w:val="28"/>
        </w:rPr>
        <w:t>я</w:t>
      </w:r>
      <w:r w:rsidRPr="001E68B7">
        <w:rPr>
          <w:sz w:val="28"/>
          <w:szCs w:val="28"/>
        </w:rPr>
        <w:t xml:space="preserve"> председателя комиссии</w:t>
      </w:r>
      <w:r>
        <w:rPr>
          <w:sz w:val="28"/>
          <w:szCs w:val="28"/>
        </w:rPr>
        <w:t xml:space="preserve">, по Соглашению  о взаимодействии Комитета </w:t>
      </w:r>
      <w:r w:rsidRPr="001E68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 с  сельским  поселением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 вопросам управления и распоряжения муниципальным имуществом;</w:t>
      </w:r>
    </w:p>
    <w:p w:rsidR="00D7101F" w:rsidRDefault="00D7101F" w:rsidP="00D71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Ярмухаметовой</w:t>
      </w:r>
      <w:proofErr w:type="spellEnd"/>
      <w:r>
        <w:rPr>
          <w:sz w:val="28"/>
          <w:szCs w:val="28"/>
        </w:rPr>
        <w:t xml:space="preserve"> И.Х. -  Депутата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РБ;</w:t>
      </w:r>
    </w:p>
    <w:p w:rsidR="00D7101F" w:rsidRDefault="00D7101F" w:rsidP="00D71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Ефимова Н.И. -  Депутата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РБ;</w:t>
      </w:r>
    </w:p>
    <w:p w:rsidR="00D7101F" w:rsidRDefault="00D7101F" w:rsidP="00D71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Семеновой Е.Н. –Управделами Администрации 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РБ;</w:t>
      </w:r>
    </w:p>
    <w:p w:rsidR="00D7101F" w:rsidRDefault="00D7101F" w:rsidP="00D710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Михайловой А.З. – Главного бухгалтера  Администрации 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РБ;</w:t>
      </w:r>
    </w:p>
    <w:p w:rsidR="00D7101F" w:rsidRPr="001E68B7" w:rsidRDefault="00D7101F" w:rsidP="00D7101F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Лепенко</w:t>
      </w:r>
      <w:proofErr w:type="spellEnd"/>
      <w:r>
        <w:rPr>
          <w:sz w:val="28"/>
          <w:szCs w:val="28"/>
        </w:rPr>
        <w:t xml:space="preserve"> Т.А.- Г</w:t>
      </w:r>
      <w:r w:rsidRPr="001E68B7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Pr="001E68B7">
        <w:rPr>
          <w:sz w:val="28"/>
          <w:szCs w:val="28"/>
        </w:rPr>
        <w:t xml:space="preserve"> </w:t>
      </w:r>
      <w:proofErr w:type="spellStart"/>
      <w:proofErr w:type="gramStart"/>
      <w:r w:rsidRPr="001E68B7">
        <w:rPr>
          <w:sz w:val="28"/>
          <w:szCs w:val="28"/>
        </w:rPr>
        <w:t>специалист-эксперт</w:t>
      </w:r>
      <w:r>
        <w:rPr>
          <w:sz w:val="28"/>
          <w:szCs w:val="28"/>
        </w:rPr>
        <w:t>а</w:t>
      </w:r>
      <w:proofErr w:type="spellEnd"/>
      <w:proofErr w:type="gramEnd"/>
      <w:r w:rsidRPr="001E68B7">
        <w:rPr>
          <w:sz w:val="28"/>
          <w:szCs w:val="28"/>
        </w:rPr>
        <w:t xml:space="preserve"> КУС </w:t>
      </w:r>
      <w:proofErr w:type="spellStart"/>
      <w:r w:rsidRPr="001E68B7">
        <w:rPr>
          <w:sz w:val="28"/>
          <w:szCs w:val="28"/>
        </w:rPr>
        <w:t>Минземимущества</w:t>
      </w:r>
      <w:proofErr w:type="spellEnd"/>
      <w:r w:rsidRPr="001E68B7">
        <w:rPr>
          <w:sz w:val="28"/>
          <w:szCs w:val="28"/>
        </w:rPr>
        <w:t xml:space="preserve"> РБ по </w:t>
      </w:r>
      <w:proofErr w:type="spellStart"/>
      <w:r w:rsidRPr="001E68B7">
        <w:rPr>
          <w:sz w:val="28"/>
          <w:szCs w:val="28"/>
        </w:rPr>
        <w:t>Гафурийскому</w:t>
      </w:r>
      <w:proofErr w:type="spellEnd"/>
      <w:r w:rsidRPr="001E68B7">
        <w:rPr>
          <w:sz w:val="28"/>
          <w:szCs w:val="28"/>
        </w:rPr>
        <w:t xml:space="preserve"> району, секретарь комиссии</w:t>
      </w:r>
      <w:r>
        <w:rPr>
          <w:sz w:val="28"/>
          <w:szCs w:val="28"/>
        </w:rPr>
        <w:t xml:space="preserve">, по Соглашению  о взаимодействии  Комитета </w:t>
      </w:r>
      <w:r w:rsidRPr="001E68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управлению собственностью Министерства земельных и имущественных отношений Республики Башкортостан по </w:t>
      </w:r>
      <w:proofErr w:type="spellStart"/>
      <w:r>
        <w:rPr>
          <w:sz w:val="28"/>
          <w:szCs w:val="28"/>
        </w:rPr>
        <w:t>Гафурийскому</w:t>
      </w:r>
      <w:proofErr w:type="spellEnd"/>
      <w:r>
        <w:rPr>
          <w:sz w:val="28"/>
          <w:szCs w:val="28"/>
        </w:rPr>
        <w:t xml:space="preserve"> району с  сельским  поселением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по вопросам управления и распоряжения муниципальным имуществом</w:t>
      </w:r>
      <w:r w:rsidRPr="001E68B7">
        <w:rPr>
          <w:sz w:val="28"/>
          <w:szCs w:val="28"/>
        </w:rPr>
        <w:t>.</w:t>
      </w:r>
    </w:p>
    <w:p w:rsidR="00D7101F" w:rsidRDefault="00D7101F" w:rsidP="00D7101F">
      <w:pPr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обеспечить приватизацию имущества, находящегося в собственности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D7101F" w:rsidRDefault="00D7101F" w:rsidP="00D7101F">
      <w:pPr>
        <w:numPr>
          <w:ilvl w:val="0"/>
          <w:numId w:val="27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7101F" w:rsidRDefault="00D7101F" w:rsidP="00D7101F">
      <w:pPr>
        <w:ind w:left="540"/>
        <w:jc w:val="both"/>
        <w:rPr>
          <w:sz w:val="28"/>
          <w:szCs w:val="28"/>
        </w:rPr>
      </w:pPr>
    </w:p>
    <w:p w:rsidR="00D7101F" w:rsidRDefault="00D7101F" w:rsidP="00D7101F">
      <w:pPr>
        <w:pStyle w:val="NoSpacing"/>
        <w:ind w:firstLine="5387"/>
        <w:rPr>
          <w:rFonts w:ascii="Times New Roman" w:hAnsi="Times New Roman"/>
          <w:sz w:val="28"/>
          <w:szCs w:val="28"/>
        </w:rPr>
      </w:pPr>
    </w:p>
    <w:p w:rsidR="00D7101F" w:rsidRDefault="00D7101F" w:rsidP="00D7101F">
      <w:pPr>
        <w:shd w:val="clear" w:color="auto" w:fill="FFFFFF"/>
        <w:spacing w:before="278" w:line="317" w:lineRule="exact"/>
        <w:ind w:left="38" w:firstLine="490"/>
        <w:jc w:val="both"/>
        <w:rPr>
          <w:b/>
          <w:sz w:val="28"/>
          <w:szCs w:val="28"/>
        </w:rPr>
      </w:pPr>
      <w:r w:rsidRPr="00182F35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182F35">
        <w:rPr>
          <w:sz w:val="28"/>
          <w:szCs w:val="28"/>
        </w:rPr>
        <w:t xml:space="preserve"> Администрации </w:t>
      </w:r>
      <w:r w:rsidRPr="00182F35">
        <w:rPr>
          <w:sz w:val="28"/>
          <w:szCs w:val="28"/>
        </w:rPr>
        <w:tab/>
      </w:r>
      <w:r w:rsidRPr="00182F35">
        <w:rPr>
          <w:sz w:val="28"/>
          <w:szCs w:val="28"/>
        </w:rPr>
        <w:tab/>
      </w:r>
      <w:r w:rsidRPr="00182F35">
        <w:rPr>
          <w:sz w:val="28"/>
          <w:szCs w:val="28"/>
        </w:rPr>
        <w:tab/>
      </w:r>
      <w:r w:rsidRPr="00182F35">
        <w:rPr>
          <w:sz w:val="28"/>
          <w:szCs w:val="28"/>
        </w:rPr>
        <w:tab/>
      </w:r>
      <w:r w:rsidRPr="00182F35">
        <w:rPr>
          <w:sz w:val="28"/>
          <w:szCs w:val="28"/>
        </w:rPr>
        <w:tab/>
      </w:r>
      <w:r>
        <w:rPr>
          <w:sz w:val="28"/>
          <w:szCs w:val="28"/>
        </w:rPr>
        <w:t xml:space="preserve">     С.С. </w:t>
      </w:r>
      <w:proofErr w:type="spellStart"/>
      <w:r>
        <w:rPr>
          <w:sz w:val="28"/>
          <w:szCs w:val="28"/>
        </w:rPr>
        <w:t>Ярмухаметов</w:t>
      </w:r>
      <w:proofErr w:type="spellEnd"/>
    </w:p>
    <w:p w:rsidR="00D7101F" w:rsidRDefault="00D7101F" w:rsidP="00D7101F">
      <w:pPr>
        <w:jc w:val="center"/>
        <w:rPr>
          <w:b/>
          <w:sz w:val="28"/>
          <w:szCs w:val="28"/>
        </w:rPr>
      </w:pPr>
    </w:p>
    <w:p w:rsidR="00D7101F" w:rsidRDefault="00D7101F" w:rsidP="00D7101F">
      <w:pPr>
        <w:pStyle w:val="con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101F" w:rsidRDefault="00D7101F" w:rsidP="00D7101F"/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CB3" w:rsidRDefault="00557CB3" w:rsidP="00C14A36">
      <w:r>
        <w:separator/>
      </w:r>
    </w:p>
  </w:endnote>
  <w:endnote w:type="continuationSeparator" w:id="0">
    <w:p w:rsidR="00557CB3" w:rsidRDefault="00557CB3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CB3" w:rsidRDefault="00557CB3" w:rsidP="00C14A36">
      <w:r>
        <w:separator/>
      </w:r>
    </w:p>
  </w:footnote>
  <w:footnote w:type="continuationSeparator" w:id="0">
    <w:p w:rsidR="00557CB3" w:rsidRDefault="00557CB3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8"/>
  </w:num>
  <w:num w:numId="11">
    <w:abstractNumId w:val="24"/>
  </w:num>
  <w:num w:numId="12">
    <w:abstractNumId w:val="4"/>
  </w:num>
  <w:num w:numId="13">
    <w:abstractNumId w:val="11"/>
  </w:num>
  <w:num w:numId="14">
    <w:abstractNumId w:val="22"/>
  </w:num>
  <w:num w:numId="15">
    <w:abstractNumId w:val="10"/>
  </w:num>
  <w:num w:numId="16">
    <w:abstractNumId w:val="21"/>
  </w:num>
  <w:num w:numId="17">
    <w:abstractNumId w:val="12"/>
  </w:num>
  <w:num w:numId="18">
    <w:abstractNumId w:val="16"/>
  </w:num>
  <w:num w:numId="19">
    <w:abstractNumId w:val="0"/>
  </w:num>
  <w:num w:numId="20">
    <w:abstractNumId w:val="23"/>
  </w:num>
  <w:num w:numId="21">
    <w:abstractNumId w:val="5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7"/>
  </w:num>
  <w:num w:numId="26">
    <w:abstractNumId w:val="2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07F49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468F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5392"/>
    <w:rsid w:val="00557CB3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236DF"/>
    <w:rsid w:val="00732110"/>
    <w:rsid w:val="00755AE9"/>
    <w:rsid w:val="00763888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A3324"/>
    <w:rsid w:val="00BB31DA"/>
    <w:rsid w:val="00BC3515"/>
    <w:rsid w:val="00BD280E"/>
    <w:rsid w:val="00BE48C8"/>
    <w:rsid w:val="00BE5242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2096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101F"/>
    <w:rsid w:val="00D7303E"/>
    <w:rsid w:val="00D734CE"/>
    <w:rsid w:val="00D74139"/>
    <w:rsid w:val="00D77D94"/>
    <w:rsid w:val="00D86920"/>
    <w:rsid w:val="00D90709"/>
    <w:rsid w:val="00D9257F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F00789"/>
    <w:rsid w:val="00F1066B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grame">
    <w:name w:val="grame"/>
    <w:basedOn w:val="a0"/>
    <w:rsid w:val="00D7101F"/>
  </w:style>
  <w:style w:type="paragraph" w:customStyle="1" w:styleId="NoSpacing">
    <w:name w:val="No Spacing"/>
    <w:rsid w:val="00D7101F"/>
    <w:rPr>
      <w:rFonts w:ascii="Calibri" w:hAnsi="Calibri"/>
      <w:sz w:val="22"/>
      <w:szCs w:val="22"/>
      <w:lang w:eastAsia="en-US"/>
    </w:rPr>
  </w:style>
  <w:style w:type="paragraph" w:customStyle="1" w:styleId="consnormal0">
    <w:name w:val="consnormal"/>
    <w:basedOn w:val="a"/>
    <w:rsid w:val="00D710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DFE45-69E7-4E99-9A35-B34469EC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2</cp:revision>
  <cp:lastPrinted>2015-07-15T03:05:00Z</cp:lastPrinted>
  <dcterms:created xsi:type="dcterms:W3CDTF">2015-07-30T03:49:00Z</dcterms:created>
  <dcterms:modified xsi:type="dcterms:W3CDTF">2015-07-30T03:49:00Z</dcterms:modified>
</cp:coreProperties>
</file>