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58479D" w:rsidRPr="0045162A" w:rsidTr="00F96938">
        <w:trPr>
          <w:trHeight w:val="2556"/>
        </w:trPr>
        <w:tc>
          <w:tcPr>
            <w:tcW w:w="10834" w:type="dxa"/>
            <w:tcBorders>
              <w:top w:val="nil"/>
              <w:left w:val="nil"/>
              <w:bottom w:val="thickThinMediumGap" w:sz="18" w:space="0" w:color="auto"/>
              <w:right w:val="nil"/>
            </w:tcBorders>
          </w:tcPr>
          <w:p w:rsidR="0058479D" w:rsidRPr="00287DE0" w:rsidRDefault="0058479D" w:rsidP="00F96938"/>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58479D" w:rsidRPr="00287DE0" w:rsidTr="00F96938">
              <w:trPr>
                <w:cantSplit/>
                <w:trHeight w:val="1141"/>
              </w:trPr>
              <w:tc>
                <w:tcPr>
                  <w:tcW w:w="4678" w:type="dxa"/>
                  <w:tcBorders>
                    <w:top w:val="nil"/>
                    <w:left w:val="nil"/>
                    <w:bottom w:val="nil"/>
                    <w:right w:val="nil"/>
                  </w:tcBorders>
                </w:tcPr>
                <w:p w:rsidR="0058479D" w:rsidRPr="00287DE0" w:rsidRDefault="0058479D" w:rsidP="00F96938">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58479D" w:rsidRPr="00287DE0" w:rsidRDefault="0058479D" w:rsidP="00F96938">
                  <w:pPr>
                    <w:pStyle w:val="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58479D" w:rsidRPr="00287DE0" w:rsidRDefault="0058479D" w:rsidP="00F96938">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58479D" w:rsidRPr="00287DE0" w:rsidRDefault="0058479D" w:rsidP="00F96938">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58479D" w:rsidRPr="00287DE0" w:rsidRDefault="0058479D" w:rsidP="00F96938">
                  <w:pPr>
                    <w:pStyle w:val="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58479D" w:rsidRPr="00287DE0" w:rsidRDefault="0058479D" w:rsidP="00F96938">
                  <w:pPr>
                    <w:pStyle w:val="1"/>
                    <w:spacing w:line="276" w:lineRule="auto"/>
                    <w:ind w:left="-107"/>
                    <w:jc w:val="center"/>
                    <w:rPr>
                      <w:rFonts w:ascii="Times New Roman" w:hAnsi="Times New Roman"/>
                      <w:sz w:val="24"/>
                      <w:szCs w:val="24"/>
                    </w:rPr>
                  </w:pPr>
                  <w:r>
                    <w:rPr>
                      <w:noProof/>
                      <w:sz w:val="24"/>
                      <w:szCs w:val="24"/>
                      <w:lang w:eastAsia="ru-RU"/>
                    </w:rPr>
                    <w:drawing>
                      <wp:inline distT="0" distB="0" distL="0" distR="0">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7"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58479D" w:rsidRPr="00287DE0" w:rsidRDefault="0058479D" w:rsidP="00F96938">
                  <w:pPr>
                    <w:pStyle w:val="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58479D" w:rsidRPr="00287DE0" w:rsidRDefault="0058479D" w:rsidP="00F96938">
                  <w:pPr>
                    <w:pStyle w:val="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58479D" w:rsidRPr="00287DE0" w:rsidRDefault="0058479D" w:rsidP="00F96938">
                  <w:pPr>
                    <w:pStyle w:val="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58479D" w:rsidRPr="00287DE0" w:rsidRDefault="0058479D" w:rsidP="00F96938">
                  <w:pPr>
                    <w:pStyle w:val="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58479D" w:rsidRPr="00287DE0" w:rsidTr="00F96938">
              <w:trPr>
                <w:cantSplit/>
                <w:trHeight w:val="87"/>
              </w:trPr>
              <w:tc>
                <w:tcPr>
                  <w:tcW w:w="4678" w:type="dxa"/>
                  <w:tcBorders>
                    <w:top w:val="nil"/>
                    <w:left w:val="nil"/>
                    <w:bottom w:val="nil"/>
                    <w:right w:val="nil"/>
                  </w:tcBorders>
                </w:tcPr>
                <w:p w:rsidR="0058479D" w:rsidRPr="00287DE0" w:rsidRDefault="0058479D" w:rsidP="00F96938">
                  <w:pPr>
                    <w:ind w:left="426"/>
                    <w:rPr>
                      <w:sz w:val="28"/>
                      <w:szCs w:val="28"/>
                      <w:lang w:val="tt-RU"/>
                    </w:rPr>
                  </w:pPr>
                </w:p>
              </w:tc>
              <w:tc>
                <w:tcPr>
                  <w:tcW w:w="1559" w:type="dxa"/>
                  <w:vMerge/>
                  <w:tcBorders>
                    <w:top w:val="nil"/>
                    <w:left w:val="nil"/>
                    <w:bottom w:val="nil"/>
                    <w:right w:val="nil"/>
                  </w:tcBorders>
                  <w:vAlign w:val="center"/>
                </w:tcPr>
                <w:p w:rsidR="0058479D" w:rsidRPr="00287DE0" w:rsidRDefault="0058479D" w:rsidP="00F96938">
                  <w:pPr>
                    <w:pStyle w:val="a3"/>
                    <w:jc w:val="center"/>
                  </w:pPr>
                </w:p>
              </w:tc>
              <w:tc>
                <w:tcPr>
                  <w:tcW w:w="4527" w:type="dxa"/>
                  <w:tcBorders>
                    <w:top w:val="nil"/>
                    <w:left w:val="nil"/>
                    <w:bottom w:val="nil"/>
                    <w:right w:val="nil"/>
                  </w:tcBorders>
                </w:tcPr>
                <w:p w:rsidR="0058479D" w:rsidRPr="00287DE0" w:rsidRDefault="0058479D" w:rsidP="00F96938">
                  <w:pPr>
                    <w:pStyle w:val="a3"/>
                    <w:jc w:val="center"/>
                    <w:rPr>
                      <w:sz w:val="16"/>
                    </w:rPr>
                  </w:pPr>
                </w:p>
              </w:tc>
            </w:tr>
          </w:tbl>
          <w:p w:rsidR="0058479D" w:rsidRPr="00287DE0" w:rsidRDefault="0058479D" w:rsidP="00F96938">
            <w:pPr>
              <w:ind w:left="426"/>
              <w:jc w:val="center"/>
              <w:rPr>
                <w:sz w:val="2"/>
              </w:rPr>
            </w:pPr>
          </w:p>
        </w:tc>
      </w:tr>
    </w:tbl>
    <w:p w:rsidR="0058479D" w:rsidRDefault="0058479D" w:rsidP="0058479D">
      <w:pPr>
        <w:tabs>
          <w:tab w:val="left" w:pos="1920"/>
        </w:tabs>
        <w:jc w:val="center"/>
        <w:rPr>
          <w:b/>
          <w:bCs/>
          <w:sz w:val="28"/>
          <w:szCs w:val="28"/>
        </w:rPr>
      </w:pPr>
      <w:r w:rsidRPr="00606138">
        <w:rPr>
          <w:b/>
          <w:bCs/>
          <w:sz w:val="28"/>
          <w:szCs w:val="28"/>
        </w:rPr>
        <w:t xml:space="preserve">      </w:t>
      </w:r>
    </w:p>
    <w:p w:rsidR="0058479D" w:rsidRPr="0035244B" w:rsidRDefault="0058479D" w:rsidP="0058479D">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58479D" w:rsidRPr="002D10CB" w:rsidRDefault="0058479D" w:rsidP="0058479D">
      <w:pPr>
        <w:pStyle w:val="2"/>
        <w:ind w:right="4951"/>
        <w:rPr>
          <w:sz w:val="28"/>
          <w:szCs w:val="28"/>
        </w:rPr>
      </w:pPr>
    </w:p>
    <w:tbl>
      <w:tblPr>
        <w:tblW w:w="9606" w:type="dxa"/>
        <w:tblLayout w:type="fixed"/>
        <w:tblLook w:val="04A0"/>
      </w:tblPr>
      <w:tblGrid>
        <w:gridCol w:w="4361"/>
        <w:gridCol w:w="1701"/>
        <w:gridCol w:w="3544"/>
      </w:tblGrid>
      <w:tr w:rsidR="0058479D" w:rsidRPr="002D10CB" w:rsidTr="00F96938">
        <w:tc>
          <w:tcPr>
            <w:tcW w:w="4361" w:type="dxa"/>
          </w:tcPr>
          <w:p w:rsidR="0058479D" w:rsidRPr="00257CF1" w:rsidRDefault="0058479D" w:rsidP="00F40351">
            <w:pPr>
              <w:pStyle w:val="2"/>
              <w:ind w:right="-108"/>
              <w:rPr>
                <w:sz w:val="28"/>
                <w:szCs w:val="28"/>
              </w:rPr>
            </w:pPr>
            <w:r w:rsidRPr="00257CF1">
              <w:rPr>
                <w:sz w:val="28"/>
                <w:szCs w:val="28"/>
              </w:rPr>
              <w:t>«</w:t>
            </w:r>
            <w:r w:rsidR="00F40351">
              <w:rPr>
                <w:sz w:val="28"/>
                <w:szCs w:val="28"/>
              </w:rPr>
              <w:t>26</w:t>
            </w:r>
            <w:r w:rsidRPr="00257CF1">
              <w:rPr>
                <w:sz w:val="28"/>
                <w:szCs w:val="28"/>
              </w:rPr>
              <w:t>»</w:t>
            </w:r>
            <w:r w:rsidR="0027240C">
              <w:rPr>
                <w:sz w:val="28"/>
                <w:szCs w:val="28"/>
              </w:rPr>
              <w:t xml:space="preserve"> </w:t>
            </w:r>
            <w:r w:rsidR="00A34FC9">
              <w:rPr>
                <w:sz w:val="28"/>
                <w:szCs w:val="28"/>
              </w:rPr>
              <w:t>сентябрь</w:t>
            </w:r>
            <w:r w:rsidRPr="00257CF1">
              <w:rPr>
                <w:sz w:val="28"/>
                <w:szCs w:val="28"/>
              </w:rPr>
              <w:t xml:space="preserve">  201</w:t>
            </w:r>
            <w:r>
              <w:rPr>
                <w:sz w:val="28"/>
                <w:szCs w:val="28"/>
              </w:rPr>
              <w:t>8</w:t>
            </w:r>
            <w:r w:rsidRPr="00257CF1">
              <w:rPr>
                <w:sz w:val="28"/>
                <w:szCs w:val="28"/>
              </w:rPr>
              <w:t>й.</w:t>
            </w:r>
          </w:p>
        </w:tc>
        <w:tc>
          <w:tcPr>
            <w:tcW w:w="1701" w:type="dxa"/>
          </w:tcPr>
          <w:p w:rsidR="0058479D" w:rsidRPr="00257CF1" w:rsidRDefault="0058479D" w:rsidP="006C66CC">
            <w:pPr>
              <w:pStyle w:val="2"/>
              <w:ind w:left="-108" w:right="-108"/>
              <w:jc w:val="center"/>
              <w:rPr>
                <w:sz w:val="28"/>
                <w:szCs w:val="28"/>
              </w:rPr>
            </w:pPr>
            <w:r w:rsidRPr="00257CF1">
              <w:rPr>
                <w:sz w:val="28"/>
                <w:szCs w:val="28"/>
              </w:rPr>
              <w:t xml:space="preserve">№ </w:t>
            </w:r>
            <w:r w:rsidR="00323158">
              <w:rPr>
                <w:sz w:val="28"/>
                <w:szCs w:val="28"/>
              </w:rPr>
              <w:t>3</w:t>
            </w:r>
            <w:r w:rsidR="006C66CC">
              <w:rPr>
                <w:sz w:val="28"/>
                <w:szCs w:val="28"/>
              </w:rPr>
              <w:t>3</w:t>
            </w:r>
            <w:r w:rsidR="00914BEE">
              <w:rPr>
                <w:sz w:val="28"/>
                <w:szCs w:val="28"/>
              </w:rPr>
              <w:t>.1</w:t>
            </w:r>
          </w:p>
        </w:tc>
        <w:tc>
          <w:tcPr>
            <w:tcW w:w="3544" w:type="dxa"/>
          </w:tcPr>
          <w:p w:rsidR="0058479D" w:rsidRPr="00257CF1" w:rsidRDefault="00F40351" w:rsidP="00F40351">
            <w:pPr>
              <w:pStyle w:val="2"/>
              <w:jc w:val="center"/>
              <w:rPr>
                <w:sz w:val="28"/>
                <w:szCs w:val="28"/>
              </w:rPr>
            </w:pPr>
            <w:r>
              <w:rPr>
                <w:sz w:val="28"/>
                <w:szCs w:val="28"/>
              </w:rPr>
              <w:t>«26</w:t>
            </w:r>
            <w:r w:rsidR="0058479D" w:rsidRPr="00257CF1">
              <w:rPr>
                <w:sz w:val="28"/>
                <w:szCs w:val="28"/>
              </w:rPr>
              <w:t>»</w:t>
            </w:r>
            <w:r w:rsidR="0027240C">
              <w:rPr>
                <w:sz w:val="28"/>
                <w:szCs w:val="28"/>
              </w:rPr>
              <w:t xml:space="preserve"> </w:t>
            </w:r>
            <w:r w:rsidR="00A34FC9">
              <w:rPr>
                <w:sz w:val="28"/>
                <w:szCs w:val="28"/>
              </w:rPr>
              <w:t>сентябр</w:t>
            </w:r>
            <w:r w:rsidR="0058479D">
              <w:rPr>
                <w:sz w:val="28"/>
                <w:szCs w:val="28"/>
              </w:rPr>
              <w:t>я</w:t>
            </w:r>
            <w:r w:rsidR="0058479D" w:rsidRPr="00257CF1">
              <w:rPr>
                <w:sz w:val="28"/>
                <w:szCs w:val="28"/>
              </w:rPr>
              <w:t xml:space="preserve"> 201</w:t>
            </w:r>
            <w:r w:rsidR="0058479D">
              <w:rPr>
                <w:sz w:val="28"/>
                <w:szCs w:val="28"/>
              </w:rPr>
              <w:t>8</w:t>
            </w:r>
            <w:r w:rsidR="0058479D" w:rsidRPr="00257CF1">
              <w:rPr>
                <w:sz w:val="28"/>
                <w:szCs w:val="28"/>
              </w:rPr>
              <w:t>г.</w:t>
            </w:r>
          </w:p>
        </w:tc>
      </w:tr>
    </w:tbl>
    <w:p w:rsidR="00914BEE" w:rsidRPr="00583674" w:rsidRDefault="00583674" w:rsidP="00CB11F6">
      <w:pPr>
        <w:shd w:val="clear" w:color="auto" w:fill="FFFFFF"/>
        <w:jc w:val="center"/>
        <w:rPr>
          <w:b/>
          <w:color w:val="000000"/>
          <w:sz w:val="26"/>
          <w:szCs w:val="26"/>
        </w:rPr>
      </w:pPr>
      <w:r>
        <w:rPr>
          <w:b/>
          <w:color w:val="000000"/>
          <w:sz w:val="26"/>
          <w:szCs w:val="26"/>
        </w:rPr>
        <w:t>О</w:t>
      </w:r>
      <w:r w:rsidR="00914BEE" w:rsidRPr="00583674">
        <w:rPr>
          <w:b/>
          <w:color w:val="000000"/>
          <w:sz w:val="26"/>
          <w:szCs w:val="26"/>
        </w:rPr>
        <w:t>б утверждении Порядка предоставления проектов нормативных</w:t>
      </w:r>
    </w:p>
    <w:p w:rsidR="00914BEE" w:rsidRPr="00583674" w:rsidRDefault="00583674" w:rsidP="00CB11F6">
      <w:pPr>
        <w:shd w:val="clear" w:color="auto" w:fill="FFFFFF"/>
        <w:jc w:val="center"/>
        <w:rPr>
          <w:b/>
          <w:color w:val="000000"/>
          <w:sz w:val="26"/>
          <w:szCs w:val="26"/>
        </w:rPr>
      </w:pPr>
      <w:r w:rsidRPr="00583674">
        <w:rPr>
          <w:b/>
          <w:color w:val="000000"/>
          <w:sz w:val="26"/>
          <w:szCs w:val="26"/>
        </w:rPr>
        <w:t xml:space="preserve">правовых </w:t>
      </w:r>
      <w:r w:rsidR="00914BEE" w:rsidRPr="00583674">
        <w:rPr>
          <w:b/>
          <w:color w:val="000000"/>
          <w:sz w:val="26"/>
          <w:szCs w:val="26"/>
        </w:rPr>
        <w:t xml:space="preserve">актов, принятых нормативных правовых актов, а также </w:t>
      </w:r>
      <w:r>
        <w:rPr>
          <w:b/>
          <w:color w:val="000000"/>
          <w:sz w:val="26"/>
          <w:szCs w:val="26"/>
        </w:rPr>
        <w:t xml:space="preserve">                     </w:t>
      </w:r>
      <w:r w:rsidR="00914BEE" w:rsidRPr="00583674">
        <w:rPr>
          <w:b/>
          <w:color w:val="000000"/>
          <w:sz w:val="26"/>
          <w:szCs w:val="26"/>
        </w:rPr>
        <w:t xml:space="preserve"> </w:t>
      </w:r>
      <w:r w:rsidRPr="00583674">
        <w:rPr>
          <w:b/>
          <w:color w:val="000000"/>
          <w:sz w:val="26"/>
          <w:szCs w:val="26"/>
        </w:rPr>
        <w:t>правовых</w:t>
      </w:r>
      <w:r>
        <w:rPr>
          <w:b/>
          <w:color w:val="000000"/>
          <w:sz w:val="26"/>
          <w:szCs w:val="26"/>
        </w:rPr>
        <w:t xml:space="preserve"> </w:t>
      </w:r>
      <w:r w:rsidR="00914BEE" w:rsidRPr="00583674">
        <w:rPr>
          <w:b/>
          <w:color w:val="000000"/>
          <w:sz w:val="26"/>
          <w:szCs w:val="26"/>
        </w:rPr>
        <w:t>актов Совета</w:t>
      </w:r>
      <w:r w:rsidRPr="00583674">
        <w:rPr>
          <w:b/>
          <w:color w:val="000000"/>
          <w:sz w:val="26"/>
          <w:szCs w:val="26"/>
        </w:rPr>
        <w:t xml:space="preserve"> сельского поселения </w:t>
      </w:r>
      <w:r>
        <w:rPr>
          <w:b/>
          <w:color w:val="000000"/>
          <w:sz w:val="26"/>
          <w:szCs w:val="26"/>
        </w:rPr>
        <w:t>Мра</w:t>
      </w:r>
      <w:r w:rsidRPr="00583674">
        <w:rPr>
          <w:b/>
          <w:color w:val="000000"/>
          <w:sz w:val="26"/>
          <w:szCs w:val="26"/>
        </w:rPr>
        <w:t>ковский сельсовет</w:t>
      </w:r>
    </w:p>
    <w:p w:rsidR="00914BEE" w:rsidRPr="00583674" w:rsidRDefault="00914BEE" w:rsidP="00CB11F6">
      <w:pPr>
        <w:shd w:val="clear" w:color="auto" w:fill="FFFFFF"/>
        <w:jc w:val="center"/>
        <w:rPr>
          <w:b/>
          <w:color w:val="000000"/>
          <w:sz w:val="26"/>
          <w:szCs w:val="26"/>
        </w:rPr>
      </w:pPr>
      <w:r w:rsidRPr="00583674">
        <w:rPr>
          <w:b/>
          <w:color w:val="000000"/>
          <w:sz w:val="26"/>
          <w:szCs w:val="26"/>
        </w:rPr>
        <w:t>муниципального района</w:t>
      </w:r>
      <w:r w:rsidR="00583674" w:rsidRPr="00583674">
        <w:rPr>
          <w:b/>
          <w:color w:val="000000"/>
          <w:sz w:val="26"/>
          <w:szCs w:val="26"/>
        </w:rPr>
        <w:t xml:space="preserve"> Гафурийский район Республики Башкортостан</w:t>
      </w:r>
    </w:p>
    <w:p w:rsidR="00914BEE" w:rsidRPr="00583674" w:rsidRDefault="00914BEE" w:rsidP="00CB11F6">
      <w:pPr>
        <w:shd w:val="clear" w:color="auto" w:fill="FFFFFF"/>
        <w:jc w:val="center"/>
        <w:rPr>
          <w:b/>
          <w:color w:val="000000"/>
          <w:sz w:val="26"/>
          <w:szCs w:val="26"/>
        </w:rPr>
      </w:pPr>
      <w:r w:rsidRPr="00583674">
        <w:rPr>
          <w:b/>
          <w:color w:val="000000"/>
          <w:sz w:val="26"/>
          <w:szCs w:val="26"/>
        </w:rPr>
        <w:t>ненормативного характера в</w:t>
      </w:r>
      <w:r w:rsidR="00583674" w:rsidRPr="00583674">
        <w:rPr>
          <w:b/>
          <w:color w:val="000000"/>
          <w:sz w:val="26"/>
          <w:szCs w:val="26"/>
        </w:rPr>
        <w:t xml:space="preserve"> прокуратуру Гафурийского района</w:t>
      </w:r>
    </w:p>
    <w:p w:rsidR="00914BEE" w:rsidRDefault="00914BEE" w:rsidP="00CB11F6">
      <w:pPr>
        <w:shd w:val="clear" w:color="auto" w:fill="FFFFFF"/>
        <w:jc w:val="center"/>
        <w:rPr>
          <w:b/>
          <w:color w:val="000000"/>
          <w:sz w:val="26"/>
          <w:szCs w:val="26"/>
        </w:rPr>
      </w:pPr>
      <w:r w:rsidRPr="00583674">
        <w:rPr>
          <w:b/>
          <w:color w:val="000000"/>
          <w:sz w:val="26"/>
          <w:szCs w:val="26"/>
        </w:rPr>
        <w:t>Республики Башкортостан для их правовой</w:t>
      </w:r>
      <w:r w:rsidR="00583674" w:rsidRPr="00583674">
        <w:rPr>
          <w:b/>
          <w:color w:val="000000"/>
          <w:sz w:val="26"/>
          <w:szCs w:val="26"/>
        </w:rPr>
        <w:t xml:space="preserve"> оценки</w:t>
      </w:r>
    </w:p>
    <w:p w:rsidR="00583674" w:rsidRPr="00583674" w:rsidRDefault="00583674" w:rsidP="00914BEE">
      <w:pPr>
        <w:shd w:val="clear" w:color="auto" w:fill="FFFFFF"/>
        <w:rPr>
          <w:b/>
          <w:color w:val="000000"/>
          <w:sz w:val="26"/>
          <w:szCs w:val="26"/>
        </w:rPr>
      </w:pPr>
    </w:p>
    <w:p w:rsidR="00914BEE" w:rsidRPr="00914BEE" w:rsidRDefault="00CB11F6" w:rsidP="00914BEE">
      <w:pPr>
        <w:shd w:val="clear" w:color="auto" w:fill="FFFFFF"/>
        <w:rPr>
          <w:color w:val="000000"/>
          <w:sz w:val="26"/>
          <w:szCs w:val="26"/>
        </w:rPr>
      </w:pPr>
      <w:r>
        <w:rPr>
          <w:color w:val="000000"/>
          <w:sz w:val="26"/>
          <w:szCs w:val="26"/>
        </w:rPr>
        <w:t xml:space="preserve">       </w:t>
      </w:r>
      <w:r w:rsidR="00914BEE" w:rsidRPr="00914BEE">
        <w:rPr>
          <w:color w:val="000000"/>
          <w:sz w:val="26"/>
          <w:szCs w:val="26"/>
        </w:rPr>
        <w:t>В соответствии с Федеральным законом от 06.10.2003 № 131-ФЗ «Об общих</w:t>
      </w:r>
    </w:p>
    <w:p w:rsidR="00914BEE" w:rsidRPr="00914BEE" w:rsidRDefault="00914BEE" w:rsidP="00914BEE">
      <w:pPr>
        <w:shd w:val="clear" w:color="auto" w:fill="FFFFFF"/>
        <w:rPr>
          <w:color w:val="000000"/>
          <w:sz w:val="26"/>
          <w:szCs w:val="26"/>
        </w:rPr>
      </w:pPr>
      <w:r w:rsidRPr="00914BEE">
        <w:rPr>
          <w:color w:val="000000"/>
          <w:sz w:val="26"/>
          <w:szCs w:val="26"/>
        </w:rPr>
        <w:t>принципах организации местного самоуправления в Российской Федерации»,</w:t>
      </w:r>
    </w:p>
    <w:p w:rsidR="00914BEE" w:rsidRPr="00914BEE" w:rsidRDefault="00914BEE" w:rsidP="00914BEE">
      <w:pPr>
        <w:shd w:val="clear" w:color="auto" w:fill="FFFFFF"/>
        <w:rPr>
          <w:color w:val="000000"/>
          <w:sz w:val="26"/>
          <w:szCs w:val="26"/>
        </w:rPr>
      </w:pPr>
      <w:r w:rsidRPr="00914BEE">
        <w:rPr>
          <w:color w:val="000000"/>
          <w:sz w:val="26"/>
          <w:szCs w:val="26"/>
        </w:rPr>
        <w:t>Законом Республики Башкортостан от 18.03.2005 № 162-з «О местном</w:t>
      </w:r>
    </w:p>
    <w:p w:rsidR="00914BEE" w:rsidRPr="00914BEE" w:rsidRDefault="00914BEE" w:rsidP="00914BEE">
      <w:pPr>
        <w:shd w:val="clear" w:color="auto" w:fill="FFFFFF"/>
        <w:rPr>
          <w:color w:val="000000"/>
          <w:sz w:val="26"/>
          <w:szCs w:val="26"/>
        </w:rPr>
      </w:pPr>
      <w:r w:rsidRPr="00914BEE">
        <w:rPr>
          <w:color w:val="000000"/>
          <w:sz w:val="26"/>
          <w:szCs w:val="26"/>
        </w:rPr>
        <w:t>самоуправлении в Республике Башкортостан», Уставом сельского поселения</w:t>
      </w:r>
    </w:p>
    <w:p w:rsidR="00914BEE" w:rsidRPr="00914BEE" w:rsidRDefault="00583674" w:rsidP="00914BEE">
      <w:pPr>
        <w:shd w:val="clear" w:color="auto" w:fill="FFFFFF"/>
        <w:rPr>
          <w:color w:val="000000"/>
          <w:sz w:val="26"/>
          <w:szCs w:val="26"/>
        </w:rPr>
      </w:pPr>
      <w:r>
        <w:rPr>
          <w:color w:val="000000"/>
          <w:sz w:val="26"/>
          <w:szCs w:val="26"/>
        </w:rPr>
        <w:t>Мра</w:t>
      </w:r>
      <w:r w:rsidR="00914BEE" w:rsidRPr="00914BEE">
        <w:rPr>
          <w:color w:val="000000"/>
          <w:sz w:val="26"/>
          <w:szCs w:val="26"/>
        </w:rPr>
        <w:t>ковский сельсовет муниципального района Гафурийский район</w:t>
      </w:r>
    </w:p>
    <w:p w:rsidR="00583674" w:rsidRDefault="00914BEE" w:rsidP="00914BEE">
      <w:pPr>
        <w:shd w:val="clear" w:color="auto" w:fill="FFFFFF"/>
        <w:rPr>
          <w:color w:val="000000"/>
          <w:sz w:val="26"/>
          <w:szCs w:val="26"/>
        </w:rPr>
      </w:pPr>
      <w:r w:rsidRPr="00914BEE">
        <w:rPr>
          <w:color w:val="000000"/>
          <w:sz w:val="26"/>
          <w:szCs w:val="26"/>
        </w:rPr>
        <w:t>Республики</w:t>
      </w:r>
      <w:r w:rsidR="00583674" w:rsidRPr="00583674">
        <w:rPr>
          <w:color w:val="000000"/>
          <w:sz w:val="26"/>
          <w:szCs w:val="26"/>
        </w:rPr>
        <w:t xml:space="preserve"> </w:t>
      </w:r>
      <w:r w:rsidR="00583674" w:rsidRPr="00914BEE">
        <w:rPr>
          <w:color w:val="000000"/>
          <w:sz w:val="26"/>
          <w:szCs w:val="26"/>
        </w:rPr>
        <w:t>Башкортостан администрация сельского поселения</w:t>
      </w:r>
    </w:p>
    <w:p w:rsidR="00914BEE" w:rsidRPr="00914BEE" w:rsidRDefault="00583674" w:rsidP="00914BEE">
      <w:pPr>
        <w:shd w:val="clear" w:color="auto" w:fill="FFFFFF"/>
        <w:rPr>
          <w:color w:val="000000"/>
          <w:sz w:val="26"/>
          <w:szCs w:val="26"/>
        </w:rPr>
      </w:pPr>
      <w:r>
        <w:rPr>
          <w:color w:val="000000"/>
          <w:sz w:val="26"/>
          <w:szCs w:val="26"/>
        </w:rPr>
        <w:t xml:space="preserve"> </w:t>
      </w:r>
      <w:r w:rsidR="00914BEE" w:rsidRPr="00914BEE">
        <w:rPr>
          <w:color w:val="000000"/>
          <w:sz w:val="26"/>
          <w:szCs w:val="26"/>
        </w:rPr>
        <w:t xml:space="preserve"> </w:t>
      </w:r>
      <w:r>
        <w:rPr>
          <w:color w:val="000000"/>
          <w:sz w:val="26"/>
          <w:szCs w:val="26"/>
        </w:rPr>
        <w:t>Мра</w:t>
      </w:r>
      <w:r w:rsidR="00914BEE" w:rsidRPr="00914BEE">
        <w:rPr>
          <w:color w:val="000000"/>
          <w:sz w:val="26"/>
          <w:szCs w:val="26"/>
        </w:rPr>
        <w:t>ковский сельсовет МР</w:t>
      </w:r>
      <w:r w:rsidRPr="00583674">
        <w:rPr>
          <w:color w:val="000000"/>
          <w:sz w:val="26"/>
          <w:szCs w:val="26"/>
        </w:rPr>
        <w:t xml:space="preserve"> </w:t>
      </w:r>
      <w:r w:rsidRPr="00914BEE">
        <w:rPr>
          <w:color w:val="000000"/>
          <w:sz w:val="26"/>
          <w:szCs w:val="26"/>
        </w:rPr>
        <w:t>Гафурийский район Республики Башкортостан:</w:t>
      </w:r>
    </w:p>
    <w:p w:rsidR="00914BEE" w:rsidRPr="00914BEE" w:rsidRDefault="00583674" w:rsidP="00914BEE">
      <w:pPr>
        <w:shd w:val="clear" w:color="auto" w:fill="FFFFFF"/>
        <w:rPr>
          <w:color w:val="000000"/>
          <w:sz w:val="26"/>
          <w:szCs w:val="26"/>
        </w:rPr>
      </w:pPr>
      <w:r>
        <w:rPr>
          <w:color w:val="000000"/>
          <w:sz w:val="26"/>
          <w:szCs w:val="26"/>
        </w:rPr>
        <w:t xml:space="preserve">       </w:t>
      </w:r>
      <w:r w:rsidR="00914BEE" w:rsidRPr="00914BEE">
        <w:rPr>
          <w:color w:val="000000"/>
          <w:sz w:val="26"/>
          <w:szCs w:val="26"/>
        </w:rPr>
        <w:t>1</w:t>
      </w:r>
      <w:r>
        <w:rPr>
          <w:color w:val="000000"/>
          <w:sz w:val="26"/>
          <w:szCs w:val="26"/>
        </w:rPr>
        <w:t>.</w:t>
      </w:r>
      <w:r w:rsidR="00914BEE" w:rsidRPr="00914BEE">
        <w:rPr>
          <w:color w:val="000000"/>
          <w:sz w:val="26"/>
          <w:szCs w:val="26"/>
        </w:rPr>
        <w:t xml:space="preserve"> Утвердить Порядок предоставления проектов нормативных правовых актов,</w:t>
      </w:r>
    </w:p>
    <w:p w:rsidR="00914BEE" w:rsidRPr="00914BEE" w:rsidRDefault="00914BEE" w:rsidP="00914BEE">
      <w:pPr>
        <w:shd w:val="clear" w:color="auto" w:fill="FFFFFF"/>
        <w:rPr>
          <w:color w:val="000000"/>
          <w:sz w:val="26"/>
          <w:szCs w:val="26"/>
        </w:rPr>
      </w:pPr>
      <w:r w:rsidRPr="00914BEE">
        <w:rPr>
          <w:color w:val="000000"/>
          <w:sz w:val="26"/>
          <w:szCs w:val="26"/>
        </w:rPr>
        <w:t>принятых нормативных правовых актов, а также правовых актов Совета сельского</w:t>
      </w:r>
    </w:p>
    <w:p w:rsidR="00914BEE" w:rsidRPr="00914BEE" w:rsidRDefault="00914BEE" w:rsidP="00914BEE">
      <w:pPr>
        <w:shd w:val="clear" w:color="auto" w:fill="FFFFFF"/>
        <w:rPr>
          <w:color w:val="000000"/>
          <w:sz w:val="26"/>
          <w:szCs w:val="26"/>
        </w:rPr>
      </w:pPr>
      <w:r w:rsidRPr="00914BEE">
        <w:rPr>
          <w:color w:val="000000"/>
          <w:sz w:val="26"/>
          <w:szCs w:val="26"/>
        </w:rPr>
        <w:t xml:space="preserve">поселения </w:t>
      </w:r>
      <w:r w:rsidR="00583674">
        <w:rPr>
          <w:color w:val="000000"/>
          <w:sz w:val="26"/>
          <w:szCs w:val="26"/>
        </w:rPr>
        <w:t>Мра</w:t>
      </w:r>
      <w:r w:rsidRPr="00914BEE">
        <w:rPr>
          <w:color w:val="000000"/>
          <w:sz w:val="26"/>
          <w:szCs w:val="26"/>
        </w:rPr>
        <w:t>ковский сельсовет муниципального района Гафурийский район</w:t>
      </w:r>
    </w:p>
    <w:p w:rsidR="00914BEE" w:rsidRPr="00914BEE" w:rsidRDefault="00914BEE" w:rsidP="00914BEE">
      <w:pPr>
        <w:shd w:val="clear" w:color="auto" w:fill="FFFFFF"/>
        <w:rPr>
          <w:color w:val="000000"/>
          <w:sz w:val="26"/>
          <w:szCs w:val="26"/>
        </w:rPr>
      </w:pPr>
      <w:r w:rsidRPr="00914BEE">
        <w:rPr>
          <w:color w:val="000000"/>
          <w:sz w:val="26"/>
          <w:szCs w:val="26"/>
        </w:rPr>
        <w:t>Республики Башкортостан ненормативного характера в прокуратуру Гафурийского</w:t>
      </w:r>
    </w:p>
    <w:p w:rsidR="00914BEE" w:rsidRPr="00914BEE" w:rsidRDefault="00914BEE" w:rsidP="00914BEE">
      <w:pPr>
        <w:shd w:val="clear" w:color="auto" w:fill="FFFFFF"/>
        <w:rPr>
          <w:color w:val="000000"/>
          <w:sz w:val="26"/>
          <w:szCs w:val="26"/>
        </w:rPr>
      </w:pPr>
      <w:r w:rsidRPr="00914BEE">
        <w:rPr>
          <w:color w:val="000000"/>
          <w:sz w:val="26"/>
          <w:szCs w:val="26"/>
        </w:rPr>
        <w:t>района Республики Башкортостан для их правовой оценки.</w:t>
      </w:r>
    </w:p>
    <w:p w:rsidR="00914BEE" w:rsidRPr="00914BEE" w:rsidRDefault="00583674" w:rsidP="00914BEE">
      <w:pPr>
        <w:shd w:val="clear" w:color="auto" w:fill="FFFFFF"/>
        <w:rPr>
          <w:color w:val="000000"/>
          <w:sz w:val="26"/>
          <w:szCs w:val="26"/>
        </w:rPr>
      </w:pPr>
      <w:r>
        <w:rPr>
          <w:color w:val="000000"/>
          <w:sz w:val="26"/>
          <w:szCs w:val="26"/>
        </w:rPr>
        <w:t xml:space="preserve">     </w:t>
      </w:r>
      <w:r w:rsidR="00914BEE" w:rsidRPr="00914BEE">
        <w:rPr>
          <w:color w:val="000000"/>
          <w:sz w:val="26"/>
          <w:szCs w:val="26"/>
        </w:rPr>
        <w:t>2</w:t>
      </w:r>
      <w:r>
        <w:rPr>
          <w:color w:val="000000"/>
          <w:sz w:val="26"/>
          <w:szCs w:val="26"/>
        </w:rPr>
        <w:t>.</w:t>
      </w:r>
      <w:r w:rsidR="00914BEE" w:rsidRPr="00914BEE">
        <w:rPr>
          <w:color w:val="000000"/>
          <w:sz w:val="26"/>
          <w:szCs w:val="26"/>
        </w:rPr>
        <w:t xml:space="preserve"> Настоящее постановление разместить на официальном сайте сельского</w:t>
      </w:r>
    </w:p>
    <w:p w:rsidR="00914BEE" w:rsidRPr="00914BEE" w:rsidRDefault="00914BEE" w:rsidP="00914BEE">
      <w:pPr>
        <w:shd w:val="clear" w:color="auto" w:fill="FFFFFF"/>
        <w:rPr>
          <w:color w:val="000000"/>
          <w:sz w:val="26"/>
          <w:szCs w:val="26"/>
        </w:rPr>
      </w:pPr>
      <w:r w:rsidRPr="00914BEE">
        <w:rPr>
          <w:color w:val="000000"/>
          <w:sz w:val="26"/>
          <w:szCs w:val="26"/>
        </w:rPr>
        <w:t xml:space="preserve">поселения </w:t>
      </w:r>
      <w:r w:rsidR="00583674">
        <w:rPr>
          <w:color w:val="000000"/>
          <w:sz w:val="26"/>
          <w:szCs w:val="26"/>
        </w:rPr>
        <w:t>Мра</w:t>
      </w:r>
      <w:r w:rsidRPr="00914BEE">
        <w:rPr>
          <w:color w:val="000000"/>
          <w:sz w:val="26"/>
          <w:szCs w:val="26"/>
        </w:rPr>
        <w:t>ковский сельсовет муниципального района Гафурийский район</w:t>
      </w:r>
    </w:p>
    <w:p w:rsidR="00914BEE" w:rsidRPr="00914BEE" w:rsidRDefault="00914BEE" w:rsidP="00914BEE">
      <w:pPr>
        <w:shd w:val="clear" w:color="auto" w:fill="FFFFFF"/>
        <w:rPr>
          <w:color w:val="000000"/>
          <w:sz w:val="26"/>
          <w:szCs w:val="26"/>
        </w:rPr>
      </w:pPr>
      <w:r w:rsidRPr="00914BEE">
        <w:rPr>
          <w:color w:val="000000"/>
          <w:sz w:val="26"/>
          <w:szCs w:val="26"/>
        </w:rPr>
        <w:t>Республики Башкортостан.</w:t>
      </w:r>
    </w:p>
    <w:p w:rsidR="00914BEE" w:rsidRPr="00914BEE" w:rsidRDefault="00583674" w:rsidP="00914BEE">
      <w:pPr>
        <w:shd w:val="clear" w:color="auto" w:fill="FFFFFF"/>
        <w:rPr>
          <w:color w:val="000000"/>
          <w:sz w:val="26"/>
          <w:szCs w:val="26"/>
        </w:rPr>
      </w:pPr>
      <w:r>
        <w:rPr>
          <w:color w:val="000000"/>
          <w:sz w:val="26"/>
          <w:szCs w:val="26"/>
        </w:rPr>
        <w:t xml:space="preserve">     </w:t>
      </w:r>
      <w:r w:rsidR="00914BEE" w:rsidRPr="00914BEE">
        <w:rPr>
          <w:color w:val="000000"/>
          <w:sz w:val="26"/>
          <w:szCs w:val="26"/>
        </w:rPr>
        <w:t>3</w:t>
      </w:r>
      <w:r>
        <w:rPr>
          <w:color w:val="000000"/>
          <w:sz w:val="26"/>
          <w:szCs w:val="26"/>
        </w:rPr>
        <w:t>.</w:t>
      </w:r>
      <w:r w:rsidR="00914BEE" w:rsidRPr="00914BEE">
        <w:rPr>
          <w:color w:val="000000"/>
          <w:sz w:val="26"/>
          <w:szCs w:val="26"/>
        </w:rPr>
        <w:t xml:space="preserve"> Контроль за исполнением настоящего постановления оставляю за собой.</w:t>
      </w:r>
    </w:p>
    <w:p w:rsidR="00914BEE" w:rsidRPr="00914BEE" w:rsidRDefault="00583674" w:rsidP="00914BEE">
      <w:pPr>
        <w:shd w:val="clear" w:color="auto" w:fill="FFFFFF"/>
        <w:rPr>
          <w:color w:val="000000"/>
          <w:sz w:val="26"/>
          <w:szCs w:val="26"/>
        </w:rPr>
      </w:pPr>
      <w:r>
        <w:rPr>
          <w:color w:val="000000"/>
          <w:sz w:val="26"/>
          <w:szCs w:val="26"/>
        </w:rPr>
        <w:t xml:space="preserve"> </w:t>
      </w:r>
    </w:p>
    <w:p w:rsidR="0058479D" w:rsidRPr="00914BEE" w:rsidRDefault="0058479D" w:rsidP="0058479D">
      <w:pPr>
        <w:pStyle w:val="a4"/>
        <w:ind w:left="1080"/>
        <w:jc w:val="both"/>
        <w:rPr>
          <w:sz w:val="26"/>
          <w:szCs w:val="26"/>
        </w:rPr>
      </w:pPr>
    </w:p>
    <w:p w:rsidR="0058479D" w:rsidRPr="00914BEE" w:rsidRDefault="0058479D" w:rsidP="0058479D">
      <w:pPr>
        <w:pStyle w:val="a4"/>
        <w:ind w:left="1080"/>
        <w:jc w:val="both"/>
        <w:rPr>
          <w:sz w:val="26"/>
          <w:szCs w:val="26"/>
        </w:rPr>
      </w:pPr>
      <w:r w:rsidRPr="00914BEE">
        <w:rPr>
          <w:sz w:val="26"/>
          <w:szCs w:val="26"/>
        </w:rPr>
        <w:t xml:space="preserve"> </w:t>
      </w:r>
    </w:p>
    <w:p w:rsidR="0058479D" w:rsidRPr="00914BEE" w:rsidRDefault="0027240C" w:rsidP="0058479D">
      <w:pPr>
        <w:pStyle w:val="a3"/>
        <w:ind w:firstLine="284"/>
        <w:jc w:val="both"/>
        <w:rPr>
          <w:rFonts w:ascii="Times New Roman" w:hAnsi="Times New Roman"/>
          <w:sz w:val="26"/>
          <w:szCs w:val="26"/>
        </w:rPr>
      </w:pPr>
      <w:r w:rsidRPr="00914BEE">
        <w:rPr>
          <w:rFonts w:ascii="Times New Roman" w:hAnsi="Times New Roman"/>
          <w:sz w:val="26"/>
          <w:szCs w:val="26"/>
        </w:rPr>
        <w:t>И.о.г</w:t>
      </w:r>
      <w:r w:rsidR="0058479D" w:rsidRPr="00914BEE">
        <w:rPr>
          <w:rFonts w:ascii="Times New Roman" w:hAnsi="Times New Roman"/>
          <w:sz w:val="26"/>
          <w:szCs w:val="26"/>
        </w:rPr>
        <w:t>лав</w:t>
      </w:r>
      <w:r w:rsidRPr="00914BEE">
        <w:rPr>
          <w:rFonts w:ascii="Times New Roman" w:hAnsi="Times New Roman"/>
          <w:sz w:val="26"/>
          <w:szCs w:val="26"/>
        </w:rPr>
        <w:t>ы</w:t>
      </w:r>
      <w:r w:rsidR="0058479D" w:rsidRPr="00914BEE">
        <w:rPr>
          <w:rFonts w:ascii="Times New Roman" w:hAnsi="Times New Roman"/>
          <w:sz w:val="26"/>
          <w:szCs w:val="26"/>
        </w:rPr>
        <w:t xml:space="preserve"> администрации </w:t>
      </w:r>
    </w:p>
    <w:p w:rsidR="0058479D" w:rsidRPr="00914BEE" w:rsidRDefault="0058479D" w:rsidP="0058479D">
      <w:pPr>
        <w:pStyle w:val="a3"/>
        <w:ind w:firstLine="284"/>
        <w:jc w:val="both"/>
        <w:rPr>
          <w:rFonts w:ascii="Times New Roman" w:hAnsi="Times New Roman"/>
          <w:sz w:val="26"/>
          <w:szCs w:val="26"/>
        </w:rPr>
      </w:pPr>
      <w:r w:rsidRPr="00914BEE">
        <w:rPr>
          <w:rFonts w:ascii="Times New Roman" w:hAnsi="Times New Roman"/>
          <w:sz w:val="26"/>
          <w:szCs w:val="26"/>
        </w:rPr>
        <w:t xml:space="preserve">сельского поселения </w:t>
      </w:r>
    </w:p>
    <w:p w:rsidR="0058479D" w:rsidRPr="00914BEE" w:rsidRDefault="0058479D" w:rsidP="0058479D">
      <w:pPr>
        <w:pStyle w:val="a3"/>
        <w:ind w:firstLine="284"/>
        <w:jc w:val="both"/>
        <w:rPr>
          <w:rFonts w:ascii="Times New Roman" w:hAnsi="Times New Roman"/>
          <w:sz w:val="26"/>
          <w:szCs w:val="26"/>
        </w:rPr>
      </w:pPr>
      <w:r w:rsidRPr="00914BEE">
        <w:rPr>
          <w:rFonts w:ascii="Times New Roman" w:hAnsi="Times New Roman"/>
          <w:sz w:val="26"/>
          <w:szCs w:val="26"/>
        </w:rPr>
        <w:t xml:space="preserve">Мраковский сельсовет </w:t>
      </w:r>
    </w:p>
    <w:p w:rsidR="0058479D" w:rsidRPr="00914BEE" w:rsidRDefault="0058479D" w:rsidP="0058479D">
      <w:pPr>
        <w:pStyle w:val="a3"/>
        <w:ind w:firstLine="284"/>
        <w:jc w:val="both"/>
        <w:rPr>
          <w:rFonts w:ascii="Times New Roman" w:hAnsi="Times New Roman"/>
          <w:sz w:val="26"/>
          <w:szCs w:val="26"/>
        </w:rPr>
      </w:pPr>
      <w:r w:rsidRPr="00914BEE">
        <w:rPr>
          <w:rFonts w:ascii="Times New Roman" w:hAnsi="Times New Roman"/>
          <w:sz w:val="26"/>
          <w:szCs w:val="26"/>
        </w:rPr>
        <w:t xml:space="preserve">муниципального района </w:t>
      </w:r>
    </w:p>
    <w:p w:rsidR="0058479D" w:rsidRDefault="0058479D" w:rsidP="0058479D">
      <w:pPr>
        <w:pStyle w:val="a3"/>
        <w:ind w:firstLine="284"/>
        <w:jc w:val="both"/>
        <w:rPr>
          <w:rFonts w:ascii="Times New Roman" w:hAnsi="Times New Roman"/>
          <w:sz w:val="26"/>
          <w:szCs w:val="26"/>
        </w:rPr>
      </w:pPr>
      <w:r w:rsidRPr="00914BEE">
        <w:rPr>
          <w:rFonts w:ascii="Times New Roman" w:hAnsi="Times New Roman"/>
          <w:sz w:val="26"/>
          <w:szCs w:val="26"/>
        </w:rPr>
        <w:t xml:space="preserve">Гафурийский район </w:t>
      </w:r>
      <w:r w:rsidR="00583674">
        <w:rPr>
          <w:rFonts w:ascii="Times New Roman" w:hAnsi="Times New Roman"/>
          <w:sz w:val="26"/>
          <w:szCs w:val="26"/>
        </w:rPr>
        <w:t xml:space="preserve">                                                              С.В.Иванов</w:t>
      </w:r>
    </w:p>
    <w:p w:rsidR="007026DF" w:rsidRPr="007026DF" w:rsidRDefault="007026DF" w:rsidP="007026DF">
      <w:pPr>
        <w:pStyle w:val="80"/>
        <w:shd w:val="clear" w:color="auto" w:fill="auto"/>
        <w:spacing w:line="240" w:lineRule="auto"/>
        <w:ind w:left="5529"/>
        <w:rPr>
          <w:sz w:val="24"/>
          <w:szCs w:val="28"/>
        </w:rPr>
      </w:pPr>
      <w:r>
        <w:rPr>
          <w:sz w:val="26"/>
          <w:szCs w:val="26"/>
        </w:rPr>
        <w:lastRenderedPageBreak/>
        <w:tab/>
      </w:r>
      <w:r>
        <w:rPr>
          <w:sz w:val="24"/>
          <w:szCs w:val="28"/>
        </w:rPr>
        <w:t>Утвержден</w:t>
      </w:r>
    </w:p>
    <w:p w:rsidR="007026DF" w:rsidRDefault="007026DF" w:rsidP="007026DF">
      <w:pPr>
        <w:pStyle w:val="80"/>
        <w:shd w:val="clear" w:color="auto" w:fill="auto"/>
        <w:tabs>
          <w:tab w:val="left" w:leader="underscore" w:pos="5412"/>
          <w:tab w:val="left" w:leader="underscore" w:pos="6010"/>
          <w:tab w:val="left" w:leader="underscore" w:pos="6058"/>
        </w:tabs>
        <w:spacing w:line="240" w:lineRule="auto"/>
        <w:ind w:left="5529" w:right="20"/>
        <w:rPr>
          <w:sz w:val="26"/>
          <w:szCs w:val="26"/>
        </w:rPr>
      </w:pPr>
      <w:r>
        <w:rPr>
          <w:sz w:val="26"/>
          <w:szCs w:val="26"/>
        </w:rPr>
        <w:t>Постановлением администрации</w:t>
      </w:r>
    </w:p>
    <w:p w:rsidR="00914BEE" w:rsidRPr="00914BEE" w:rsidRDefault="00914BEE" w:rsidP="00914BEE">
      <w:pPr>
        <w:pStyle w:val="80"/>
        <w:shd w:val="clear" w:color="auto" w:fill="auto"/>
        <w:tabs>
          <w:tab w:val="left" w:leader="underscore" w:pos="5412"/>
          <w:tab w:val="left" w:leader="underscore" w:pos="6010"/>
          <w:tab w:val="left" w:leader="underscore" w:pos="6058"/>
        </w:tabs>
        <w:spacing w:line="240" w:lineRule="auto"/>
        <w:ind w:left="5529" w:right="20"/>
        <w:rPr>
          <w:sz w:val="26"/>
          <w:szCs w:val="26"/>
        </w:rPr>
      </w:pPr>
      <w:r w:rsidRPr="00914BEE">
        <w:rPr>
          <w:sz w:val="26"/>
          <w:szCs w:val="26"/>
        </w:rPr>
        <w:t xml:space="preserve">сельского поселения </w:t>
      </w:r>
      <w:r w:rsidR="007026DF">
        <w:rPr>
          <w:sz w:val="26"/>
          <w:szCs w:val="26"/>
        </w:rPr>
        <w:t>Мра</w:t>
      </w:r>
      <w:r w:rsidRPr="00914BEE">
        <w:rPr>
          <w:sz w:val="26"/>
          <w:szCs w:val="26"/>
        </w:rPr>
        <w:t>ковский сельсоветМуниципального айона Гафурийский район</w:t>
      </w:r>
      <w:r w:rsidRPr="00914BEE">
        <w:rPr>
          <w:b/>
          <w:sz w:val="26"/>
          <w:szCs w:val="26"/>
        </w:rPr>
        <w:t xml:space="preserve">  </w:t>
      </w:r>
      <w:r w:rsidRPr="00914BEE">
        <w:rPr>
          <w:sz w:val="26"/>
          <w:szCs w:val="26"/>
        </w:rPr>
        <w:t xml:space="preserve">Республики Башкортостан </w:t>
      </w:r>
    </w:p>
    <w:p w:rsidR="00914BEE" w:rsidRPr="00914BEE" w:rsidRDefault="00914BEE" w:rsidP="00914BEE">
      <w:pPr>
        <w:pStyle w:val="80"/>
        <w:shd w:val="clear" w:color="auto" w:fill="auto"/>
        <w:tabs>
          <w:tab w:val="left" w:leader="underscore" w:pos="5412"/>
          <w:tab w:val="left" w:leader="underscore" w:pos="6010"/>
          <w:tab w:val="left" w:leader="underscore" w:pos="6058"/>
        </w:tabs>
        <w:spacing w:line="240" w:lineRule="auto"/>
        <w:ind w:right="20"/>
        <w:rPr>
          <w:sz w:val="26"/>
          <w:szCs w:val="26"/>
        </w:rPr>
      </w:pPr>
    </w:p>
    <w:p w:rsidR="00914BEE" w:rsidRDefault="00914BEE" w:rsidP="00914BEE">
      <w:pPr>
        <w:pStyle w:val="10"/>
        <w:shd w:val="clear" w:color="auto" w:fill="auto"/>
        <w:spacing w:after="0" w:line="240" w:lineRule="auto"/>
        <w:ind w:left="20"/>
        <w:jc w:val="center"/>
        <w:rPr>
          <w:sz w:val="26"/>
          <w:szCs w:val="26"/>
        </w:rPr>
      </w:pPr>
    </w:p>
    <w:p w:rsidR="007026DF" w:rsidRPr="00914BEE" w:rsidRDefault="007026DF" w:rsidP="00914BEE">
      <w:pPr>
        <w:pStyle w:val="10"/>
        <w:shd w:val="clear" w:color="auto" w:fill="auto"/>
        <w:spacing w:after="0" w:line="240" w:lineRule="auto"/>
        <w:ind w:left="20"/>
        <w:jc w:val="center"/>
        <w:rPr>
          <w:sz w:val="26"/>
          <w:szCs w:val="26"/>
        </w:rPr>
      </w:pPr>
    </w:p>
    <w:p w:rsidR="00914BEE" w:rsidRPr="00914BEE" w:rsidRDefault="00914BEE" w:rsidP="00914BEE">
      <w:pPr>
        <w:pStyle w:val="10"/>
        <w:shd w:val="clear" w:color="auto" w:fill="auto"/>
        <w:spacing w:after="0" w:line="240" w:lineRule="auto"/>
        <w:ind w:left="20"/>
        <w:jc w:val="center"/>
        <w:rPr>
          <w:b/>
          <w:sz w:val="26"/>
          <w:szCs w:val="26"/>
        </w:rPr>
      </w:pPr>
      <w:r w:rsidRPr="00914BEE">
        <w:rPr>
          <w:b/>
          <w:sz w:val="26"/>
          <w:szCs w:val="26"/>
        </w:rPr>
        <w:t>ПОРЯДОК</w:t>
      </w:r>
    </w:p>
    <w:p w:rsidR="00914BEE" w:rsidRPr="00914BEE" w:rsidRDefault="00914BEE" w:rsidP="00914BEE">
      <w:pPr>
        <w:pStyle w:val="10"/>
        <w:shd w:val="clear" w:color="auto" w:fill="auto"/>
        <w:spacing w:after="0" w:line="240" w:lineRule="auto"/>
        <w:ind w:left="20"/>
        <w:jc w:val="center"/>
        <w:rPr>
          <w:b/>
          <w:sz w:val="26"/>
          <w:szCs w:val="26"/>
        </w:rPr>
      </w:pPr>
      <w:r w:rsidRPr="00914BEE">
        <w:rPr>
          <w:b/>
          <w:sz w:val="26"/>
          <w:szCs w:val="26"/>
        </w:rPr>
        <w:t xml:space="preserve">предоставления проектов нормативных правовых актов, принятых нормативных правовых актов, а также правовых актов Совета сельского поселения </w:t>
      </w:r>
      <w:r w:rsidR="007026DF">
        <w:rPr>
          <w:b/>
          <w:sz w:val="26"/>
          <w:szCs w:val="26"/>
        </w:rPr>
        <w:t>Мра</w:t>
      </w:r>
      <w:r w:rsidRPr="00914BEE">
        <w:rPr>
          <w:b/>
          <w:sz w:val="26"/>
          <w:szCs w:val="26"/>
        </w:rPr>
        <w:t>ковский сельсовет муниципального района Гафурийский район  Республики Башкортостан ненормативного характера в прокуратуру Гафурийского  района Республики Башкортостан для их правовой оценки</w:t>
      </w:r>
    </w:p>
    <w:p w:rsidR="00914BEE" w:rsidRPr="00914BEE" w:rsidRDefault="00914BEE" w:rsidP="00914BEE">
      <w:pPr>
        <w:pStyle w:val="10"/>
        <w:shd w:val="clear" w:color="auto" w:fill="auto"/>
        <w:spacing w:after="0" w:line="240" w:lineRule="auto"/>
        <w:ind w:left="20"/>
        <w:jc w:val="center"/>
        <w:rPr>
          <w:sz w:val="26"/>
          <w:szCs w:val="26"/>
        </w:rPr>
      </w:pPr>
    </w:p>
    <w:p w:rsidR="00914BEE" w:rsidRPr="00914BEE" w:rsidRDefault="00914BEE" w:rsidP="00914BEE">
      <w:pPr>
        <w:pStyle w:val="10"/>
        <w:numPr>
          <w:ilvl w:val="0"/>
          <w:numId w:val="2"/>
        </w:numPr>
        <w:shd w:val="clear" w:color="auto" w:fill="auto"/>
        <w:spacing w:after="0" w:line="240" w:lineRule="auto"/>
        <w:jc w:val="center"/>
        <w:rPr>
          <w:b/>
          <w:sz w:val="26"/>
          <w:szCs w:val="26"/>
        </w:rPr>
      </w:pPr>
      <w:r w:rsidRPr="00914BEE">
        <w:rPr>
          <w:b/>
          <w:sz w:val="26"/>
          <w:szCs w:val="26"/>
        </w:rPr>
        <w:t>ОБЩИЕ ПОЛОЖЕНИЯ</w:t>
      </w:r>
    </w:p>
    <w:p w:rsidR="00914BEE" w:rsidRPr="00914BEE" w:rsidRDefault="00914BEE" w:rsidP="00914BEE">
      <w:pPr>
        <w:pStyle w:val="10"/>
        <w:numPr>
          <w:ilvl w:val="0"/>
          <w:numId w:val="3"/>
        </w:numPr>
        <w:shd w:val="clear" w:color="auto" w:fill="auto"/>
        <w:tabs>
          <w:tab w:val="left" w:pos="1270"/>
        </w:tabs>
        <w:spacing w:after="0" w:line="240" w:lineRule="auto"/>
        <w:ind w:left="20" w:right="20" w:firstLine="700"/>
        <w:jc w:val="both"/>
        <w:rPr>
          <w:sz w:val="26"/>
          <w:szCs w:val="26"/>
        </w:rPr>
      </w:pPr>
      <w:r w:rsidRPr="00914BEE">
        <w:rPr>
          <w:sz w:val="26"/>
          <w:szCs w:val="26"/>
        </w:rPr>
        <w:t xml:space="preserve">Настоящий Порядок предоставления проектов нормативных правовых актов, принятых нормативных правовых актов, а также правовых актов Совета сельского поселения </w:t>
      </w:r>
      <w:r w:rsidR="007026DF">
        <w:rPr>
          <w:sz w:val="26"/>
          <w:szCs w:val="26"/>
        </w:rPr>
        <w:t>Мра</w:t>
      </w:r>
      <w:r w:rsidRPr="00914BEE">
        <w:rPr>
          <w:sz w:val="26"/>
          <w:szCs w:val="26"/>
        </w:rPr>
        <w:t>ковский  сельсовет муниципального района Гафурийский район</w:t>
      </w:r>
      <w:r w:rsidRPr="00914BEE">
        <w:rPr>
          <w:b/>
          <w:sz w:val="26"/>
          <w:szCs w:val="26"/>
        </w:rPr>
        <w:t xml:space="preserve">  </w:t>
      </w:r>
      <w:r w:rsidRPr="00914BEE">
        <w:rPr>
          <w:sz w:val="26"/>
          <w:szCs w:val="26"/>
        </w:rPr>
        <w:t xml:space="preserve">Республики Башкортостан ненормативного характера в прокуратуру Гафурийского  района Республики Башкортостан для их правовой оценки (далее - Порядок) разработан в целях организации взаимодействия прокуратуры Гафурийского района Республики Башкортостан и сельского поселения </w:t>
      </w:r>
      <w:r w:rsidR="007026DF">
        <w:rPr>
          <w:sz w:val="26"/>
          <w:szCs w:val="26"/>
        </w:rPr>
        <w:t>Мра</w:t>
      </w:r>
      <w:r w:rsidRPr="00914BEE">
        <w:rPr>
          <w:sz w:val="26"/>
          <w:szCs w:val="26"/>
        </w:rPr>
        <w:t>ковский  сельсовет муниципального района Гафурийский район</w:t>
      </w:r>
      <w:r w:rsidRPr="00914BEE">
        <w:rPr>
          <w:b/>
          <w:sz w:val="26"/>
          <w:szCs w:val="26"/>
        </w:rPr>
        <w:t xml:space="preserve">  </w:t>
      </w:r>
      <w:r w:rsidRPr="00914BEE">
        <w:rPr>
          <w:sz w:val="26"/>
          <w:szCs w:val="26"/>
        </w:rPr>
        <w:t>Республики Башкортостан (далее - орган местного самоуправления) по вопросу обеспечения законности принимаемых органами местного самоуправления правовых актов, оказания содействия органам местного самоуправления в разработке проектов правовых актов, совершенствования механизма нормотворчества.</w:t>
      </w:r>
    </w:p>
    <w:p w:rsidR="00914BEE" w:rsidRPr="00914BEE" w:rsidRDefault="00914BEE" w:rsidP="00914BEE">
      <w:pPr>
        <w:pStyle w:val="10"/>
        <w:numPr>
          <w:ilvl w:val="0"/>
          <w:numId w:val="3"/>
        </w:numPr>
        <w:shd w:val="clear" w:color="auto" w:fill="auto"/>
        <w:tabs>
          <w:tab w:val="left" w:pos="1270"/>
        </w:tabs>
        <w:spacing w:after="0" w:line="240" w:lineRule="auto"/>
        <w:ind w:left="20" w:right="20" w:firstLine="700"/>
        <w:jc w:val="both"/>
        <w:rPr>
          <w:sz w:val="26"/>
          <w:szCs w:val="26"/>
        </w:rPr>
      </w:pPr>
      <w:r w:rsidRPr="00914BEE">
        <w:rPr>
          <w:sz w:val="26"/>
          <w:szCs w:val="26"/>
        </w:rPr>
        <w:t>Для целей настоящего Порядка используются следующие основные термины и понятия:</w:t>
      </w:r>
    </w:p>
    <w:p w:rsidR="00914BEE" w:rsidRPr="00914BEE" w:rsidRDefault="00914BEE" w:rsidP="00914BEE">
      <w:pPr>
        <w:pStyle w:val="10"/>
        <w:shd w:val="clear" w:color="auto" w:fill="auto"/>
        <w:tabs>
          <w:tab w:val="left" w:pos="1270"/>
        </w:tabs>
        <w:spacing w:after="0" w:line="240" w:lineRule="auto"/>
        <w:ind w:left="20" w:right="20"/>
        <w:jc w:val="both"/>
        <w:rPr>
          <w:sz w:val="26"/>
          <w:szCs w:val="26"/>
        </w:rPr>
      </w:pPr>
      <w:r w:rsidRPr="00914BEE">
        <w:rPr>
          <w:sz w:val="26"/>
          <w:szCs w:val="26"/>
        </w:rPr>
        <w:tab/>
        <w:t>- нормативный правовой акт - принятый в установленном порядке органом местного самоуправления акт,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914BEE" w:rsidRPr="00914BEE" w:rsidRDefault="00914BEE" w:rsidP="00914BEE">
      <w:pPr>
        <w:pStyle w:val="10"/>
        <w:shd w:val="clear" w:color="auto" w:fill="auto"/>
        <w:spacing w:after="0" w:line="240" w:lineRule="auto"/>
        <w:ind w:left="20" w:right="20" w:firstLine="700"/>
        <w:jc w:val="both"/>
        <w:rPr>
          <w:sz w:val="26"/>
          <w:szCs w:val="26"/>
        </w:rPr>
      </w:pPr>
      <w:r w:rsidRPr="00914BEE">
        <w:rPr>
          <w:sz w:val="26"/>
          <w:szCs w:val="26"/>
        </w:rPr>
        <w:t>- проект нормативного правового акта - документ, содержащий предварительный текст нормативного правового акта, разработанный органом местного самоуправления или внесенный в установленном порядке на рассмотрение уполномоченного на то органа местного самоуправления;</w:t>
      </w:r>
    </w:p>
    <w:p w:rsidR="00914BEE" w:rsidRPr="00914BEE" w:rsidRDefault="00914BEE" w:rsidP="00914BEE">
      <w:pPr>
        <w:pStyle w:val="10"/>
        <w:shd w:val="clear" w:color="auto" w:fill="auto"/>
        <w:spacing w:after="0" w:line="240" w:lineRule="auto"/>
        <w:ind w:left="20" w:right="20" w:firstLine="700"/>
        <w:jc w:val="both"/>
        <w:rPr>
          <w:sz w:val="26"/>
          <w:szCs w:val="26"/>
        </w:rPr>
      </w:pPr>
      <w:r w:rsidRPr="00914BEE">
        <w:rPr>
          <w:sz w:val="26"/>
          <w:szCs w:val="26"/>
        </w:rPr>
        <w:t>- правовой акт ненормативного характера - все принятые органом местного самоуправления акты, не отнесенные к нормативным правовым актам;</w:t>
      </w:r>
    </w:p>
    <w:p w:rsidR="00914BEE" w:rsidRPr="00914BEE" w:rsidRDefault="00914BEE" w:rsidP="00914BEE">
      <w:pPr>
        <w:pStyle w:val="a3"/>
        <w:ind w:firstLine="540"/>
        <w:jc w:val="both"/>
        <w:rPr>
          <w:rFonts w:ascii="Times New Roman" w:hAnsi="Times New Roman"/>
          <w:sz w:val="26"/>
          <w:szCs w:val="26"/>
        </w:rPr>
      </w:pPr>
      <w:r w:rsidRPr="00914BEE">
        <w:rPr>
          <w:rFonts w:ascii="Times New Roman" w:hAnsi="Times New Roman"/>
          <w:sz w:val="26"/>
          <w:szCs w:val="26"/>
        </w:rPr>
        <w:t>- правовая оценка – правовое определение формы муниципального нормативного правового акта, его целей и задач, предмета правового регулирования, компетенции органа, принявшего акт, содержащихся в нем норм, порядка принятия, опубликования на предмет соответствия требованиям действующего законодательства, а также оценке соответствия акта требованиям юридической техники (в том числе наличие необходимых реквизитов);</w:t>
      </w:r>
    </w:p>
    <w:p w:rsidR="00914BEE" w:rsidRPr="00914BEE" w:rsidRDefault="00914BEE" w:rsidP="00914BEE">
      <w:pPr>
        <w:pStyle w:val="a3"/>
        <w:ind w:firstLine="540"/>
        <w:jc w:val="both"/>
        <w:rPr>
          <w:rFonts w:ascii="Times New Roman" w:hAnsi="Times New Roman"/>
          <w:sz w:val="26"/>
          <w:szCs w:val="26"/>
        </w:rPr>
      </w:pPr>
      <w:r w:rsidRPr="00914BEE">
        <w:rPr>
          <w:rFonts w:ascii="Times New Roman" w:hAnsi="Times New Roman"/>
          <w:sz w:val="26"/>
          <w:szCs w:val="26"/>
        </w:rPr>
        <w:lastRenderedPageBreak/>
        <w:t>- антикоррупционная экспертиза муниципальных нормативных правовых актов и их проектов - деятельность уполномоченного органа по проведению экспертизы муниципальных нормативных правовых актов и их проектов в целях выявления в них положений, способствующих созданию условий для проявления коррупции, и предотвращения включения в них указанных положений;</w:t>
      </w:r>
    </w:p>
    <w:p w:rsidR="00914BEE" w:rsidRPr="00914BEE" w:rsidRDefault="00914BEE" w:rsidP="00914BEE">
      <w:pPr>
        <w:pStyle w:val="a3"/>
        <w:ind w:firstLine="540"/>
        <w:jc w:val="both"/>
        <w:rPr>
          <w:rFonts w:ascii="Times New Roman" w:hAnsi="Times New Roman"/>
          <w:sz w:val="26"/>
          <w:szCs w:val="26"/>
        </w:rPr>
      </w:pPr>
      <w:r w:rsidRPr="00914BEE">
        <w:rPr>
          <w:rFonts w:ascii="Times New Roman" w:hAnsi="Times New Roman"/>
          <w:sz w:val="26"/>
          <w:szCs w:val="26"/>
        </w:rPr>
        <w:t xml:space="preserve">- </w:t>
      </w:r>
      <w:r w:rsidRPr="00914BEE">
        <w:rPr>
          <w:rFonts w:ascii="Times New Roman" w:hAnsi="Times New Roman"/>
          <w:sz w:val="26"/>
          <w:szCs w:val="26"/>
        </w:rPr>
        <w:tab/>
        <w:t>коррупциогенный фактор - положения муниципальных нормативных правовых актов (проектов муниципальных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914BEE" w:rsidRPr="00914BEE" w:rsidRDefault="00914BEE" w:rsidP="00914BEE">
      <w:pPr>
        <w:pStyle w:val="a3"/>
        <w:ind w:firstLine="540"/>
        <w:jc w:val="both"/>
        <w:rPr>
          <w:rFonts w:ascii="Times New Roman" w:hAnsi="Times New Roman"/>
          <w:sz w:val="26"/>
          <w:szCs w:val="26"/>
        </w:rPr>
      </w:pPr>
      <w:r w:rsidRPr="00914BEE">
        <w:rPr>
          <w:rFonts w:ascii="Times New Roman" w:hAnsi="Times New Roman"/>
          <w:sz w:val="26"/>
          <w:szCs w:val="26"/>
        </w:rPr>
        <w:t>- коррупциогенная норма - положения проектов нормативных правовых актов, содержащие коррупционные факторы.</w:t>
      </w:r>
    </w:p>
    <w:p w:rsidR="00914BEE" w:rsidRPr="00914BEE" w:rsidRDefault="00914BEE" w:rsidP="00914BEE">
      <w:pPr>
        <w:pStyle w:val="a3"/>
        <w:ind w:firstLine="540"/>
        <w:jc w:val="both"/>
        <w:rPr>
          <w:rFonts w:ascii="Times New Roman" w:hAnsi="Times New Roman"/>
          <w:sz w:val="26"/>
          <w:szCs w:val="26"/>
        </w:rPr>
      </w:pPr>
    </w:p>
    <w:p w:rsidR="00914BEE" w:rsidRPr="00914BEE" w:rsidRDefault="00914BEE" w:rsidP="00914BEE">
      <w:pPr>
        <w:pStyle w:val="a3"/>
        <w:numPr>
          <w:ilvl w:val="0"/>
          <w:numId w:val="2"/>
        </w:numPr>
        <w:jc w:val="center"/>
        <w:rPr>
          <w:rFonts w:ascii="Times New Roman" w:hAnsi="Times New Roman"/>
          <w:b/>
          <w:sz w:val="26"/>
          <w:szCs w:val="26"/>
        </w:rPr>
      </w:pPr>
      <w:r w:rsidRPr="00914BEE">
        <w:rPr>
          <w:rFonts w:ascii="Times New Roman" w:hAnsi="Times New Roman"/>
          <w:b/>
          <w:sz w:val="26"/>
          <w:szCs w:val="26"/>
        </w:rPr>
        <w:t>ПОРЯДОК, СРОКИ ПРЕДОСТАВЛЕНИЯ В ПРОКУРАТУРУ И РАССМОТРЕНИЯ ТРЕБОВАНИЙ ПРОКУРАТУРЫ</w:t>
      </w:r>
    </w:p>
    <w:p w:rsidR="00914BEE" w:rsidRPr="00914BEE" w:rsidRDefault="00914BEE" w:rsidP="00914BEE">
      <w:pPr>
        <w:pStyle w:val="10"/>
        <w:numPr>
          <w:ilvl w:val="1"/>
          <w:numId w:val="4"/>
        </w:numPr>
        <w:shd w:val="clear" w:color="auto" w:fill="auto"/>
        <w:tabs>
          <w:tab w:val="left" w:pos="1323"/>
        </w:tabs>
        <w:spacing w:after="0" w:line="240" w:lineRule="auto"/>
        <w:ind w:left="0" w:right="20" w:firstLine="567"/>
        <w:jc w:val="both"/>
        <w:rPr>
          <w:sz w:val="26"/>
          <w:szCs w:val="26"/>
        </w:rPr>
      </w:pPr>
      <w:r w:rsidRPr="00914BEE">
        <w:rPr>
          <w:sz w:val="26"/>
          <w:szCs w:val="26"/>
        </w:rPr>
        <w:t>Все проекты нормативных правовых актов, принятые нормативные правовые акты, а также правовые акты органа местного самоуправления ненормативного характера в обязательном порядке направляются в прокуратуру Гафурийского района Республики Башкортостан для их проверки на предмет соответствия федеральному и республиканскому законодательству.</w:t>
      </w:r>
    </w:p>
    <w:p w:rsidR="00914BEE" w:rsidRPr="00914BEE" w:rsidRDefault="00914BEE" w:rsidP="00914BEE">
      <w:pPr>
        <w:pStyle w:val="10"/>
        <w:numPr>
          <w:ilvl w:val="1"/>
          <w:numId w:val="4"/>
        </w:numPr>
        <w:shd w:val="clear" w:color="auto" w:fill="auto"/>
        <w:tabs>
          <w:tab w:val="left" w:pos="1274"/>
        </w:tabs>
        <w:spacing w:after="0" w:line="240" w:lineRule="auto"/>
        <w:ind w:left="0" w:right="20" w:firstLine="567"/>
        <w:jc w:val="both"/>
        <w:rPr>
          <w:sz w:val="26"/>
          <w:szCs w:val="26"/>
        </w:rPr>
      </w:pPr>
      <w:r w:rsidRPr="00914BEE">
        <w:rPr>
          <w:sz w:val="26"/>
          <w:szCs w:val="26"/>
        </w:rPr>
        <w:t>Проекты нормативных правовых актов органа местного самоуправления предоставляются в прокуратуру Гафурийского района Республики Башкортостан для проведения проверки на предмет соответствия законодательству не позднее, чем за 10 дней до предполагаемой даты их принятия с сопроводительным письмом.</w:t>
      </w:r>
    </w:p>
    <w:p w:rsidR="00914BEE" w:rsidRPr="00914BEE" w:rsidRDefault="00914BEE" w:rsidP="00914BEE">
      <w:pPr>
        <w:pStyle w:val="10"/>
        <w:shd w:val="clear" w:color="auto" w:fill="auto"/>
        <w:spacing w:after="0" w:line="240" w:lineRule="auto"/>
        <w:ind w:right="20" w:firstLine="567"/>
        <w:jc w:val="both"/>
        <w:rPr>
          <w:sz w:val="26"/>
          <w:szCs w:val="26"/>
        </w:rPr>
      </w:pPr>
      <w:r w:rsidRPr="00914BEE">
        <w:rPr>
          <w:sz w:val="26"/>
          <w:szCs w:val="26"/>
        </w:rPr>
        <w:t>Представление проектов правовых актов органа местного самоуправления ненормативного характера в прокуратуру Гафурийского района не требуется.</w:t>
      </w:r>
    </w:p>
    <w:p w:rsidR="00914BEE" w:rsidRPr="00914BEE" w:rsidRDefault="00914BEE" w:rsidP="00914BEE">
      <w:pPr>
        <w:pStyle w:val="10"/>
        <w:numPr>
          <w:ilvl w:val="1"/>
          <w:numId w:val="4"/>
        </w:numPr>
        <w:shd w:val="clear" w:color="auto" w:fill="auto"/>
        <w:spacing w:after="0" w:line="240" w:lineRule="auto"/>
        <w:ind w:left="0" w:right="20" w:firstLine="567"/>
        <w:jc w:val="both"/>
        <w:rPr>
          <w:sz w:val="26"/>
          <w:szCs w:val="26"/>
        </w:rPr>
      </w:pPr>
      <w:r w:rsidRPr="00914BEE">
        <w:rPr>
          <w:sz w:val="26"/>
          <w:szCs w:val="26"/>
        </w:rPr>
        <w:t>При подготовке и проведении правовой оценки проекта акта необходимо стремиться к недопущению включения в текст проекта акта норм, содержащих коррупциогенные факторы, перечисленные в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а также иные положения, которые могут способствовать созданию условий для проявления коррупции.</w:t>
      </w:r>
    </w:p>
    <w:p w:rsidR="00914BEE" w:rsidRPr="00914BEE" w:rsidRDefault="00914BEE" w:rsidP="00914BEE">
      <w:pPr>
        <w:pStyle w:val="10"/>
        <w:numPr>
          <w:ilvl w:val="1"/>
          <w:numId w:val="4"/>
        </w:numPr>
        <w:shd w:val="clear" w:color="auto" w:fill="auto"/>
        <w:spacing w:after="0" w:line="240" w:lineRule="auto"/>
        <w:ind w:left="0" w:right="20" w:firstLine="567"/>
        <w:jc w:val="both"/>
        <w:rPr>
          <w:sz w:val="26"/>
          <w:szCs w:val="26"/>
        </w:rPr>
      </w:pPr>
      <w:r w:rsidRPr="00914BEE">
        <w:rPr>
          <w:sz w:val="26"/>
          <w:szCs w:val="26"/>
        </w:rPr>
        <w:t>В случае поступления в орган местного самоуправления информации прокуратуры Гафурийского  района Республики Башкортостан с замечаниями по проекту нормативного правового акта, проект дорабатывается в соответствии с заключением прокурора, приводится в соответствие с действующим законодательством и повторно направляется в прокуратуру для дачи правовой оценки в соответствии с пунктом 2.2. настоящего Порядка.</w:t>
      </w:r>
    </w:p>
    <w:p w:rsidR="00914BEE" w:rsidRPr="00914BEE" w:rsidRDefault="00914BEE" w:rsidP="00914BEE">
      <w:pPr>
        <w:pStyle w:val="10"/>
        <w:numPr>
          <w:ilvl w:val="1"/>
          <w:numId w:val="4"/>
        </w:numPr>
        <w:shd w:val="clear" w:color="auto" w:fill="auto"/>
        <w:spacing w:after="0" w:line="240" w:lineRule="auto"/>
        <w:ind w:left="0" w:right="20" w:firstLine="567"/>
        <w:jc w:val="both"/>
        <w:rPr>
          <w:sz w:val="26"/>
          <w:szCs w:val="26"/>
        </w:rPr>
      </w:pPr>
      <w:r w:rsidRPr="00914BEE">
        <w:rPr>
          <w:sz w:val="26"/>
          <w:szCs w:val="26"/>
        </w:rPr>
        <w:t>Нормативные правовые акты, принятые органом местного самоуправления, предоставляются в прокуратуру Гафурийского  района Республики Башкортостан в течение 7 рабочих дней со дня их принятия с сопроводительным письмом.</w:t>
      </w:r>
    </w:p>
    <w:p w:rsidR="00914BEE" w:rsidRPr="00914BEE" w:rsidRDefault="00914BEE" w:rsidP="00914BEE">
      <w:pPr>
        <w:pStyle w:val="10"/>
        <w:numPr>
          <w:ilvl w:val="1"/>
          <w:numId w:val="4"/>
        </w:numPr>
        <w:shd w:val="clear" w:color="auto" w:fill="auto"/>
        <w:spacing w:after="1" w:line="280" w:lineRule="exact"/>
        <w:ind w:left="0" w:right="20" w:firstLine="567"/>
        <w:jc w:val="both"/>
        <w:rPr>
          <w:sz w:val="26"/>
          <w:szCs w:val="26"/>
        </w:rPr>
      </w:pPr>
      <w:r w:rsidRPr="00914BEE">
        <w:rPr>
          <w:sz w:val="26"/>
          <w:szCs w:val="26"/>
        </w:rPr>
        <w:lastRenderedPageBreak/>
        <w:t>Правовые акты ненормативного характера принятые органом местного самоуправления, предоставляются в прокуратуру Гафурийского района Республики Башкортостан в течение 5 рабочих дней по истечении текущего месяца ежемесячно с описью и сопроводительным письмом (в опись включаются в том числе принятые нормативные правовые акты, направленные ранее отдельным сопроводительным письмом за истекший месяц).</w:t>
      </w:r>
    </w:p>
    <w:p w:rsidR="00914BEE" w:rsidRPr="00914BEE" w:rsidRDefault="00914BEE" w:rsidP="00914BEE">
      <w:pPr>
        <w:pStyle w:val="10"/>
        <w:numPr>
          <w:ilvl w:val="1"/>
          <w:numId w:val="4"/>
        </w:numPr>
        <w:shd w:val="clear" w:color="auto" w:fill="auto"/>
        <w:spacing w:after="1" w:line="280" w:lineRule="exact"/>
        <w:ind w:left="0" w:right="20" w:firstLine="567"/>
        <w:jc w:val="both"/>
        <w:rPr>
          <w:sz w:val="26"/>
          <w:szCs w:val="26"/>
        </w:rPr>
      </w:pPr>
      <w:r w:rsidRPr="00914BEE">
        <w:rPr>
          <w:sz w:val="26"/>
          <w:szCs w:val="26"/>
        </w:rPr>
        <w:t>Требование прокурора на нормативный правовой акт (правовой акт ненормативного характера), содержащий коррупциогенные факты, но не противоречащий законодательству, протест прокурора не противоречащий закону нормативный правовой акт (правовой акт ненормативного характера) подлежат обязательному рассмотрению на ближайшем заседании Совета муниципального района Гафурийского район Республики Башкортостан.</w:t>
      </w:r>
    </w:p>
    <w:p w:rsidR="00914BEE" w:rsidRPr="00914BEE" w:rsidRDefault="00914BEE" w:rsidP="00914BEE">
      <w:pPr>
        <w:rPr>
          <w:sz w:val="26"/>
          <w:szCs w:val="26"/>
        </w:rPr>
      </w:pPr>
      <w:r w:rsidRPr="00914BEE">
        <w:rPr>
          <w:sz w:val="26"/>
          <w:szCs w:val="26"/>
        </w:rPr>
        <w:t xml:space="preserve">        О результатах рассмотрения требования прокурора незамедлительно сообщается прокурору, внесшему требование.</w:t>
      </w:r>
    </w:p>
    <w:p w:rsidR="00914BEE" w:rsidRPr="00914BEE" w:rsidRDefault="00914BEE" w:rsidP="00914BEE">
      <w:pPr>
        <w:rPr>
          <w:sz w:val="26"/>
          <w:szCs w:val="26"/>
        </w:rPr>
      </w:pPr>
    </w:p>
    <w:p w:rsidR="00914BEE" w:rsidRPr="00914BEE" w:rsidRDefault="00914BEE" w:rsidP="00914BEE">
      <w:pPr>
        <w:rPr>
          <w:sz w:val="26"/>
          <w:szCs w:val="26"/>
        </w:rPr>
      </w:pPr>
    </w:p>
    <w:p w:rsidR="00914BEE" w:rsidRPr="00914BEE" w:rsidRDefault="00914BEE" w:rsidP="00914BEE">
      <w:pPr>
        <w:rPr>
          <w:sz w:val="26"/>
          <w:szCs w:val="26"/>
        </w:rPr>
      </w:pPr>
      <w:bookmarkStart w:id="0" w:name="_GoBack"/>
      <w:bookmarkEnd w:id="0"/>
    </w:p>
    <w:p w:rsidR="0058479D" w:rsidRPr="00914BEE" w:rsidRDefault="0058479D" w:rsidP="0058479D">
      <w:pPr>
        <w:ind w:left="5670"/>
        <w:jc w:val="right"/>
        <w:rPr>
          <w:color w:val="000000"/>
          <w:sz w:val="28"/>
          <w:szCs w:val="28"/>
        </w:rPr>
      </w:pPr>
    </w:p>
    <w:p w:rsidR="00C16CC5" w:rsidRDefault="00C16CC5">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Default="00CB11F6">
      <w:pPr>
        <w:rPr>
          <w:sz w:val="28"/>
          <w:szCs w:val="28"/>
        </w:rPr>
      </w:pPr>
    </w:p>
    <w:p w:rsidR="00CB11F6" w:rsidRPr="009F233C" w:rsidRDefault="00CB11F6" w:rsidP="00CB11F6">
      <w:pPr>
        <w:pStyle w:val="a3"/>
        <w:ind w:left="5387"/>
        <w:rPr>
          <w:rFonts w:ascii="Times New Roman" w:hAnsi="Times New Roman"/>
        </w:rPr>
      </w:pPr>
      <w:r w:rsidRPr="009F233C">
        <w:rPr>
          <w:rFonts w:ascii="Times New Roman" w:hAnsi="Times New Roman"/>
        </w:rPr>
        <w:lastRenderedPageBreak/>
        <w:t>к постановлению Администрации сельского поселения Мраковский сельсовет муниципального района Гафурийский район Республики Башкортостан</w:t>
      </w:r>
    </w:p>
    <w:p w:rsidR="00CB11F6" w:rsidRPr="009F233C" w:rsidRDefault="00CB11F6" w:rsidP="00CB11F6">
      <w:pPr>
        <w:pStyle w:val="a3"/>
        <w:ind w:left="5387"/>
        <w:rPr>
          <w:rFonts w:ascii="Times New Roman" w:hAnsi="Times New Roman"/>
        </w:rPr>
      </w:pPr>
      <w:r w:rsidRPr="009F233C">
        <w:rPr>
          <w:rFonts w:ascii="Times New Roman" w:hAnsi="Times New Roman"/>
        </w:rPr>
        <w:t xml:space="preserve">от  </w:t>
      </w:r>
      <w:r>
        <w:rPr>
          <w:rFonts w:ascii="Times New Roman" w:hAnsi="Times New Roman"/>
        </w:rPr>
        <w:t>26</w:t>
      </w:r>
      <w:r w:rsidRPr="009F233C">
        <w:rPr>
          <w:rFonts w:ascii="Times New Roman" w:hAnsi="Times New Roman"/>
        </w:rPr>
        <w:t xml:space="preserve"> </w:t>
      </w:r>
      <w:r>
        <w:rPr>
          <w:rFonts w:ascii="Times New Roman" w:hAnsi="Times New Roman"/>
        </w:rPr>
        <w:t>сентября</w:t>
      </w:r>
      <w:r w:rsidRPr="009F233C">
        <w:rPr>
          <w:rFonts w:ascii="Times New Roman" w:hAnsi="Times New Roman"/>
        </w:rPr>
        <w:t xml:space="preserve"> 201</w:t>
      </w:r>
      <w:r>
        <w:rPr>
          <w:rFonts w:ascii="Times New Roman" w:hAnsi="Times New Roman"/>
        </w:rPr>
        <w:t>8</w:t>
      </w:r>
      <w:r w:rsidRPr="009F233C">
        <w:rPr>
          <w:rFonts w:ascii="Times New Roman" w:hAnsi="Times New Roman"/>
        </w:rPr>
        <w:t xml:space="preserve"> года  №</w:t>
      </w:r>
      <w:r>
        <w:rPr>
          <w:rFonts w:ascii="Times New Roman" w:hAnsi="Times New Roman"/>
        </w:rPr>
        <w:t xml:space="preserve"> 33.1</w:t>
      </w:r>
    </w:p>
    <w:p w:rsidR="00CB11F6" w:rsidRPr="009F233C" w:rsidRDefault="00CB11F6" w:rsidP="00CB11F6">
      <w:pPr>
        <w:pStyle w:val="a3"/>
        <w:ind w:left="5670"/>
        <w:rPr>
          <w:rFonts w:ascii="Times New Roman" w:hAnsi="Times New Roman"/>
        </w:rPr>
      </w:pPr>
    </w:p>
    <w:p w:rsidR="00CB11F6" w:rsidRPr="009F233C" w:rsidRDefault="00CB11F6" w:rsidP="00CB11F6">
      <w:pPr>
        <w:pStyle w:val="a3"/>
        <w:jc w:val="center"/>
        <w:rPr>
          <w:rFonts w:ascii="Times New Roman" w:hAnsi="Times New Roman"/>
          <w:sz w:val="28"/>
          <w:szCs w:val="28"/>
        </w:rPr>
      </w:pPr>
    </w:p>
    <w:p w:rsidR="00CB11F6" w:rsidRPr="009F233C" w:rsidRDefault="00CB11F6" w:rsidP="00CB11F6">
      <w:pPr>
        <w:pStyle w:val="a3"/>
        <w:jc w:val="center"/>
        <w:rPr>
          <w:rFonts w:ascii="Times New Roman" w:hAnsi="Times New Roman"/>
          <w:b/>
          <w:sz w:val="28"/>
          <w:szCs w:val="28"/>
        </w:rPr>
      </w:pPr>
      <w:r w:rsidRPr="009F233C">
        <w:rPr>
          <w:rFonts w:ascii="Times New Roman" w:hAnsi="Times New Roman"/>
          <w:b/>
          <w:sz w:val="28"/>
          <w:szCs w:val="28"/>
        </w:rPr>
        <w:t>С В Е Д Е Н И Я</w:t>
      </w:r>
    </w:p>
    <w:p w:rsidR="00CB11F6" w:rsidRPr="00280250" w:rsidRDefault="00CB11F6" w:rsidP="00CB11F6">
      <w:pPr>
        <w:pStyle w:val="a3"/>
        <w:jc w:val="center"/>
        <w:rPr>
          <w:rFonts w:ascii="Times New Roman" w:hAnsi="Times New Roman"/>
          <w:b/>
          <w:bCs/>
          <w:sz w:val="26"/>
          <w:szCs w:val="26"/>
        </w:rPr>
      </w:pPr>
      <w:r w:rsidRPr="00280250">
        <w:rPr>
          <w:rFonts w:ascii="Times New Roman" w:hAnsi="Times New Roman"/>
          <w:b/>
          <w:bCs/>
          <w:sz w:val="26"/>
          <w:szCs w:val="26"/>
        </w:rPr>
        <w:t>Об  обнародовании  постановления  администрации  сельского поселения Мраковский сельсовет муниципального района</w:t>
      </w:r>
    </w:p>
    <w:p w:rsidR="00CB11F6" w:rsidRPr="00280250" w:rsidRDefault="00CB11F6" w:rsidP="00CB11F6">
      <w:pPr>
        <w:shd w:val="clear" w:color="auto" w:fill="FFFFFF"/>
        <w:jc w:val="center"/>
        <w:rPr>
          <w:b/>
          <w:color w:val="000000"/>
          <w:sz w:val="26"/>
          <w:szCs w:val="26"/>
        </w:rPr>
      </w:pPr>
      <w:r w:rsidRPr="00280250">
        <w:rPr>
          <w:b/>
          <w:bCs/>
          <w:sz w:val="26"/>
          <w:szCs w:val="26"/>
        </w:rPr>
        <w:t>Гафурийский район  Республики Башкортостан  от 26</w:t>
      </w:r>
      <w:r w:rsidRPr="00280250">
        <w:rPr>
          <w:b/>
          <w:sz w:val="26"/>
          <w:szCs w:val="26"/>
        </w:rPr>
        <w:t xml:space="preserve"> сентября 2018 года  № 33.1</w:t>
      </w:r>
      <w:r w:rsidRPr="00280250">
        <w:rPr>
          <w:b/>
          <w:bCs/>
          <w:sz w:val="26"/>
          <w:szCs w:val="26"/>
        </w:rPr>
        <w:t xml:space="preserve"> «</w:t>
      </w:r>
      <w:r w:rsidRPr="00280250">
        <w:rPr>
          <w:b/>
          <w:color w:val="000000"/>
          <w:sz w:val="26"/>
          <w:szCs w:val="26"/>
        </w:rPr>
        <w:t>Об утверждении Порядка предоставления проектов нормативных  правовых актов, принятых нормативных правовых актов, а также правовых актов Совета сельского поселения Мраковский сельсовет</w:t>
      </w:r>
    </w:p>
    <w:p w:rsidR="00CB11F6" w:rsidRPr="00280250" w:rsidRDefault="00CB11F6" w:rsidP="00CB11F6">
      <w:pPr>
        <w:shd w:val="clear" w:color="auto" w:fill="FFFFFF"/>
        <w:jc w:val="center"/>
        <w:rPr>
          <w:b/>
          <w:color w:val="000000"/>
          <w:sz w:val="26"/>
          <w:szCs w:val="26"/>
        </w:rPr>
      </w:pPr>
      <w:r w:rsidRPr="00280250">
        <w:rPr>
          <w:b/>
          <w:color w:val="000000"/>
          <w:sz w:val="26"/>
          <w:szCs w:val="26"/>
        </w:rPr>
        <w:t>муниципального района Гафурийский район Республики Башкортостан</w:t>
      </w:r>
    </w:p>
    <w:p w:rsidR="00CB11F6" w:rsidRPr="00280250" w:rsidRDefault="00CB11F6" w:rsidP="00CB11F6">
      <w:pPr>
        <w:shd w:val="clear" w:color="auto" w:fill="FFFFFF"/>
        <w:jc w:val="center"/>
        <w:rPr>
          <w:b/>
          <w:color w:val="000000"/>
          <w:sz w:val="26"/>
          <w:szCs w:val="26"/>
        </w:rPr>
      </w:pPr>
      <w:r w:rsidRPr="00280250">
        <w:rPr>
          <w:b/>
          <w:color w:val="000000"/>
          <w:sz w:val="26"/>
          <w:szCs w:val="26"/>
        </w:rPr>
        <w:t>ненормативного характера в прокуратуру Гафурийского района</w:t>
      </w:r>
    </w:p>
    <w:p w:rsidR="00CB11F6" w:rsidRPr="00280250" w:rsidRDefault="00CB11F6" w:rsidP="00CB11F6">
      <w:pPr>
        <w:widowControl w:val="0"/>
        <w:autoSpaceDE w:val="0"/>
        <w:autoSpaceDN w:val="0"/>
        <w:adjustRightInd w:val="0"/>
        <w:jc w:val="center"/>
        <w:rPr>
          <w:bCs/>
          <w:sz w:val="26"/>
          <w:szCs w:val="26"/>
        </w:rPr>
      </w:pPr>
      <w:r w:rsidRPr="00280250">
        <w:rPr>
          <w:b/>
          <w:color w:val="000000"/>
          <w:sz w:val="26"/>
          <w:szCs w:val="26"/>
        </w:rPr>
        <w:t>Республики Башкортостан для их правовой оценки</w:t>
      </w:r>
      <w:r w:rsidRPr="00280250">
        <w:rPr>
          <w:sz w:val="26"/>
          <w:szCs w:val="26"/>
        </w:rPr>
        <w:t>»</w:t>
      </w:r>
    </w:p>
    <w:p w:rsidR="00CB11F6" w:rsidRPr="00280250" w:rsidRDefault="00CB11F6" w:rsidP="00CB11F6">
      <w:pPr>
        <w:pStyle w:val="ac"/>
        <w:spacing w:after="0" w:line="322" w:lineRule="exact"/>
        <w:ind w:left="40" w:right="20"/>
        <w:jc w:val="center"/>
        <w:rPr>
          <w:b/>
          <w:bCs/>
          <w:sz w:val="26"/>
          <w:szCs w:val="26"/>
        </w:rPr>
      </w:pPr>
    </w:p>
    <w:p w:rsidR="00CB11F6" w:rsidRPr="00280250" w:rsidRDefault="00CB11F6" w:rsidP="00CB11F6">
      <w:pPr>
        <w:pStyle w:val="a3"/>
        <w:jc w:val="center"/>
        <w:rPr>
          <w:rFonts w:ascii="Times New Roman" w:hAnsi="Times New Roman"/>
          <w:b/>
          <w:bCs/>
          <w:sz w:val="26"/>
          <w:szCs w:val="26"/>
        </w:rPr>
      </w:pPr>
    </w:p>
    <w:p w:rsidR="00CB11F6" w:rsidRPr="00280250" w:rsidRDefault="00CB11F6" w:rsidP="00CB11F6">
      <w:pPr>
        <w:widowControl w:val="0"/>
        <w:autoSpaceDE w:val="0"/>
        <w:autoSpaceDN w:val="0"/>
        <w:adjustRightInd w:val="0"/>
        <w:rPr>
          <w:sz w:val="26"/>
          <w:szCs w:val="26"/>
        </w:rPr>
      </w:pPr>
      <w:r w:rsidRPr="00280250">
        <w:rPr>
          <w:sz w:val="26"/>
          <w:szCs w:val="26"/>
        </w:rPr>
        <w:t xml:space="preserve">Постановление администрации сельского поселения Мраковский сельсовет муниципального района Гафурийский район  Республики Башкортостан </w:t>
      </w:r>
      <w:r w:rsidRPr="00280250">
        <w:rPr>
          <w:bCs/>
          <w:sz w:val="26"/>
          <w:szCs w:val="26"/>
        </w:rPr>
        <w:t>от 26 сентября 2018 года № 33.1  «</w:t>
      </w:r>
      <w:r w:rsidRPr="00280250">
        <w:rPr>
          <w:sz w:val="26"/>
          <w:szCs w:val="26"/>
        </w:rPr>
        <w:t>О муниципальной программе «Противодействие коррупции в сельском поселении Мраковский сельсовет муниципального района Гафурийский район Республики Башкортостан на 2018 - 2020 годы»</w:t>
      </w:r>
      <w:r w:rsidRPr="00280250">
        <w:rPr>
          <w:bCs/>
          <w:sz w:val="26"/>
          <w:szCs w:val="26"/>
        </w:rPr>
        <w:t xml:space="preserve"> </w:t>
      </w:r>
      <w:r w:rsidRPr="00280250">
        <w:rPr>
          <w:sz w:val="26"/>
          <w:szCs w:val="26"/>
        </w:rPr>
        <w:t>обнародовано  28 сентября</w:t>
      </w:r>
      <w:r w:rsidRPr="00280250">
        <w:rPr>
          <w:bCs/>
          <w:sz w:val="26"/>
          <w:szCs w:val="26"/>
        </w:rPr>
        <w:t xml:space="preserve"> 2018 года</w:t>
      </w:r>
      <w:r w:rsidRPr="00280250">
        <w:rPr>
          <w:sz w:val="26"/>
          <w:szCs w:val="26"/>
        </w:rPr>
        <w:t xml:space="preserve">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6.</w:t>
      </w:r>
    </w:p>
    <w:p w:rsidR="00CB11F6" w:rsidRPr="009F233C" w:rsidRDefault="00CB11F6" w:rsidP="00CB11F6">
      <w:pPr>
        <w:pStyle w:val="a3"/>
        <w:jc w:val="center"/>
        <w:rPr>
          <w:rFonts w:ascii="Times New Roman" w:hAnsi="Times New Roman"/>
          <w:sz w:val="28"/>
          <w:szCs w:val="28"/>
        </w:rPr>
      </w:pPr>
    </w:p>
    <w:p w:rsidR="00CB11F6" w:rsidRPr="009F233C" w:rsidRDefault="00CB11F6" w:rsidP="00CB11F6">
      <w:pPr>
        <w:pStyle w:val="a3"/>
        <w:jc w:val="center"/>
        <w:rPr>
          <w:rFonts w:ascii="Times New Roman" w:hAnsi="Times New Roman"/>
          <w:sz w:val="28"/>
          <w:szCs w:val="28"/>
        </w:rPr>
      </w:pPr>
    </w:p>
    <w:p w:rsidR="00CB11F6" w:rsidRPr="009F233C" w:rsidRDefault="00CB11F6" w:rsidP="00CB11F6">
      <w:pPr>
        <w:pStyle w:val="a3"/>
        <w:rPr>
          <w:rFonts w:ascii="Times New Roman" w:hAnsi="Times New Roman"/>
          <w:sz w:val="28"/>
          <w:szCs w:val="28"/>
        </w:rPr>
      </w:pPr>
      <w:r>
        <w:rPr>
          <w:rFonts w:ascii="Times New Roman" w:hAnsi="Times New Roman"/>
          <w:sz w:val="28"/>
          <w:szCs w:val="28"/>
        </w:rPr>
        <w:t>И.о.главы</w:t>
      </w:r>
      <w:r w:rsidRPr="009F233C">
        <w:rPr>
          <w:rFonts w:ascii="Times New Roman" w:hAnsi="Times New Roman"/>
          <w:sz w:val="28"/>
          <w:szCs w:val="28"/>
        </w:rPr>
        <w:t xml:space="preserve"> сельского поселения</w:t>
      </w:r>
    </w:p>
    <w:p w:rsidR="00CB11F6" w:rsidRPr="009F233C" w:rsidRDefault="00CB11F6" w:rsidP="00CB11F6">
      <w:pPr>
        <w:pStyle w:val="a3"/>
        <w:rPr>
          <w:rFonts w:ascii="Times New Roman" w:hAnsi="Times New Roman"/>
          <w:sz w:val="28"/>
          <w:szCs w:val="28"/>
        </w:rPr>
      </w:pPr>
      <w:r w:rsidRPr="009F233C">
        <w:rPr>
          <w:rFonts w:ascii="Times New Roman" w:hAnsi="Times New Roman"/>
          <w:sz w:val="28"/>
          <w:szCs w:val="28"/>
        </w:rPr>
        <w:t>Мраковский сельсовет</w:t>
      </w:r>
    </w:p>
    <w:p w:rsidR="00CB11F6" w:rsidRPr="009F233C" w:rsidRDefault="00CB11F6" w:rsidP="00CB11F6">
      <w:pPr>
        <w:pStyle w:val="a3"/>
        <w:rPr>
          <w:rFonts w:ascii="Times New Roman" w:hAnsi="Times New Roman"/>
          <w:sz w:val="28"/>
          <w:szCs w:val="28"/>
        </w:rPr>
      </w:pPr>
      <w:r w:rsidRPr="009F233C">
        <w:rPr>
          <w:rFonts w:ascii="Times New Roman" w:hAnsi="Times New Roman"/>
          <w:sz w:val="28"/>
          <w:szCs w:val="28"/>
        </w:rPr>
        <w:t>муниципального района</w:t>
      </w:r>
    </w:p>
    <w:p w:rsidR="00CB11F6" w:rsidRPr="009F233C" w:rsidRDefault="00CB11F6" w:rsidP="00CB11F6">
      <w:pPr>
        <w:pStyle w:val="a3"/>
        <w:rPr>
          <w:rFonts w:ascii="Times New Roman" w:hAnsi="Times New Roman"/>
          <w:sz w:val="28"/>
          <w:szCs w:val="28"/>
        </w:rPr>
      </w:pPr>
      <w:r w:rsidRPr="009F233C">
        <w:rPr>
          <w:rFonts w:ascii="Times New Roman" w:hAnsi="Times New Roman"/>
          <w:sz w:val="28"/>
          <w:szCs w:val="28"/>
        </w:rPr>
        <w:t>Гафурийский район</w:t>
      </w:r>
    </w:p>
    <w:p w:rsidR="00CB11F6" w:rsidRPr="009F233C" w:rsidRDefault="00CB11F6" w:rsidP="00CB11F6">
      <w:pPr>
        <w:pStyle w:val="a3"/>
        <w:rPr>
          <w:rFonts w:ascii="Times New Roman" w:hAnsi="Times New Roman"/>
          <w:sz w:val="28"/>
          <w:szCs w:val="28"/>
        </w:rPr>
      </w:pPr>
      <w:r w:rsidRPr="009F233C">
        <w:rPr>
          <w:rFonts w:ascii="Times New Roman" w:hAnsi="Times New Roman"/>
          <w:sz w:val="28"/>
          <w:szCs w:val="28"/>
        </w:rPr>
        <w:t xml:space="preserve">Республики Башкортостан                                      </w:t>
      </w:r>
      <w:r>
        <w:rPr>
          <w:rFonts w:ascii="Times New Roman" w:hAnsi="Times New Roman"/>
          <w:sz w:val="28"/>
          <w:szCs w:val="28"/>
        </w:rPr>
        <w:t xml:space="preserve">               </w:t>
      </w:r>
      <w:r w:rsidRPr="009F233C">
        <w:rPr>
          <w:rFonts w:ascii="Times New Roman" w:hAnsi="Times New Roman"/>
          <w:sz w:val="28"/>
          <w:szCs w:val="28"/>
        </w:rPr>
        <w:t xml:space="preserve">         </w:t>
      </w:r>
      <w:r>
        <w:rPr>
          <w:rFonts w:ascii="Times New Roman" w:hAnsi="Times New Roman"/>
          <w:sz w:val="28"/>
          <w:szCs w:val="28"/>
        </w:rPr>
        <w:t>С.В.Иванов</w:t>
      </w:r>
    </w:p>
    <w:p w:rsidR="00CB11F6" w:rsidRDefault="00CB11F6">
      <w:pPr>
        <w:rPr>
          <w:sz w:val="28"/>
          <w:szCs w:val="28"/>
        </w:rPr>
      </w:pPr>
    </w:p>
    <w:p w:rsidR="00CB11F6" w:rsidRPr="00914BEE" w:rsidRDefault="00CB11F6">
      <w:pPr>
        <w:rPr>
          <w:sz w:val="28"/>
          <w:szCs w:val="28"/>
        </w:rPr>
      </w:pPr>
    </w:p>
    <w:sectPr w:rsidR="00CB11F6" w:rsidRPr="00914BEE" w:rsidSect="00C16C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17D" w:rsidRDefault="0046217D" w:rsidP="007026DF">
      <w:r>
        <w:separator/>
      </w:r>
    </w:p>
  </w:endnote>
  <w:endnote w:type="continuationSeparator" w:id="1">
    <w:p w:rsidR="0046217D" w:rsidRDefault="0046217D" w:rsidP="00702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17D" w:rsidRDefault="0046217D" w:rsidP="007026DF">
      <w:r>
        <w:separator/>
      </w:r>
    </w:p>
  </w:footnote>
  <w:footnote w:type="continuationSeparator" w:id="1">
    <w:p w:rsidR="0046217D" w:rsidRDefault="0046217D" w:rsidP="00702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1099"/>
    <w:multiLevelType w:val="multilevel"/>
    <w:tmpl w:val="CDC6CE18"/>
    <w:lvl w:ilvl="0">
      <w:start w:val="1"/>
      <w:numFmt w:val="decimal"/>
      <w:lvlText w:val="%1."/>
      <w:lvlJc w:val="left"/>
      <w:pPr>
        <w:ind w:left="380" w:hanging="360"/>
      </w:pPr>
    </w:lvl>
    <w:lvl w:ilvl="1">
      <w:start w:val="5"/>
      <w:numFmt w:val="decimal"/>
      <w:isLgl/>
      <w:lvlText w:val="%1.%2."/>
      <w:lvlJc w:val="left"/>
      <w:pPr>
        <w:ind w:left="1480" w:hanging="720"/>
      </w:pPr>
    </w:lvl>
    <w:lvl w:ilvl="2">
      <w:start w:val="1"/>
      <w:numFmt w:val="decimal"/>
      <w:isLgl/>
      <w:lvlText w:val="%1.%2.%3."/>
      <w:lvlJc w:val="left"/>
      <w:pPr>
        <w:ind w:left="2220" w:hanging="720"/>
      </w:pPr>
    </w:lvl>
    <w:lvl w:ilvl="3">
      <w:start w:val="1"/>
      <w:numFmt w:val="decimal"/>
      <w:isLgl/>
      <w:lvlText w:val="%1.%2.%3.%4."/>
      <w:lvlJc w:val="left"/>
      <w:pPr>
        <w:ind w:left="3320" w:hanging="1080"/>
      </w:pPr>
    </w:lvl>
    <w:lvl w:ilvl="4">
      <w:start w:val="1"/>
      <w:numFmt w:val="decimal"/>
      <w:isLgl/>
      <w:lvlText w:val="%1.%2.%3.%4.%5."/>
      <w:lvlJc w:val="left"/>
      <w:pPr>
        <w:ind w:left="4060" w:hanging="1080"/>
      </w:pPr>
    </w:lvl>
    <w:lvl w:ilvl="5">
      <w:start w:val="1"/>
      <w:numFmt w:val="decimal"/>
      <w:isLgl/>
      <w:lvlText w:val="%1.%2.%3.%4.%5.%6."/>
      <w:lvlJc w:val="left"/>
      <w:pPr>
        <w:ind w:left="5160" w:hanging="1440"/>
      </w:pPr>
    </w:lvl>
    <w:lvl w:ilvl="6">
      <w:start w:val="1"/>
      <w:numFmt w:val="decimal"/>
      <w:isLgl/>
      <w:lvlText w:val="%1.%2.%3.%4.%5.%6.%7."/>
      <w:lvlJc w:val="left"/>
      <w:pPr>
        <w:ind w:left="6260" w:hanging="1800"/>
      </w:pPr>
    </w:lvl>
    <w:lvl w:ilvl="7">
      <w:start w:val="1"/>
      <w:numFmt w:val="decimal"/>
      <w:isLgl/>
      <w:lvlText w:val="%1.%2.%3.%4.%5.%6.%7.%8."/>
      <w:lvlJc w:val="left"/>
      <w:pPr>
        <w:ind w:left="7000" w:hanging="1800"/>
      </w:pPr>
    </w:lvl>
    <w:lvl w:ilvl="8">
      <w:start w:val="1"/>
      <w:numFmt w:val="decimal"/>
      <w:isLgl/>
      <w:lvlText w:val="%1.%2.%3.%4.%5.%6.%7.%8.%9."/>
      <w:lvlJc w:val="left"/>
      <w:pPr>
        <w:ind w:left="8100" w:hanging="2160"/>
      </w:pPr>
    </w:lvl>
  </w:abstractNum>
  <w:abstractNum w:abstractNumId="1">
    <w:nsid w:val="27AF1B2D"/>
    <w:multiLevelType w:val="multilevel"/>
    <w:tmpl w:val="2BCED54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8EC3A83"/>
    <w:multiLevelType w:val="multilevel"/>
    <w:tmpl w:val="1032D3DC"/>
    <w:lvl w:ilvl="0">
      <w:start w:val="2"/>
      <w:numFmt w:val="decimal"/>
      <w:lvlText w:val="%1."/>
      <w:lvlJc w:val="left"/>
      <w:pPr>
        <w:ind w:left="435" w:hanging="435"/>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8479D"/>
    <w:rsid w:val="0027240C"/>
    <w:rsid w:val="00280250"/>
    <w:rsid w:val="00323158"/>
    <w:rsid w:val="00430027"/>
    <w:rsid w:val="0046217D"/>
    <w:rsid w:val="00492739"/>
    <w:rsid w:val="004A5FD7"/>
    <w:rsid w:val="00583674"/>
    <w:rsid w:val="0058479D"/>
    <w:rsid w:val="00636907"/>
    <w:rsid w:val="006C66CC"/>
    <w:rsid w:val="007026DF"/>
    <w:rsid w:val="007F7BD9"/>
    <w:rsid w:val="008C4A83"/>
    <w:rsid w:val="00914BEE"/>
    <w:rsid w:val="00997D3A"/>
    <w:rsid w:val="00A34FC9"/>
    <w:rsid w:val="00A5423D"/>
    <w:rsid w:val="00AE1288"/>
    <w:rsid w:val="00B11F5C"/>
    <w:rsid w:val="00B43292"/>
    <w:rsid w:val="00BD53E6"/>
    <w:rsid w:val="00C16CC5"/>
    <w:rsid w:val="00CB11F6"/>
    <w:rsid w:val="00D25375"/>
    <w:rsid w:val="00E2043D"/>
    <w:rsid w:val="00F40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479D"/>
    <w:pPr>
      <w:spacing w:after="0" w:line="240" w:lineRule="auto"/>
    </w:pPr>
    <w:rPr>
      <w:rFonts w:ascii="Calibri" w:eastAsia="Times New Roman" w:hAnsi="Calibri" w:cs="Times New Roman"/>
    </w:rPr>
  </w:style>
  <w:style w:type="paragraph" w:styleId="a4">
    <w:name w:val="List Paragraph"/>
    <w:basedOn w:val="a"/>
    <w:uiPriority w:val="34"/>
    <w:qFormat/>
    <w:rsid w:val="0058479D"/>
    <w:pPr>
      <w:ind w:left="720"/>
      <w:contextualSpacing/>
    </w:pPr>
  </w:style>
  <w:style w:type="paragraph" w:styleId="2">
    <w:name w:val="Body Text 2"/>
    <w:basedOn w:val="a"/>
    <w:link w:val="20"/>
    <w:rsid w:val="0058479D"/>
    <w:pPr>
      <w:spacing w:after="120" w:line="480" w:lineRule="auto"/>
    </w:pPr>
    <w:rPr>
      <w:sz w:val="20"/>
      <w:szCs w:val="20"/>
    </w:rPr>
  </w:style>
  <w:style w:type="character" w:customStyle="1" w:styleId="20">
    <w:name w:val="Основной текст 2 Знак"/>
    <w:basedOn w:val="a0"/>
    <w:link w:val="2"/>
    <w:rsid w:val="0058479D"/>
    <w:rPr>
      <w:rFonts w:ascii="Times New Roman" w:eastAsia="Times New Roman" w:hAnsi="Times New Roman" w:cs="Times New Roman"/>
      <w:sz w:val="20"/>
      <w:szCs w:val="20"/>
      <w:lang w:eastAsia="ru-RU"/>
    </w:rPr>
  </w:style>
  <w:style w:type="paragraph" w:customStyle="1" w:styleId="1">
    <w:name w:val="Без интервала1"/>
    <w:rsid w:val="0058479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8479D"/>
    <w:rPr>
      <w:rFonts w:ascii="Tahoma" w:hAnsi="Tahoma" w:cs="Tahoma"/>
      <w:sz w:val="16"/>
      <w:szCs w:val="16"/>
    </w:rPr>
  </w:style>
  <w:style w:type="character" w:customStyle="1" w:styleId="a6">
    <w:name w:val="Текст выноски Знак"/>
    <w:basedOn w:val="a0"/>
    <w:link w:val="a5"/>
    <w:uiPriority w:val="99"/>
    <w:semiHidden/>
    <w:rsid w:val="0058479D"/>
    <w:rPr>
      <w:rFonts w:ascii="Tahoma" w:eastAsia="Times New Roman" w:hAnsi="Tahoma" w:cs="Tahoma"/>
      <w:sz w:val="16"/>
      <w:szCs w:val="16"/>
      <w:lang w:eastAsia="ru-RU"/>
    </w:rPr>
  </w:style>
  <w:style w:type="character" w:customStyle="1" w:styleId="a7">
    <w:name w:val="Основной текст_"/>
    <w:link w:val="10"/>
    <w:locked/>
    <w:rsid w:val="00914BEE"/>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7"/>
    <w:rsid w:val="00914BEE"/>
    <w:pPr>
      <w:shd w:val="clear" w:color="auto" w:fill="FFFFFF"/>
      <w:spacing w:after="240" w:line="238" w:lineRule="exact"/>
    </w:pPr>
    <w:rPr>
      <w:sz w:val="28"/>
      <w:szCs w:val="28"/>
      <w:lang w:eastAsia="en-US"/>
    </w:rPr>
  </w:style>
  <w:style w:type="character" w:customStyle="1" w:styleId="8">
    <w:name w:val="Основной текст (8)_"/>
    <w:link w:val="80"/>
    <w:locked/>
    <w:rsid w:val="00914BEE"/>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914BEE"/>
    <w:pPr>
      <w:shd w:val="clear" w:color="auto" w:fill="FFFFFF"/>
      <w:spacing w:line="276" w:lineRule="exact"/>
      <w:jc w:val="both"/>
    </w:pPr>
    <w:rPr>
      <w:sz w:val="23"/>
      <w:szCs w:val="23"/>
      <w:lang w:eastAsia="en-US"/>
    </w:rPr>
  </w:style>
  <w:style w:type="paragraph" w:styleId="a8">
    <w:name w:val="header"/>
    <w:basedOn w:val="a"/>
    <w:link w:val="a9"/>
    <w:uiPriority w:val="99"/>
    <w:semiHidden/>
    <w:unhideWhenUsed/>
    <w:rsid w:val="007026DF"/>
    <w:pPr>
      <w:tabs>
        <w:tab w:val="center" w:pos="4677"/>
        <w:tab w:val="right" w:pos="9355"/>
      </w:tabs>
    </w:pPr>
  </w:style>
  <w:style w:type="character" w:customStyle="1" w:styleId="a9">
    <w:name w:val="Верхний колонтитул Знак"/>
    <w:basedOn w:val="a0"/>
    <w:link w:val="a8"/>
    <w:uiPriority w:val="99"/>
    <w:semiHidden/>
    <w:rsid w:val="007026DF"/>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026DF"/>
    <w:pPr>
      <w:tabs>
        <w:tab w:val="center" w:pos="4677"/>
        <w:tab w:val="right" w:pos="9355"/>
      </w:tabs>
    </w:pPr>
  </w:style>
  <w:style w:type="character" w:customStyle="1" w:styleId="ab">
    <w:name w:val="Нижний колонтитул Знак"/>
    <w:basedOn w:val="a0"/>
    <w:link w:val="aa"/>
    <w:uiPriority w:val="99"/>
    <w:semiHidden/>
    <w:rsid w:val="007026DF"/>
    <w:rPr>
      <w:rFonts w:ascii="Times New Roman" w:eastAsia="Times New Roman" w:hAnsi="Times New Roman" w:cs="Times New Roman"/>
      <w:sz w:val="24"/>
      <w:szCs w:val="24"/>
      <w:lang w:eastAsia="ru-RU"/>
    </w:rPr>
  </w:style>
  <w:style w:type="paragraph" w:customStyle="1" w:styleId="ConsPlusTitle">
    <w:name w:val="ConsPlusTitle"/>
    <w:uiPriority w:val="99"/>
    <w:rsid w:val="00CB11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Body Text"/>
    <w:basedOn w:val="a"/>
    <w:link w:val="ad"/>
    <w:rsid w:val="00CB11F6"/>
    <w:pPr>
      <w:spacing w:after="120"/>
    </w:pPr>
  </w:style>
  <w:style w:type="character" w:customStyle="1" w:styleId="ad">
    <w:name w:val="Основной текст Знак"/>
    <w:basedOn w:val="a0"/>
    <w:link w:val="ac"/>
    <w:rsid w:val="00CB11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8507443">
      <w:bodyDiv w:val="1"/>
      <w:marLeft w:val="0"/>
      <w:marRight w:val="0"/>
      <w:marTop w:val="0"/>
      <w:marBottom w:val="0"/>
      <w:divBdr>
        <w:top w:val="none" w:sz="0" w:space="0" w:color="auto"/>
        <w:left w:val="none" w:sz="0" w:space="0" w:color="auto"/>
        <w:bottom w:val="none" w:sz="0" w:space="0" w:color="auto"/>
        <w:right w:val="none" w:sz="0" w:space="0" w:color="auto"/>
      </w:divBdr>
    </w:div>
    <w:div w:id="9068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1501</Words>
  <Characters>8559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АСП Мраковский</cp:lastModifiedBy>
  <cp:revision>3</cp:revision>
  <cp:lastPrinted>2018-12-25T10:32:00Z</cp:lastPrinted>
  <dcterms:created xsi:type="dcterms:W3CDTF">2018-12-08T06:14:00Z</dcterms:created>
  <dcterms:modified xsi:type="dcterms:W3CDTF">2018-12-25T10:33:00Z</dcterms:modified>
</cp:coreProperties>
</file>