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459" w:tblpY="-7"/>
        <w:tblW w:w="10185" w:type="dxa"/>
        <w:tblBorders>
          <w:bottom w:val="thickThinMediumGap" w:sz="18" w:space="0" w:color="auto"/>
        </w:tblBorders>
        <w:tblLook w:val="0000"/>
      </w:tblPr>
      <w:tblGrid>
        <w:gridCol w:w="10185"/>
      </w:tblGrid>
      <w:tr w:rsidR="0036750F" w:rsidRPr="0045162A" w:rsidTr="00EB22A3">
        <w:trPr>
          <w:trHeight w:val="2611"/>
        </w:trPr>
        <w:tc>
          <w:tcPr>
            <w:tcW w:w="10185" w:type="dxa"/>
            <w:tcBorders>
              <w:top w:val="nil"/>
              <w:left w:val="nil"/>
              <w:bottom w:val="thickThinMediumGap" w:sz="18" w:space="0" w:color="auto"/>
              <w:right w:val="nil"/>
            </w:tcBorders>
          </w:tcPr>
          <w:p w:rsidR="0036750F" w:rsidRPr="00287DE0" w:rsidRDefault="0036750F" w:rsidP="009A7398"/>
          <w:tbl>
            <w:tblPr>
              <w:tblpPr w:leftFromText="180" w:rightFromText="180" w:vertAnchor="text" w:horzAnchor="margin" w:tblpY="-718"/>
              <w:tblOverlap w:val="never"/>
              <w:tblW w:w="9556" w:type="dxa"/>
              <w:tblCellMar>
                <w:left w:w="107" w:type="dxa"/>
                <w:right w:w="107" w:type="dxa"/>
              </w:tblCellMar>
              <w:tblLook w:val="0000"/>
            </w:tblPr>
            <w:tblGrid>
              <w:gridCol w:w="4130"/>
              <w:gridCol w:w="1427"/>
              <w:gridCol w:w="3999"/>
            </w:tblGrid>
            <w:tr w:rsidR="0036750F" w:rsidRPr="00287DE0" w:rsidTr="00EB22A3">
              <w:trPr>
                <w:cantSplit/>
                <w:trHeight w:val="1259"/>
              </w:trPr>
              <w:tc>
                <w:tcPr>
                  <w:tcW w:w="4153" w:type="dxa"/>
                  <w:tcBorders>
                    <w:top w:val="nil"/>
                    <w:left w:val="nil"/>
                    <w:bottom w:val="nil"/>
                    <w:right w:val="nil"/>
                  </w:tcBorders>
                </w:tcPr>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36750F" w:rsidRPr="00287DE0" w:rsidRDefault="0036750F" w:rsidP="009A7398">
                  <w:pPr>
                    <w:pStyle w:val="12"/>
                    <w:spacing w:line="276" w:lineRule="auto"/>
                    <w:ind w:left="35" w:right="-107"/>
                    <w:jc w:val="center"/>
                    <w:rPr>
                      <w:rFonts w:ascii="Times Cyr Bash Normal" w:hAnsi="Times Cyr Bash Normal"/>
                      <w:sz w:val="28"/>
                      <w:szCs w:val="28"/>
                    </w:rPr>
                  </w:pPr>
                  <w:r w:rsidRPr="00287DE0">
                    <w:rPr>
                      <w:rFonts w:ascii="Times Cyr Bash Normal" w:hAnsi="Times Cyr Bash Normal"/>
                      <w:sz w:val="28"/>
                      <w:szCs w:val="28"/>
                    </w:rPr>
                    <w:t>FАФУРИ РАЙОНЫ МУНИЦИПАЛЬ РАЙОНЫНЫ</w:t>
                  </w:r>
                  <w:r>
                    <w:rPr>
                      <w:rFonts w:ascii="Times Cyr Bash Normal" w:hAnsi="Times Cyr Bash Normal"/>
                      <w:sz w:val="28"/>
                      <w:szCs w:val="28"/>
                    </w:rPr>
                    <w:t>Н</w:t>
                  </w:r>
                </w:p>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36750F" w:rsidRPr="00287DE0" w:rsidRDefault="0036750F" w:rsidP="009A7398">
                  <w:pPr>
                    <w:pStyle w:val="12"/>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36750F" w:rsidRPr="00287DE0" w:rsidRDefault="0036750F" w:rsidP="009A7398">
                  <w:pPr>
                    <w:pStyle w:val="12"/>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384" w:type="dxa"/>
                  <w:vMerge w:val="restart"/>
                  <w:tcBorders>
                    <w:top w:val="nil"/>
                    <w:left w:val="nil"/>
                    <w:bottom w:val="nil"/>
                    <w:right w:val="nil"/>
                  </w:tcBorders>
                </w:tcPr>
                <w:p w:rsidR="0036750F" w:rsidRPr="00287DE0" w:rsidRDefault="0036750F" w:rsidP="009A7398">
                  <w:pPr>
                    <w:pStyle w:val="12"/>
                    <w:spacing w:line="276" w:lineRule="auto"/>
                    <w:ind w:left="-107"/>
                    <w:jc w:val="center"/>
                    <w:rPr>
                      <w:rFonts w:ascii="Times New Roman" w:hAnsi="Times New Roman"/>
                      <w:sz w:val="24"/>
                      <w:szCs w:val="24"/>
                    </w:rPr>
                  </w:pPr>
                  <w:r w:rsidRPr="00287DE0">
                    <w:rPr>
                      <w:noProof/>
                      <w:sz w:val="24"/>
                      <w:szCs w:val="24"/>
                      <w:lang w:eastAsia="ru-RU"/>
                    </w:rPr>
                    <w:drawing>
                      <wp:inline distT="0" distB="0" distL="0" distR="0">
                        <wp:extent cx="819150" cy="1021080"/>
                        <wp:effectExtent l="19050" t="0" r="0"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8" cstate="print"/>
                                <a:srcRect/>
                                <a:stretch>
                                  <a:fillRect/>
                                </a:stretch>
                              </pic:blipFill>
                              <pic:spPr bwMode="auto">
                                <a:xfrm>
                                  <a:off x="0" y="0"/>
                                  <a:ext cx="819150" cy="1021080"/>
                                </a:xfrm>
                                <a:prstGeom prst="rect">
                                  <a:avLst/>
                                </a:prstGeom>
                                <a:noFill/>
                                <a:ln w="9525">
                                  <a:noFill/>
                                  <a:miter lim="800000"/>
                                  <a:headEnd/>
                                  <a:tailEnd/>
                                </a:ln>
                              </pic:spPr>
                            </pic:pic>
                          </a:graphicData>
                        </a:graphic>
                      </wp:inline>
                    </w:drawing>
                  </w:r>
                </w:p>
              </w:tc>
              <w:tc>
                <w:tcPr>
                  <w:tcW w:w="4019" w:type="dxa"/>
                  <w:tcBorders>
                    <w:top w:val="nil"/>
                    <w:left w:val="nil"/>
                    <w:bottom w:val="nil"/>
                    <w:right w:val="nil"/>
                  </w:tcBorders>
                </w:tcPr>
                <w:p w:rsidR="0036750F" w:rsidRPr="00287DE0" w:rsidRDefault="0036750F" w:rsidP="009A7398">
                  <w:pPr>
                    <w:pStyle w:val="12"/>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36750F" w:rsidRPr="00287DE0" w:rsidRDefault="0036750F" w:rsidP="009A7398">
                  <w:pPr>
                    <w:pStyle w:val="12"/>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36750F" w:rsidRPr="00287DE0" w:rsidRDefault="0036750F" w:rsidP="009A7398">
                  <w:pPr>
                    <w:pStyle w:val="12"/>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36750F" w:rsidRPr="00287DE0" w:rsidRDefault="0036750F" w:rsidP="009A7398">
                  <w:pPr>
                    <w:pStyle w:val="12"/>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36750F" w:rsidRPr="00287DE0" w:rsidTr="00EB22A3">
              <w:trPr>
                <w:cantSplit/>
                <w:trHeight w:val="96"/>
              </w:trPr>
              <w:tc>
                <w:tcPr>
                  <w:tcW w:w="4153" w:type="dxa"/>
                  <w:tcBorders>
                    <w:top w:val="nil"/>
                    <w:left w:val="nil"/>
                    <w:bottom w:val="nil"/>
                    <w:right w:val="nil"/>
                  </w:tcBorders>
                </w:tcPr>
                <w:p w:rsidR="0036750F" w:rsidRPr="00287DE0" w:rsidRDefault="0036750F" w:rsidP="009A7398">
                  <w:pPr>
                    <w:ind w:left="426"/>
                    <w:rPr>
                      <w:sz w:val="28"/>
                      <w:szCs w:val="28"/>
                      <w:lang w:val="tt-RU"/>
                    </w:rPr>
                  </w:pPr>
                </w:p>
              </w:tc>
              <w:tc>
                <w:tcPr>
                  <w:tcW w:w="1384" w:type="dxa"/>
                  <w:vMerge/>
                  <w:tcBorders>
                    <w:top w:val="nil"/>
                    <w:left w:val="nil"/>
                    <w:bottom w:val="nil"/>
                    <w:right w:val="nil"/>
                  </w:tcBorders>
                  <w:vAlign w:val="center"/>
                </w:tcPr>
                <w:p w:rsidR="0036750F" w:rsidRPr="00287DE0" w:rsidRDefault="0036750F" w:rsidP="009A7398">
                  <w:pPr>
                    <w:pStyle w:val="a3"/>
                    <w:jc w:val="center"/>
                  </w:pPr>
                </w:p>
              </w:tc>
              <w:tc>
                <w:tcPr>
                  <w:tcW w:w="4019" w:type="dxa"/>
                  <w:tcBorders>
                    <w:top w:val="nil"/>
                    <w:left w:val="nil"/>
                    <w:bottom w:val="nil"/>
                    <w:right w:val="nil"/>
                  </w:tcBorders>
                </w:tcPr>
                <w:p w:rsidR="0036750F" w:rsidRPr="00287DE0" w:rsidRDefault="0036750F" w:rsidP="009A7398">
                  <w:pPr>
                    <w:pStyle w:val="a3"/>
                    <w:jc w:val="center"/>
                    <w:rPr>
                      <w:sz w:val="16"/>
                    </w:rPr>
                  </w:pPr>
                </w:p>
              </w:tc>
            </w:tr>
          </w:tbl>
          <w:p w:rsidR="0036750F" w:rsidRPr="00287DE0" w:rsidRDefault="0036750F" w:rsidP="009A7398">
            <w:pPr>
              <w:ind w:left="426"/>
              <w:jc w:val="center"/>
              <w:rPr>
                <w:sz w:val="2"/>
              </w:rPr>
            </w:pPr>
          </w:p>
        </w:tc>
      </w:tr>
    </w:tbl>
    <w:p w:rsidR="0036750F" w:rsidRDefault="0036750F" w:rsidP="0036750F">
      <w:pPr>
        <w:tabs>
          <w:tab w:val="left" w:pos="1920"/>
        </w:tabs>
        <w:jc w:val="center"/>
        <w:rPr>
          <w:b/>
          <w:bCs/>
          <w:sz w:val="28"/>
          <w:szCs w:val="28"/>
        </w:rPr>
      </w:pPr>
      <w:r w:rsidRPr="00606138">
        <w:rPr>
          <w:b/>
          <w:bCs/>
          <w:sz w:val="28"/>
          <w:szCs w:val="28"/>
        </w:rPr>
        <w:t xml:space="preserve">      </w:t>
      </w:r>
    </w:p>
    <w:p w:rsidR="00EB22A3" w:rsidRDefault="0036750F" w:rsidP="00592311">
      <w:pPr>
        <w:tabs>
          <w:tab w:val="left" w:pos="1920"/>
        </w:tabs>
        <w:jc w:val="center"/>
        <w:rPr>
          <w:rFonts w:ascii="Times Cyr Bash Normal" w:hAnsi="Times Cyr Bash Normal"/>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p w:rsidR="0069331B" w:rsidRPr="00592311" w:rsidRDefault="0069331B" w:rsidP="00592311">
      <w:pPr>
        <w:tabs>
          <w:tab w:val="left" w:pos="1920"/>
        </w:tabs>
        <w:jc w:val="center"/>
        <w:rPr>
          <w:rFonts w:ascii="Times Cyr Bash Normal" w:hAnsi="Times Cyr Bash Normal"/>
          <w:bCs/>
          <w:sz w:val="28"/>
          <w:szCs w:val="28"/>
        </w:rPr>
      </w:pPr>
    </w:p>
    <w:tbl>
      <w:tblPr>
        <w:tblStyle w:val="a5"/>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361"/>
        <w:gridCol w:w="1701"/>
        <w:gridCol w:w="3544"/>
      </w:tblGrid>
      <w:tr w:rsidR="0036750F" w:rsidRPr="00002F0D" w:rsidTr="00147E39">
        <w:trPr>
          <w:trHeight w:val="832"/>
        </w:trPr>
        <w:tc>
          <w:tcPr>
            <w:tcW w:w="4361" w:type="dxa"/>
          </w:tcPr>
          <w:p w:rsidR="0036750F" w:rsidRPr="00002F0D" w:rsidRDefault="0036750F" w:rsidP="00934D8A">
            <w:pPr>
              <w:pStyle w:val="2"/>
              <w:ind w:right="-108"/>
              <w:rPr>
                <w:sz w:val="28"/>
                <w:szCs w:val="28"/>
              </w:rPr>
            </w:pPr>
            <w:r w:rsidRPr="00002F0D">
              <w:rPr>
                <w:sz w:val="28"/>
                <w:szCs w:val="28"/>
              </w:rPr>
              <w:t>«</w:t>
            </w:r>
            <w:r w:rsidR="00934D8A">
              <w:rPr>
                <w:sz w:val="28"/>
                <w:szCs w:val="28"/>
              </w:rPr>
              <w:t>15</w:t>
            </w:r>
            <w:r w:rsidRPr="00002F0D">
              <w:rPr>
                <w:sz w:val="28"/>
                <w:szCs w:val="28"/>
              </w:rPr>
              <w:t xml:space="preserve">» </w:t>
            </w:r>
            <w:r w:rsidR="002A3A80" w:rsidRPr="00002F0D">
              <w:rPr>
                <w:sz w:val="28"/>
                <w:szCs w:val="28"/>
              </w:rPr>
              <w:t xml:space="preserve"> </w:t>
            </w:r>
            <w:r w:rsidR="00CA33A5" w:rsidRPr="00002F0D">
              <w:rPr>
                <w:sz w:val="28"/>
                <w:szCs w:val="28"/>
              </w:rPr>
              <w:t>октябрь</w:t>
            </w:r>
            <w:r w:rsidRPr="00002F0D">
              <w:rPr>
                <w:sz w:val="28"/>
                <w:szCs w:val="28"/>
              </w:rPr>
              <w:t xml:space="preserve">  201</w:t>
            </w:r>
            <w:r w:rsidR="002A3A80" w:rsidRPr="00002F0D">
              <w:rPr>
                <w:sz w:val="28"/>
                <w:szCs w:val="28"/>
              </w:rPr>
              <w:t>9</w:t>
            </w:r>
            <w:r w:rsidRPr="00002F0D">
              <w:rPr>
                <w:sz w:val="28"/>
                <w:szCs w:val="28"/>
              </w:rPr>
              <w:t>й.</w:t>
            </w:r>
          </w:p>
        </w:tc>
        <w:tc>
          <w:tcPr>
            <w:tcW w:w="1701" w:type="dxa"/>
          </w:tcPr>
          <w:p w:rsidR="0036750F" w:rsidRPr="00002F0D" w:rsidRDefault="0036750F" w:rsidP="001139E9">
            <w:pPr>
              <w:pStyle w:val="2"/>
              <w:ind w:left="-108" w:right="-108"/>
              <w:rPr>
                <w:sz w:val="28"/>
                <w:szCs w:val="28"/>
              </w:rPr>
            </w:pPr>
            <w:r w:rsidRPr="00002F0D">
              <w:rPr>
                <w:sz w:val="28"/>
                <w:szCs w:val="28"/>
              </w:rPr>
              <w:t>№</w:t>
            </w:r>
            <w:r w:rsidR="001139E9">
              <w:rPr>
                <w:sz w:val="28"/>
                <w:szCs w:val="28"/>
              </w:rPr>
              <w:t>130</w:t>
            </w:r>
            <w:r w:rsidRPr="00002F0D">
              <w:rPr>
                <w:sz w:val="28"/>
                <w:szCs w:val="28"/>
              </w:rPr>
              <w:t xml:space="preserve"> </w:t>
            </w:r>
            <w:r w:rsidR="00341713" w:rsidRPr="00002F0D">
              <w:rPr>
                <w:sz w:val="28"/>
                <w:szCs w:val="28"/>
              </w:rPr>
              <w:t xml:space="preserve"> </w:t>
            </w:r>
          </w:p>
        </w:tc>
        <w:tc>
          <w:tcPr>
            <w:tcW w:w="3544" w:type="dxa"/>
          </w:tcPr>
          <w:p w:rsidR="0036750F" w:rsidRPr="00002F0D" w:rsidRDefault="0036750F" w:rsidP="00934D8A">
            <w:pPr>
              <w:pStyle w:val="2"/>
              <w:jc w:val="right"/>
              <w:rPr>
                <w:sz w:val="28"/>
                <w:szCs w:val="28"/>
              </w:rPr>
            </w:pPr>
            <w:r w:rsidRPr="00002F0D">
              <w:rPr>
                <w:sz w:val="28"/>
                <w:szCs w:val="28"/>
              </w:rPr>
              <w:t>«</w:t>
            </w:r>
            <w:r w:rsidR="00934D8A">
              <w:rPr>
                <w:sz w:val="28"/>
                <w:szCs w:val="28"/>
              </w:rPr>
              <w:t>15</w:t>
            </w:r>
            <w:r w:rsidRPr="00002F0D">
              <w:rPr>
                <w:sz w:val="28"/>
                <w:szCs w:val="28"/>
              </w:rPr>
              <w:t xml:space="preserve">» </w:t>
            </w:r>
            <w:r w:rsidR="00CA33A5" w:rsidRPr="00002F0D">
              <w:rPr>
                <w:sz w:val="28"/>
                <w:szCs w:val="28"/>
              </w:rPr>
              <w:t>октябр</w:t>
            </w:r>
            <w:r w:rsidR="008158D4" w:rsidRPr="00002F0D">
              <w:rPr>
                <w:sz w:val="28"/>
                <w:szCs w:val="28"/>
              </w:rPr>
              <w:t>я</w:t>
            </w:r>
            <w:r w:rsidRPr="00002F0D">
              <w:rPr>
                <w:sz w:val="28"/>
                <w:szCs w:val="28"/>
              </w:rPr>
              <w:t xml:space="preserve"> 201</w:t>
            </w:r>
            <w:r w:rsidR="002A3A80" w:rsidRPr="00002F0D">
              <w:rPr>
                <w:sz w:val="28"/>
                <w:szCs w:val="28"/>
              </w:rPr>
              <w:t>9</w:t>
            </w:r>
            <w:r w:rsidRPr="00002F0D">
              <w:rPr>
                <w:sz w:val="28"/>
                <w:szCs w:val="28"/>
              </w:rPr>
              <w:t>г.</w:t>
            </w:r>
          </w:p>
        </w:tc>
      </w:tr>
    </w:tbl>
    <w:p w:rsidR="00CA33A5" w:rsidRPr="00002F0D" w:rsidRDefault="00934D8A" w:rsidP="00CA33A5">
      <w:pPr>
        <w:jc w:val="center"/>
        <w:rPr>
          <w:sz w:val="28"/>
          <w:szCs w:val="28"/>
        </w:rPr>
      </w:pPr>
      <w:r>
        <w:rPr>
          <w:sz w:val="28"/>
          <w:szCs w:val="28"/>
        </w:rPr>
        <w:t xml:space="preserve"> </w:t>
      </w:r>
    </w:p>
    <w:p w:rsidR="001139E9" w:rsidRDefault="001139E9" w:rsidP="001139E9">
      <w:pPr>
        <w:suppressAutoHyphens/>
        <w:jc w:val="center"/>
        <w:rPr>
          <w:b/>
          <w:color w:val="000000"/>
          <w:lang w:eastAsia="ar-SA"/>
        </w:rPr>
      </w:pPr>
      <w:r w:rsidRPr="00A55373">
        <w:rPr>
          <w:b/>
          <w:color w:val="000000"/>
          <w:lang w:eastAsia="ar-SA"/>
        </w:rPr>
        <w:t xml:space="preserve">Об утверждении Административного регламента осуществления муниципального контроля за обеспечением сохранности автомобильных дорог местного значения в границах сельского поселения </w:t>
      </w:r>
      <w:r>
        <w:rPr>
          <w:b/>
          <w:color w:val="000000"/>
          <w:lang w:eastAsia="ar-SA"/>
        </w:rPr>
        <w:t xml:space="preserve">Мраковский </w:t>
      </w:r>
      <w:r w:rsidRPr="00A55373">
        <w:rPr>
          <w:b/>
          <w:color w:val="000000"/>
          <w:lang w:eastAsia="ar-SA"/>
        </w:rPr>
        <w:t xml:space="preserve">сельсовет муниципального района </w:t>
      </w:r>
      <w:r>
        <w:rPr>
          <w:b/>
          <w:color w:val="000000"/>
          <w:lang w:eastAsia="ar-SA"/>
        </w:rPr>
        <w:t xml:space="preserve">Гафурийский </w:t>
      </w:r>
      <w:r w:rsidRPr="00A55373">
        <w:rPr>
          <w:b/>
          <w:color w:val="000000"/>
          <w:lang w:eastAsia="ar-SA"/>
        </w:rPr>
        <w:t>район Республики Башкортостан</w:t>
      </w:r>
    </w:p>
    <w:p w:rsidR="001139E9" w:rsidRPr="00A55373" w:rsidRDefault="001139E9" w:rsidP="001139E9">
      <w:pPr>
        <w:suppressAutoHyphens/>
        <w:ind w:firstLine="567"/>
        <w:jc w:val="center"/>
        <w:rPr>
          <w:b/>
          <w:color w:val="000000"/>
          <w:lang w:eastAsia="ar-SA"/>
        </w:rPr>
      </w:pPr>
    </w:p>
    <w:p w:rsidR="001139E9" w:rsidRPr="00A55373" w:rsidRDefault="001139E9" w:rsidP="001139E9">
      <w:pPr>
        <w:suppressAutoHyphens/>
        <w:jc w:val="both"/>
        <w:rPr>
          <w:color w:val="000000"/>
          <w:lang w:eastAsia="ar-SA"/>
        </w:rPr>
      </w:pPr>
      <w:r w:rsidRPr="00A55373">
        <w:rPr>
          <w:color w:val="000000"/>
          <w:lang w:eastAsia="ar-SA"/>
        </w:rPr>
        <w:t xml:space="preserve">         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Решением Совета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w:t>
      </w:r>
      <w:r>
        <w:rPr>
          <w:color w:val="000000"/>
          <w:lang w:eastAsia="ar-SA"/>
        </w:rPr>
        <w:t>ублики Башкортостан № 4/40-334 от 28.12.2018</w:t>
      </w:r>
      <w:r w:rsidRPr="00A55373">
        <w:rPr>
          <w:color w:val="000000"/>
          <w:lang w:eastAsia="ar-SA"/>
        </w:rPr>
        <w:t xml:space="preserve">г.«Об утверждении Соглашения  между органами местного самоуправления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и сельского поселения </w:t>
      </w:r>
      <w:r>
        <w:rPr>
          <w:color w:val="000000"/>
          <w:lang w:eastAsia="ar-SA"/>
        </w:rPr>
        <w:t xml:space="preserve">Мраковский </w:t>
      </w:r>
      <w:r w:rsidRPr="00A55373">
        <w:rPr>
          <w:color w:val="000000"/>
          <w:lang w:eastAsia="ar-SA"/>
        </w:rPr>
        <w:t>сельсовет  муниципального района</w:t>
      </w:r>
      <w:r>
        <w:rPr>
          <w:color w:val="000000"/>
          <w:lang w:eastAsia="ar-SA"/>
        </w:rPr>
        <w:t xml:space="preserve"> Гафурийский </w:t>
      </w:r>
      <w:r w:rsidRPr="00A55373">
        <w:rPr>
          <w:color w:val="000000"/>
          <w:lang w:eastAsia="ar-SA"/>
        </w:rPr>
        <w:t xml:space="preserve"> район Республики Башкортостан о передаче сельскому поселению </w:t>
      </w:r>
      <w:r>
        <w:rPr>
          <w:color w:val="000000"/>
          <w:lang w:eastAsia="ar-SA"/>
        </w:rPr>
        <w:t xml:space="preserve">Мраковский </w:t>
      </w:r>
      <w:r w:rsidRPr="00A55373">
        <w:rPr>
          <w:color w:val="000000"/>
          <w:lang w:eastAsia="ar-SA"/>
        </w:rPr>
        <w:t>сельсовет  части пол</w:t>
      </w:r>
      <w:r>
        <w:rPr>
          <w:color w:val="000000"/>
          <w:lang w:eastAsia="ar-SA"/>
        </w:rPr>
        <w:t>номочий муниципального района»</w:t>
      </w:r>
      <w:r w:rsidRPr="00A55373">
        <w:rPr>
          <w:color w:val="000000"/>
          <w:lang w:eastAsia="ar-SA"/>
        </w:rPr>
        <w:t xml:space="preserve">, Администрация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w:t>
      </w:r>
    </w:p>
    <w:p w:rsidR="001139E9" w:rsidRPr="00A55373" w:rsidRDefault="001139E9" w:rsidP="001139E9">
      <w:pPr>
        <w:suppressAutoHyphens/>
        <w:ind w:firstLine="567"/>
        <w:jc w:val="center"/>
        <w:rPr>
          <w:color w:val="000000"/>
          <w:lang w:eastAsia="ar-SA"/>
        </w:rPr>
      </w:pPr>
      <w:r w:rsidRPr="00A55373">
        <w:rPr>
          <w:color w:val="000000"/>
          <w:lang w:eastAsia="ar-SA"/>
        </w:rPr>
        <w:t>постановляет:</w:t>
      </w:r>
    </w:p>
    <w:p w:rsidR="001139E9" w:rsidRPr="00A55373" w:rsidRDefault="001139E9" w:rsidP="001139E9">
      <w:pPr>
        <w:suppressAutoHyphens/>
        <w:ind w:firstLine="567"/>
        <w:jc w:val="both"/>
        <w:rPr>
          <w:color w:val="000000"/>
          <w:lang w:eastAsia="ar-SA"/>
        </w:rPr>
      </w:pPr>
      <w:r w:rsidRPr="00A55373">
        <w:rPr>
          <w:color w:val="000000"/>
          <w:lang w:eastAsia="ar-SA"/>
        </w:rPr>
        <w:t xml:space="preserve">1. Утвердить административный регламент осуществления муниципального контроля за обеспечением сохранности автомобильных дорог местного значения в границах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w:t>
      </w:r>
    </w:p>
    <w:p w:rsidR="001139E9" w:rsidRPr="00715FE7" w:rsidRDefault="001139E9" w:rsidP="001139E9">
      <w:pPr>
        <w:suppressAutoHyphens/>
        <w:ind w:firstLine="567"/>
        <w:jc w:val="both"/>
        <w:rPr>
          <w:color w:val="000000"/>
          <w:lang w:eastAsia="ar-SA"/>
        </w:rPr>
      </w:pPr>
      <w:r w:rsidRPr="00A55373">
        <w:rPr>
          <w:color w:val="000000"/>
          <w:lang w:eastAsia="ar-SA"/>
        </w:rPr>
        <w:t xml:space="preserve">2. Настоящее постановление опубликовать на официальном сайте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 в информационно-телекоммуникационной се</w:t>
      </w:r>
      <w:r>
        <w:rPr>
          <w:color w:val="000000"/>
          <w:lang w:eastAsia="ar-SA"/>
        </w:rPr>
        <w:t>ти «Интернет» по адресу</w:t>
      </w:r>
      <w:r>
        <w:rPr>
          <w:color w:val="000000"/>
        </w:rPr>
        <w:t xml:space="preserve"> АСП –</w:t>
      </w:r>
      <w:r>
        <w:rPr>
          <w:color w:val="000000"/>
          <w:lang w:val="en-US"/>
        </w:rPr>
        <w:t>mrakovog</w:t>
      </w:r>
      <w:r w:rsidRPr="00586480">
        <w:rPr>
          <w:color w:val="000000"/>
        </w:rPr>
        <w:t>-</w:t>
      </w:r>
      <w:r>
        <w:rPr>
          <w:color w:val="000000"/>
          <w:lang w:val="en-US"/>
        </w:rPr>
        <w:t>ru</w:t>
      </w:r>
      <w:r>
        <w:rPr>
          <w:color w:val="000000"/>
        </w:rPr>
        <w:t>.</w:t>
      </w:r>
    </w:p>
    <w:p w:rsidR="001139E9" w:rsidRPr="00417492" w:rsidRDefault="001139E9" w:rsidP="001139E9">
      <w:pPr>
        <w:suppressAutoHyphens/>
        <w:ind w:firstLine="567"/>
        <w:jc w:val="both"/>
        <w:rPr>
          <w:color w:val="000000"/>
          <w:lang w:eastAsia="ar-SA"/>
        </w:rPr>
      </w:pPr>
      <w:r w:rsidRPr="00A55373">
        <w:rPr>
          <w:color w:val="000000"/>
          <w:lang w:eastAsia="ar-SA"/>
        </w:rPr>
        <w:t xml:space="preserve">3. </w:t>
      </w:r>
      <w:r w:rsidRPr="00417492">
        <w:t>Контроль за исполнением настоящего постановления оставляю за собой</w:t>
      </w:r>
      <w:r w:rsidRPr="00417492">
        <w:rPr>
          <w:color w:val="000000"/>
          <w:lang w:eastAsia="ar-SA"/>
        </w:rPr>
        <w:t>.</w:t>
      </w:r>
    </w:p>
    <w:p w:rsidR="001139E9" w:rsidRPr="00A55373" w:rsidRDefault="001139E9" w:rsidP="001139E9">
      <w:pPr>
        <w:suppressAutoHyphens/>
        <w:ind w:firstLine="567"/>
        <w:jc w:val="both"/>
        <w:rPr>
          <w:color w:val="000000"/>
          <w:lang w:eastAsia="ar-SA"/>
        </w:rPr>
      </w:pPr>
    </w:p>
    <w:p w:rsidR="001139E9" w:rsidRDefault="001139E9" w:rsidP="001139E9">
      <w:pPr>
        <w:suppressAutoHyphens/>
        <w:jc w:val="both"/>
        <w:rPr>
          <w:color w:val="000000"/>
          <w:lang w:eastAsia="ar-SA"/>
        </w:rPr>
      </w:pPr>
      <w:r>
        <w:rPr>
          <w:color w:val="000000"/>
          <w:lang w:eastAsia="ar-SA"/>
        </w:rPr>
        <w:t>Глава администрации</w:t>
      </w:r>
    </w:p>
    <w:p w:rsidR="001139E9" w:rsidRPr="00A55373" w:rsidRDefault="001139E9" w:rsidP="001139E9">
      <w:pPr>
        <w:suppressAutoHyphens/>
        <w:jc w:val="both"/>
        <w:rPr>
          <w:color w:val="000000"/>
          <w:lang w:eastAsia="ar-SA"/>
        </w:rPr>
      </w:pPr>
      <w:r w:rsidRPr="00A55373">
        <w:rPr>
          <w:color w:val="000000"/>
          <w:lang w:eastAsia="ar-SA"/>
        </w:rPr>
        <w:t xml:space="preserve"> сельского поселения                                                                    </w:t>
      </w:r>
    </w:p>
    <w:p w:rsidR="001139E9" w:rsidRPr="00A55373" w:rsidRDefault="001139E9" w:rsidP="001139E9">
      <w:pPr>
        <w:suppressAutoHyphens/>
        <w:jc w:val="both"/>
        <w:rPr>
          <w:color w:val="000000"/>
          <w:lang w:eastAsia="ar-SA"/>
        </w:rPr>
      </w:pPr>
      <w:r>
        <w:rPr>
          <w:color w:val="000000"/>
          <w:lang w:eastAsia="ar-SA"/>
        </w:rPr>
        <w:t xml:space="preserve">Мраковский </w:t>
      </w:r>
      <w:r w:rsidRPr="00A55373">
        <w:rPr>
          <w:color w:val="000000"/>
          <w:lang w:eastAsia="ar-SA"/>
        </w:rPr>
        <w:t>сельсовет</w:t>
      </w:r>
    </w:p>
    <w:p w:rsidR="001139E9" w:rsidRPr="00A55373" w:rsidRDefault="001139E9" w:rsidP="001139E9">
      <w:pPr>
        <w:suppressAutoHyphens/>
        <w:jc w:val="both"/>
        <w:rPr>
          <w:color w:val="000000"/>
          <w:lang w:eastAsia="ar-SA"/>
        </w:rPr>
      </w:pPr>
      <w:r w:rsidRPr="00A55373">
        <w:rPr>
          <w:color w:val="000000"/>
          <w:lang w:eastAsia="ar-SA"/>
        </w:rPr>
        <w:t>муниципального района</w:t>
      </w:r>
    </w:p>
    <w:p w:rsidR="001139E9" w:rsidRPr="00A55373" w:rsidRDefault="001139E9" w:rsidP="001139E9">
      <w:pPr>
        <w:suppressAutoHyphens/>
        <w:jc w:val="both"/>
        <w:rPr>
          <w:color w:val="000000"/>
          <w:lang w:eastAsia="ar-SA"/>
        </w:rPr>
      </w:pPr>
      <w:r>
        <w:rPr>
          <w:color w:val="000000"/>
          <w:lang w:eastAsia="ar-SA"/>
        </w:rPr>
        <w:t xml:space="preserve">Гафурийский </w:t>
      </w:r>
      <w:r w:rsidRPr="00A55373">
        <w:rPr>
          <w:color w:val="000000"/>
          <w:lang w:eastAsia="ar-SA"/>
        </w:rPr>
        <w:t>район</w:t>
      </w:r>
    </w:p>
    <w:p w:rsidR="001139E9" w:rsidRPr="00A55373" w:rsidRDefault="001139E9" w:rsidP="001139E9">
      <w:pPr>
        <w:suppressAutoHyphens/>
        <w:jc w:val="both"/>
        <w:rPr>
          <w:color w:val="000000"/>
          <w:lang w:val="be-BY" w:eastAsia="ar-SA"/>
        </w:rPr>
      </w:pPr>
      <w:r w:rsidRPr="00A55373">
        <w:rPr>
          <w:color w:val="000000"/>
          <w:lang w:eastAsia="ar-SA"/>
        </w:rPr>
        <w:t xml:space="preserve">Республики Башкортостан:                </w:t>
      </w:r>
      <w:r>
        <w:rPr>
          <w:color w:val="000000"/>
          <w:lang w:eastAsia="ar-SA"/>
        </w:rPr>
        <w:t xml:space="preserve">                                        С.В.Иванов</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right"/>
        <w:rPr>
          <w:color w:val="000000"/>
          <w:lang w:eastAsia="ar-SA"/>
        </w:rPr>
      </w:pPr>
      <w:bookmarkStart w:id="0" w:name="_GoBack"/>
      <w:bookmarkEnd w:id="0"/>
      <w:r>
        <w:rPr>
          <w:color w:val="000000"/>
          <w:lang w:eastAsia="ar-SA"/>
        </w:rPr>
        <w:t xml:space="preserve"> </w:t>
      </w:r>
    </w:p>
    <w:p w:rsidR="004F2372" w:rsidRDefault="004F2372" w:rsidP="004F2372">
      <w:pPr>
        <w:ind w:firstLine="5670"/>
      </w:pPr>
      <w:r>
        <w:t xml:space="preserve">Приложение </w:t>
      </w:r>
    </w:p>
    <w:p w:rsidR="004F2372" w:rsidRDefault="004F2372" w:rsidP="004F2372">
      <w:pPr>
        <w:ind w:firstLine="5670"/>
      </w:pPr>
      <w:r>
        <w:t xml:space="preserve">к  постановлению </w:t>
      </w:r>
    </w:p>
    <w:p w:rsidR="004F2372" w:rsidRDefault="004F2372" w:rsidP="004F2372">
      <w:pPr>
        <w:ind w:firstLine="5670"/>
      </w:pPr>
      <w:r>
        <w:t xml:space="preserve">администрации сельского поселения </w:t>
      </w:r>
    </w:p>
    <w:p w:rsidR="004F2372" w:rsidRDefault="004F2372" w:rsidP="004F2372">
      <w:pPr>
        <w:ind w:firstLine="5670"/>
      </w:pPr>
      <w:r>
        <w:t xml:space="preserve">Мраковский сельсовет  </w:t>
      </w:r>
    </w:p>
    <w:p w:rsidR="004F2372" w:rsidRDefault="004F2372" w:rsidP="004F2372">
      <w:pPr>
        <w:ind w:firstLine="5670"/>
      </w:pPr>
      <w:r>
        <w:t>муниципального район</w:t>
      </w:r>
    </w:p>
    <w:p w:rsidR="004F2372" w:rsidRDefault="004F2372" w:rsidP="004F2372">
      <w:pPr>
        <w:ind w:firstLine="5670"/>
      </w:pPr>
      <w:r>
        <w:t>Гафурийский район</w:t>
      </w:r>
    </w:p>
    <w:p w:rsidR="004F2372" w:rsidRDefault="004F2372" w:rsidP="004F2372">
      <w:pPr>
        <w:ind w:firstLine="5670"/>
      </w:pPr>
      <w:r>
        <w:t>Республики Башкортостан</w:t>
      </w:r>
    </w:p>
    <w:p w:rsidR="004F2372" w:rsidRDefault="004F2372" w:rsidP="004F2372">
      <w:pPr>
        <w:ind w:firstLine="5670"/>
      </w:pPr>
      <w:r>
        <w:t>от 15.10.2019 года  № 130</w:t>
      </w:r>
    </w:p>
    <w:p w:rsidR="001139E9" w:rsidRPr="00A55373" w:rsidRDefault="001139E9" w:rsidP="001139E9">
      <w:pPr>
        <w:suppressAutoHyphens/>
        <w:ind w:left="4962"/>
        <w:jc w:val="both"/>
        <w:rPr>
          <w:color w:val="000000"/>
          <w:lang w:eastAsia="ar-SA"/>
        </w:rPr>
      </w:pPr>
    </w:p>
    <w:p w:rsidR="001139E9" w:rsidRPr="00A55373" w:rsidRDefault="001139E9" w:rsidP="001139E9">
      <w:pPr>
        <w:suppressAutoHyphens/>
        <w:ind w:left="4962"/>
        <w:jc w:val="both"/>
        <w:rPr>
          <w:color w:val="000000"/>
          <w:lang w:eastAsia="ar-SA"/>
        </w:rPr>
      </w:pPr>
    </w:p>
    <w:p w:rsidR="001139E9" w:rsidRPr="00A55373" w:rsidRDefault="001139E9" w:rsidP="001139E9">
      <w:pPr>
        <w:suppressAutoHyphens/>
        <w:ind w:firstLine="567"/>
        <w:jc w:val="center"/>
        <w:rPr>
          <w:color w:val="000000"/>
          <w:lang w:eastAsia="ar-SA"/>
        </w:rPr>
      </w:pPr>
      <w:r w:rsidRPr="00A55373">
        <w:rPr>
          <w:color w:val="000000"/>
          <w:lang w:eastAsia="ar-SA"/>
        </w:rPr>
        <w:t xml:space="preserve">Административный регламент осуществления муниципального контроля за обеспечением сохранности автомобильных дорог местного значения в границах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1. Общие положения</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 xml:space="preserve">1.1. Административный регламент осуществления муниципального контроля за обеспечением сохранности автомобильных дорог местного значения в границах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(далее - регламент) регулирует порядок и последовательность административных процедур (действий) уполномоченного органа местного самоуправления при осуществлении полномочий по муниципальному контролю за обеспечением сохранности автомобильных дорог местного значения в границах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 Настоящий регламент также определяет порядок взаимодействия между уполномоченным органом местного самоуправления, осуществляющим муниципальный контроль за обеспечением сохранности автомобильных дорог местного значения с физическими и юридическими лицами, органами государственной власти, иными органами местного самоуправления, учреждениями, организациями.</w:t>
      </w:r>
    </w:p>
    <w:p w:rsidR="001139E9" w:rsidRPr="00A55373" w:rsidRDefault="001139E9" w:rsidP="001139E9">
      <w:pPr>
        <w:suppressAutoHyphens/>
        <w:ind w:firstLine="567"/>
        <w:jc w:val="both"/>
        <w:rPr>
          <w:color w:val="000000"/>
          <w:lang w:eastAsia="ar-SA"/>
        </w:rPr>
      </w:pPr>
      <w:r w:rsidRPr="00A55373">
        <w:rPr>
          <w:color w:val="000000"/>
          <w:lang w:eastAsia="ar-SA"/>
        </w:rPr>
        <w:t xml:space="preserve">1.2. Уполномоченным органом местного самоуправления, осуществляющим муниципальный контроль за обеспечением сохранности автомобильных дорог местного значения в границах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является Администрация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(далее - орган муниципального контроля) в лице уполномоченного должностного лица. </w:t>
      </w:r>
    </w:p>
    <w:p w:rsidR="001139E9" w:rsidRPr="00A55373" w:rsidRDefault="001139E9" w:rsidP="001139E9">
      <w:pPr>
        <w:suppressAutoHyphens/>
        <w:ind w:firstLine="567"/>
        <w:jc w:val="both"/>
        <w:rPr>
          <w:color w:val="000000"/>
          <w:lang w:eastAsia="ar-SA"/>
        </w:rPr>
      </w:pPr>
      <w:r w:rsidRPr="00A55373">
        <w:rPr>
          <w:color w:val="000000"/>
          <w:lang w:eastAsia="ar-SA"/>
        </w:rPr>
        <w:t>1.3. Муниципальный контроль за обеспечением сохранности автомобильных дорог местного значения осуществляется в соответствии с:</w:t>
      </w:r>
    </w:p>
    <w:p w:rsidR="001139E9" w:rsidRPr="00A55373" w:rsidRDefault="001139E9" w:rsidP="001139E9">
      <w:pPr>
        <w:suppressAutoHyphens/>
        <w:ind w:firstLine="567"/>
        <w:jc w:val="both"/>
        <w:rPr>
          <w:color w:val="000000"/>
          <w:lang w:eastAsia="ar-SA"/>
        </w:rPr>
      </w:pPr>
      <w:r w:rsidRPr="00A55373">
        <w:rPr>
          <w:color w:val="000000"/>
          <w:lang w:eastAsia="ar-SA"/>
        </w:rPr>
        <w:t>- Конституцией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 Федеральным законом от 10.12.1995 № 196-ФЗ «О безопасности дорожного движения»;</w:t>
      </w:r>
    </w:p>
    <w:p w:rsidR="001139E9" w:rsidRPr="00A55373" w:rsidRDefault="001139E9" w:rsidP="001139E9">
      <w:pPr>
        <w:suppressAutoHyphens/>
        <w:ind w:firstLine="567"/>
        <w:jc w:val="both"/>
        <w:rPr>
          <w:color w:val="000000"/>
          <w:lang w:eastAsia="ar-SA"/>
        </w:rPr>
      </w:pPr>
      <w:r w:rsidRPr="00A55373">
        <w:rPr>
          <w:color w:val="000000"/>
          <w:lang w:eastAsia="ar-SA"/>
        </w:rPr>
        <w:t>- Федеральным законом от 06.10.2003 № 131-ФЗ «Об общих принципах организации местного самоуправления в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 Федеральным законом от 27 июля 2010 года № 210-ФЗ «Об организации предоставления государственных и муниципальных услуг»;</w:t>
      </w:r>
    </w:p>
    <w:p w:rsidR="001139E9" w:rsidRPr="00A55373" w:rsidRDefault="001139E9" w:rsidP="001139E9">
      <w:pPr>
        <w:suppressAutoHyphens/>
        <w:ind w:firstLine="567"/>
        <w:jc w:val="both"/>
        <w:rPr>
          <w:color w:val="000000"/>
          <w:lang w:eastAsia="ar-SA"/>
        </w:rPr>
      </w:pPr>
      <w:r w:rsidRPr="00A55373">
        <w:rPr>
          <w:color w:val="000000"/>
          <w:lang w:eastAsia="ar-SA"/>
        </w:rPr>
        <w:t>- Постановлением Правительства РФ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
    <w:p w:rsidR="001139E9" w:rsidRPr="00A55373" w:rsidRDefault="001139E9" w:rsidP="001139E9">
      <w:pPr>
        <w:suppressAutoHyphens/>
        <w:ind w:firstLine="567"/>
        <w:jc w:val="both"/>
        <w:rPr>
          <w:color w:val="000000"/>
          <w:lang w:eastAsia="ar-SA"/>
        </w:rPr>
      </w:pPr>
      <w:r w:rsidRPr="00A55373">
        <w:rPr>
          <w:color w:val="000000"/>
          <w:lang w:eastAsia="ar-SA"/>
        </w:rPr>
        <w:t>- Уставом сельского поселения</w:t>
      </w:r>
      <w:r>
        <w:rPr>
          <w:color w:val="000000"/>
          <w:lang w:eastAsia="ar-SA"/>
        </w:rPr>
        <w:t xml:space="preserve"> Мраковский</w:t>
      </w:r>
      <w:r w:rsidRPr="00A55373">
        <w:rPr>
          <w:color w:val="000000"/>
          <w:lang w:eastAsia="ar-SA"/>
        </w:rPr>
        <w:t xml:space="preserve"> 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w:t>
      </w:r>
    </w:p>
    <w:p w:rsidR="001139E9" w:rsidRPr="00A55373" w:rsidRDefault="001139E9" w:rsidP="001139E9">
      <w:pPr>
        <w:suppressAutoHyphens/>
        <w:ind w:firstLine="567"/>
        <w:jc w:val="both"/>
        <w:rPr>
          <w:color w:val="000000"/>
          <w:lang w:eastAsia="ar-SA"/>
        </w:rPr>
      </w:pPr>
      <w:r w:rsidRPr="00A55373">
        <w:rPr>
          <w:color w:val="000000"/>
          <w:lang w:eastAsia="ar-SA"/>
        </w:rPr>
        <w:t xml:space="preserve">- Решением Совета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w:t>
      </w:r>
      <w:r>
        <w:rPr>
          <w:color w:val="000000"/>
          <w:lang w:eastAsia="ar-SA"/>
        </w:rPr>
        <w:t>айон Республики Башкортостан № 4/40-334 от 28.12.2018</w:t>
      </w:r>
      <w:r w:rsidRPr="00A55373">
        <w:rPr>
          <w:color w:val="000000"/>
          <w:lang w:eastAsia="ar-SA"/>
        </w:rPr>
        <w:t>г.«</w:t>
      </w:r>
      <w:r w:rsidRPr="00417492">
        <w:rPr>
          <w:color w:val="000000"/>
          <w:lang w:eastAsia="ar-SA"/>
        </w:rPr>
        <w:t xml:space="preserve"> </w:t>
      </w:r>
      <w:r w:rsidRPr="00A55373">
        <w:rPr>
          <w:color w:val="000000"/>
          <w:lang w:eastAsia="ar-SA"/>
        </w:rPr>
        <w:t xml:space="preserve">Об утверждении Соглашения  между органами местного самоуправления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и сельского поселения </w:t>
      </w:r>
      <w:r>
        <w:rPr>
          <w:color w:val="000000"/>
          <w:lang w:eastAsia="ar-SA"/>
        </w:rPr>
        <w:t xml:space="preserve">Мраковский </w:t>
      </w:r>
      <w:r w:rsidRPr="00A55373">
        <w:rPr>
          <w:color w:val="000000"/>
          <w:lang w:eastAsia="ar-SA"/>
        </w:rPr>
        <w:t>сельсовет  муниципального района</w:t>
      </w:r>
      <w:r>
        <w:rPr>
          <w:color w:val="000000"/>
          <w:lang w:eastAsia="ar-SA"/>
        </w:rPr>
        <w:t xml:space="preserve"> Гафурийский </w:t>
      </w:r>
      <w:r w:rsidRPr="00A55373">
        <w:rPr>
          <w:color w:val="000000"/>
          <w:lang w:eastAsia="ar-SA"/>
        </w:rPr>
        <w:t xml:space="preserve"> район Республики Башкортостан о передаче сельскому поселению </w:t>
      </w:r>
      <w:r>
        <w:rPr>
          <w:color w:val="000000"/>
          <w:lang w:eastAsia="ar-SA"/>
        </w:rPr>
        <w:t xml:space="preserve">Мраковский </w:t>
      </w:r>
      <w:r w:rsidRPr="00A55373">
        <w:rPr>
          <w:color w:val="000000"/>
          <w:lang w:eastAsia="ar-SA"/>
        </w:rPr>
        <w:t>сельсовет  части пол</w:t>
      </w:r>
      <w:r>
        <w:rPr>
          <w:color w:val="000000"/>
          <w:lang w:eastAsia="ar-SA"/>
        </w:rPr>
        <w:t>номочий муниципального района</w:t>
      </w:r>
      <w:r w:rsidRPr="00A55373">
        <w:rPr>
          <w:color w:val="000000"/>
          <w:lang w:eastAsia="ar-SA"/>
        </w:rPr>
        <w:t>»;</w:t>
      </w:r>
    </w:p>
    <w:p w:rsidR="001139E9" w:rsidRPr="00A55373" w:rsidRDefault="001139E9" w:rsidP="001139E9">
      <w:pPr>
        <w:suppressAutoHyphens/>
        <w:ind w:firstLine="567"/>
        <w:jc w:val="both"/>
        <w:rPr>
          <w:color w:val="000000"/>
          <w:lang w:eastAsia="ar-SA"/>
        </w:rPr>
      </w:pPr>
      <w:r w:rsidRPr="00A55373">
        <w:rPr>
          <w:color w:val="000000"/>
          <w:lang w:eastAsia="ar-SA"/>
        </w:rPr>
        <w:t>- иными нормативными правовыми актами.</w:t>
      </w:r>
    </w:p>
    <w:p w:rsidR="001139E9" w:rsidRPr="00A55373" w:rsidRDefault="001139E9" w:rsidP="001139E9">
      <w:pPr>
        <w:suppressAutoHyphens/>
        <w:ind w:firstLine="567"/>
        <w:jc w:val="both"/>
        <w:rPr>
          <w:color w:val="000000"/>
          <w:lang w:eastAsia="ar-SA"/>
        </w:rPr>
      </w:pPr>
      <w:r w:rsidRPr="00A55373">
        <w:rPr>
          <w:color w:val="000000"/>
          <w:lang w:eastAsia="ar-SA"/>
        </w:rPr>
        <w:t>1.4. Предметом муниципального контроля является соблюдение юридическими лицами, индивидуальными предпринимателями, использующими автомобильные дороги в качестве участников дорожного движения, и иных лиц, осуществляющих использование автомобильных дорог, а также лиц, осуществляющих свою деятельность в границах полос отвода и придорожных полос автомобильных дорог местного значения (проверяемые лица), обязательных требований, установленных законодательством в области обеспечения сохранности автомобильных дорог местного значения.</w:t>
      </w:r>
    </w:p>
    <w:p w:rsidR="001139E9" w:rsidRPr="00A55373" w:rsidRDefault="001139E9" w:rsidP="001139E9">
      <w:pPr>
        <w:suppressAutoHyphens/>
        <w:ind w:firstLine="567"/>
        <w:jc w:val="both"/>
        <w:rPr>
          <w:color w:val="000000"/>
          <w:lang w:eastAsia="ar-SA"/>
        </w:rPr>
      </w:pPr>
      <w:r w:rsidRPr="00A55373">
        <w:rPr>
          <w:color w:val="000000"/>
          <w:lang w:eastAsia="ar-SA"/>
        </w:rPr>
        <w:t>1.5. Муниципальный контроль осуществляется в форме документарных и (или) выездных проверок, проводимых в соответствии с утвержденными планами, а также внеплановых документарных и (или) выездных проверок с соблюдением прав и законных интересов субъектов проверок (далее - проверка).</w:t>
      </w:r>
    </w:p>
    <w:p w:rsidR="001139E9" w:rsidRPr="00A55373" w:rsidRDefault="001139E9" w:rsidP="001139E9">
      <w:pPr>
        <w:suppressAutoHyphens/>
        <w:ind w:firstLine="567"/>
        <w:jc w:val="both"/>
        <w:rPr>
          <w:color w:val="000000"/>
          <w:lang w:eastAsia="ar-SA"/>
        </w:rPr>
      </w:pPr>
      <w:r w:rsidRPr="00A55373">
        <w:rPr>
          <w:color w:val="000000"/>
          <w:lang w:eastAsia="ar-SA"/>
        </w:rPr>
        <w:t>Перечень обязательных требований, предъявляемых к юридическим лицам и индивидуальным предпринимателям, перечень документов, представляемых юридическим лицом, индивидуальным предпринимателем для достижения целей и задач проверки, приведены в приложении № 1 к настоящему Регламенту.</w:t>
      </w:r>
    </w:p>
    <w:p w:rsidR="001139E9" w:rsidRPr="00A55373" w:rsidRDefault="001139E9" w:rsidP="001139E9">
      <w:pPr>
        <w:suppressAutoHyphens/>
        <w:ind w:firstLine="567"/>
        <w:rPr>
          <w:color w:val="000000"/>
          <w:lang w:eastAsia="ar-SA"/>
        </w:rPr>
      </w:pPr>
      <w:r w:rsidRPr="00A55373">
        <w:rPr>
          <w:color w:val="000000"/>
          <w:lang w:eastAsia="ar-SA"/>
        </w:rPr>
        <w:t>1.6. Права и обязанности должностных лиц при осуществлении муниципального дорожного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1.6.1. Должностные лица при осуществлении муниципального дорожного контроля обязаны:</w:t>
      </w:r>
    </w:p>
    <w:p w:rsidR="001139E9" w:rsidRPr="00A55373" w:rsidRDefault="001139E9" w:rsidP="001139E9">
      <w:pPr>
        <w:suppressAutoHyphens/>
        <w:ind w:firstLine="567"/>
        <w:jc w:val="both"/>
        <w:rPr>
          <w:color w:val="000000"/>
          <w:lang w:eastAsia="ar-SA"/>
        </w:rPr>
      </w:pPr>
      <w:r w:rsidRPr="00A55373">
        <w:rPr>
          <w:color w:val="000000"/>
          <w:lang w:eastAsia="ar-SA"/>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нормативно-правовыми актами;</w:t>
      </w:r>
    </w:p>
    <w:p w:rsidR="001139E9" w:rsidRPr="00A55373" w:rsidRDefault="001139E9" w:rsidP="001139E9">
      <w:pPr>
        <w:suppressAutoHyphens/>
        <w:ind w:firstLine="567"/>
        <w:jc w:val="both"/>
        <w:rPr>
          <w:color w:val="000000"/>
          <w:lang w:eastAsia="ar-SA"/>
        </w:rPr>
      </w:pPr>
      <w:r w:rsidRPr="00A55373">
        <w:rPr>
          <w:color w:val="000000"/>
          <w:lang w:eastAsia="ar-SA"/>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1139E9" w:rsidRPr="00A55373" w:rsidRDefault="001139E9" w:rsidP="001139E9">
      <w:pPr>
        <w:suppressAutoHyphens/>
        <w:ind w:firstLine="567"/>
        <w:jc w:val="both"/>
        <w:rPr>
          <w:color w:val="000000"/>
          <w:lang w:eastAsia="ar-SA"/>
        </w:rPr>
      </w:pPr>
      <w:r w:rsidRPr="00A55373">
        <w:rPr>
          <w:color w:val="000000"/>
          <w:lang w:eastAsia="ar-SA"/>
        </w:rPr>
        <w:t>3) проводить проверку на основании постановления Администрации сельского поселения о ее проведении в соответствии с ее назначением;</w:t>
      </w:r>
    </w:p>
    <w:p w:rsidR="001139E9" w:rsidRPr="00A55373" w:rsidRDefault="001139E9" w:rsidP="001139E9">
      <w:pPr>
        <w:suppressAutoHyphens/>
        <w:ind w:firstLine="567"/>
        <w:jc w:val="both"/>
        <w:rPr>
          <w:color w:val="000000"/>
          <w:lang w:eastAsia="ar-SA"/>
        </w:rPr>
      </w:pPr>
      <w:r w:rsidRPr="00A55373">
        <w:rPr>
          <w:color w:val="000000"/>
          <w:lang w:eastAsia="ar-SA"/>
        </w:rPr>
        <w:t>4) 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органа муниципального контроля и в случае, предусмотренном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
    <w:p w:rsidR="001139E9" w:rsidRPr="00A55373" w:rsidRDefault="001139E9" w:rsidP="001139E9">
      <w:pPr>
        <w:suppressAutoHyphens/>
        <w:ind w:firstLine="567"/>
        <w:jc w:val="both"/>
        <w:rPr>
          <w:color w:val="000000"/>
          <w:lang w:eastAsia="ar-SA"/>
        </w:rPr>
      </w:pPr>
      <w:r w:rsidRPr="00A55373">
        <w:rPr>
          <w:color w:val="000000"/>
          <w:lang w:eastAsia="ar-SA"/>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1139E9" w:rsidRPr="00A55373" w:rsidRDefault="001139E9" w:rsidP="001139E9">
      <w:pPr>
        <w:suppressAutoHyphens/>
        <w:ind w:firstLine="567"/>
        <w:jc w:val="both"/>
        <w:rPr>
          <w:color w:val="000000"/>
          <w:lang w:eastAsia="ar-SA"/>
        </w:rPr>
      </w:pPr>
      <w:r w:rsidRPr="00A55373">
        <w:rPr>
          <w:color w:val="000000"/>
          <w:lang w:eastAsia="ar-SA"/>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1139E9" w:rsidRPr="00A55373" w:rsidRDefault="001139E9" w:rsidP="001139E9">
      <w:pPr>
        <w:suppressAutoHyphens/>
        <w:ind w:firstLine="567"/>
        <w:jc w:val="both"/>
        <w:rPr>
          <w:color w:val="000000"/>
          <w:lang w:eastAsia="ar-SA"/>
        </w:rPr>
      </w:pPr>
      <w:r w:rsidRPr="00A55373">
        <w:rPr>
          <w:color w:val="000000"/>
          <w:lang w:eastAsia="ar-SA"/>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1139E9" w:rsidRPr="00A55373" w:rsidRDefault="001139E9" w:rsidP="001139E9">
      <w:pPr>
        <w:suppressAutoHyphens/>
        <w:ind w:firstLine="567"/>
        <w:jc w:val="both"/>
        <w:rPr>
          <w:color w:val="000000"/>
          <w:lang w:eastAsia="ar-SA"/>
        </w:rPr>
      </w:pPr>
      <w:r w:rsidRPr="00A55373">
        <w:rPr>
          <w:color w:val="000000"/>
          <w:lang w:eastAsia="ar-SA"/>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w:t>
      </w:r>
      <w:r>
        <w:rPr>
          <w:color w:val="000000"/>
          <w:lang w:eastAsia="ar-SA"/>
        </w:rPr>
        <w:t xml:space="preserve"> </w:t>
      </w:r>
      <w:r w:rsidRPr="00A55373">
        <w:rPr>
          <w:color w:val="000000"/>
          <w:lang w:eastAsia="ar-SA"/>
        </w:rPr>
        <w:t>числе индивидуальных предпринимателей, юридических лиц;</w:t>
      </w:r>
    </w:p>
    <w:p w:rsidR="001139E9" w:rsidRPr="00A55373" w:rsidRDefault="001139E9" w:rsidP="001139E9">
      <w:pPr>
        <w:suppressAutoHyphens/>
        <w:ind w:firstLine="567"/>
        <w:jc w:val="both"/>
        <w:rPr>
          <w:color w:val="000000"/>
          <w:lang w:eastAsia="ar-SA"/>
        </w:rPr>
      </w:pPr>
      <w:r w:rsidRPr="00A55373">
        <w:rPr>
          <w:color w:val="000000"/>
          <w:lang w:eastAsia="ar-SA"/>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10) соблюдать сроки проведения проверки, установленные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по осуществлению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13) осуществлять запись о проведенной проверке в журнале учета проверок.</w:t>
      </w:r>
    </w:p>
    <w:p w:rsidR="001139E9" w:rsidRPr="00A55373" w:rsidRDefault="001139E9" w:rsidP="001139E9">
      <w:pPr>
        <w:suppressAutoHyphens/>
        <w:ind w:firstLine="567"/>
        <w:jc w:val="both"/>
        <w:rPr>
          <w:color w:val="000000"/>
          <w:lang w:eastAsia="ar-SA"/>
        </w:rPr>
      </w:pPr>
      <w:r w:rsidRPr="00A55373">
        <w:rPr>
          <w:color w:val="000000"/>
          <w:lang w:eastAsia="ar-SA"/>
        </w:rPr>
        <w:t>1.6.2. Должностные лица при осуществлении муниципального дорожного контроля имеют право:</w:t>
      </w:r>
    </w:p>
    <w:p w:rsidR="001139E9" w:rsidRPr="00A55373" w:rsidRDefault="001139E9" w:rsidP="001139E9">
      <w:pPr>
        <w:suppressAutoHyphens/>
        <w:ind w:firstLine="567"/>
        <w:jc w:val="both"/>
        <w:rPr>
          <w:color w:val="000000"/>
          <w:lang w:eastAsia="ar-SA"/>
        </w:rPr>
      </w:pPr>
      <w:r w:rsidRPr="00A55373">
        <w:rPr>
          <w:color w:val="000000"/>
          <w:lang w:eastAsia="ar-SA"/>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1139E9" w:rsidRPr="00A55373" w:rsidRDefault="001139E9" w:rsidP="001139E9">
      <w:pPr>
        <w:suppressAutoHyphens/>
        <w:ind w:firstLine="567"/>
        <w:jc w:val="both"/>
        <w:rPr>
          <w:color w:val="000000"/>
          <w:lang w:eastAsia="ar-SA"/>
        </w:rPr>
      </w:pPr>
      <w:r w:rsidRPr="00A55373">
        <w:rPr>
          <w:color w:val="000000"/>
          <w:lang w:eastAsia="ar-SA"/>
        </w:rPr>
        <w:t>2) беспрепятственно, по предъявлении служебного удостоверения и копии приказа руководителя органа муниципального контроля о назначении проверки, посещать проверяемые объекты</w:t>
      </w:r>
    </w:p>
    <w:p w:rsidR="001139E9" w:rsidRPr="00A55373" w:rsidRDefault="001139E9" w:rsidP="001139E9">
      <w:pPr>
        <w:suppressAutoHyphens/>
        <w:ind w:firstLine="567"/>
        <w:jc w:val="both"/>
        <w:rPr>
          <w:color w:val="000000"/>
          <w:lang w:eastAsia="ar-SA"/>
        </w:rPr>
      </w:pPr>
      <w:r w:rsidRPr="00A55373">
        <w:rPr>
          <w:color w:val="000000"/>
          <w:lang w:eastAsia="ar-SA"/>
        </w:rPr>
        <w:t>а также осуществлять иные права, предусмотренные законодательством.1.7. Права и обязанности лиц, в отношении которых осуществляются мероприятия по контролю</w:t>
      </w:r>
    </w:p>
    <w:p w:rsidR="001139E9" w:rsidRPr="00A55373" w:rsidRDefault="001139E9" w:rsidP="001139E9">
      <w:pPr>
        <w:suppressAutoHyphens/>
        <w:ind w:firstLine="567"/>
        <w:jc w:val="both"/>
        <w:rPr>
          <w:color w:val="000000"/>
          <w:lang w:eastAsia="ar-SA"/>
        </w:rPr>
      </w:pPr>
      <w:r w:rsidRPr="00A55373">
        <w:rPr>
          <w:color w:val="000000"/>
          <w:lang w:eastAsia="ar-SA"/>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1139E9" w:rsidRPr="00A55373" w:rsidRDefault="001139E9" w:rsidP="001139E9">
      <w:pPr>
        <w:suppressAutoHyphens/>
        <w:ind w:firstLine="567"/>
        <w:jc w:val="both"/>
        <w:rPr>
          <w:color w:val="000000"/>
          <w:lang w:eastAsia="ar-SA"/>
        </w:rPr>
      </w:pPr>
      <w:r w:rsidRPr="00A55373">
        <w:rPr>
          <w:color w:val="000000"/>
          <w:lang w:eastAsia="ar-SA"/>
        </w:rPr>
        <w:t>- непосредственно присутствовать при проведении проверки, давать объяснения по вопросам, относящимся к предмету проверки;</w:t>
      </w:r>
    </w:p>
    <w:p w:rsidR="001139E9" w:rsidRPr="00A55373" w:rsidRDefault="001139E9" w:rsidP="001139E9">
      <w:pPr>
        <w:suppressAutoHyphens/>
        <w:ind w:firstLine="567"/>
        <w:jc w:val="both"/>
        <w:rPr>
          <w:color w:val="000000"/>
          <w:lang w:eastAsia="ar-SA"/>
        </w:rPr>
      </w:pPr>
      <w:r w:rsidRPr="00A55373">
        <w:rPr>
          <w:color w:val="000000"/>
          <w:lang w:eastAsia="ar-SA"/>
        </w:rPr>
        <w:t>- получать от органа муниципального контроля, его должностных лиц информацию, которая относится к предмету проверки и предоставление которой предусмотрено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1139E9" w:rsidRPr="00A55373" w:rsidRDefault="001139E9" w:rsidP="001139E9">
      <w:pPr>
        <w:suppressAutoHyphens/>
        <w:ind w:firstLine="567"/>
        <w:jc w:val="both"/>
        <w:rPr>
          <w:color w:val="000000"/>
          <w:lang w:eastAsia="ar-SA"/>
        </w:rPr>
      </w:pPr>
      <w:r w:rsidRPr="00A55373">
        <w:rPr>
          <w:color w:val="000000"/>
          <w:lang w:eastAsia="ar-SA"/>
        </w:rPr>
        <w:t>1.7.2.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обязан:</w:t>
      </w:r>
    </w:p>
    <w:p w:rsidR="001139E9" w:rsidRPr="00A55373" w:rsidRDefault="001139E9" w:rsidP="001139E9">
      <w:pPr>
        <w:suppressAutoHyphens/>
        <w:ind w:firstLine="567"/>
        <w:jc w:val="both"/>
        <w:rPr>
          <w:color w:val="000000"/>
          <w:lang w:eastAsia="ar-SA"/>
        </w:rPr>
      </w:pPr>
      <w:r w:rsidRPr="00A55373">
        <w:rPr>
          <w:color w:val="000000"/>
          <w:lang w:eastAsia="ar-SA"/>
        </w:rPr>
        <w:t>- допускать на территории, в здания, строения, сооружения и помещения, подлежащие проверке, должностных лиц органа муниципального контроля при предъявлении удостоверения и копии распоряжения руководителя органа муниципального контроля о проведении проверки;</w:t>
      </w:r>
    </w:p>
    <w:p w:rsidR="001139E9" w:rsidRPr="00A55373" w:rsidRDefault="001139E9" w:rsidP="001139E9">
      <w:pPr>
        <w:suppressAutoHyphens/>
        <w:ind w:firstLine="567"/>
        <w:jc w:val="both"/>
        <w:rPr>
          <w:color w:val="000000"/>
          <w:lang w:eastAsia="ar-SA"/>
        </w:rPr>
      </w:pPr>
      <w:r w:rsidRPr="00A55373">
        <w:rPr>
          <w:color w:val="000000"/>
          <w:lang w:eastAsia="ar-SA"/>
        </w:rPr>
        <w:t>- оказывать содействие и предоставлять необходимые для проведения проверки информацию и документы должностным лицам органа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 принимать меры по устранению нарушений обязательных требований, указанных в предписании, выданном по итогам проведения проверки.</w:t>
      </w:r>
    </w:p>
    <w:p w:rsidR="001139E9" w:rsidRPr="00A55373" w:rsidRDefault="001139E9" w:rsidP="001139E9">
      <w:pPr>
        <w:suppressAutoHyphens/>
        <w:ind w:firstLine="567"/>
        <w:jc w:val="both"/>
        <w:rPr>
          <w:color w:val="000000"/>
          <w:lang w:eastAsia="ar-SA"/>
        </w:rPr>
      </w:pPr>
      <w:r w:rsidRPr="00A55373">
        <w:rPr>
          <w:color w:val="000000"/>
          <w:lang w:eastAsia="ar-SA"/>
        </w:rPr>
        <w:t>1.8. Результатом осуществления муниципального дорожного контроля является выявление (отсутствие) признаков нарушения требований, установленных муниципальными правовыми актами, а также требований, установленных федеральными законами, законами субъектов Российской Федерации, и направление материалов проверок в контролирующие органы для принятия к правонарушителю мер административного воздействия или установление отсутствия таких признаков.</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2. Требования к порядку осуществления муниципального контроля, сроки выполнения административных процедур</w:t>
      </w:r>
    </w:p>
    <w:p w:rsidR="001139E9" w:rsidRPr="00A55373" w:rsidRDefault="001139E9" w:rsidP="001139E9">
      <w:pPr>
        <w:suppressAutoHyphens/>
        <w:ind w:firstLine="567"/>
        <w:jc w:val="center"/>
        <w:rPr>
          <w:b/>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 xml:space="preserve">2. Требования к порядку осуществления муниципального контроля </w:t>
      </w:r>
    </w:p>
    <w:p w:rsidR="001139E9" w:rsidRPr="00A55373" w:rsidRDefault="001139E9" w:rsidP="001139E9">
      <w:pPr>
        <w:suppressAutoHyphens/>
        <w:ind w:firstLine="567"/>
        <w:jc w:val="both"/>
        <w:rPr>
          <w:color w:val="000000"/>
          <w:lang w:eastAsia="ar-SA"/>
        </w:rPr>
      </w:pPr>
      <w:r w:rsidRPr="00A55373">
        <w:rPr>
          <w:color w:val="000000"/>
          <w:lang w:eastAsia="ar-SA"/>
        </w:rPr>
        <w:t>2.1. Порядок информирования об осуществлении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2.1.1. Информация об осуществлении муниципального контроля предоставляется:</w:t>
      </w:r>
    </w:p>
    <w:p w:rsidR="001139E9" w:rsidRPr="00A55373" w:rsidRDefault="001139E9" w:rsidP="001139E9">
      <w:pPr>
        <w:suppressAutoHyphens/>
        <w:ind w:firstLine="567"/>
        <w:jc w:val="both"/>
        <w:rPr>
          <w:color w:val="000000"/>
          <w:lang w:eastAsia="ar-SA"/>
        </w:rPr>
      </w:pPr>
      <w:r w:rsidRPr="00A55373">
        <w:rPr>
          <w:color w:val="000000"/>
          <w:lang w:eastAsia="ar-SA"/>
        </w:rPr>
        <w:t xml:space="preserve">в органе муниципального контроля – Администрации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 xml:space="preserve">район Республики Башкортостан </w:t>
      </w:r>
    </w:p>
    <w:p w:rsidR="001139E9" w:rsidRPr="00A55373" w:rsidRDefault="001139E9" w:rsidP="001139E9">
      <w:pPr>
        <w:suppressAutoHyphens/>
        <w:ind w:firstLine="567"/>
        <w:jc w:val="both"/>
        <w:rPr>
          <w:color w:val="000000"/>
          <w:lang w:eastAsia="ar-SA"/>
        </w:rPr>
      </w:pPr>
      <w:r w:rsidRPr="00A55373">
        <w:rPr>
          <w:color w:val="000000"/>
          <w:lang w:eastAsia="ar-SA"/>
        </w:rPr>
        <w:t xml:space="preserve">Почтовый адрес: </w:t>
      </w:r>
      <w:r>
        <w:rPr>
          <w:color w:val="000000"/>
          <w:lang w:eastAsia="ar-SA"/>
        </w:rPr>
        <w:t>453076,</w:t>
      </w:r>
      <w:r w:rsidRPr="00A55373">
        <w:rPr>
          <w:color w:val="000000"/>
          <w:lang w:eastAsia="ar-SA"/>
        </w:rPr>
        <w:t xml:space="preserve">Республики Башкортостан, </w:t>
      </w:r>
      <w:r>
        <w:rPr>
          <w:color w:val="000000"/>
          <w:lang w:eastAsia="ar-SA"/>
        </w:rPr>
        <w:t xml:space="preserve"> Гафурийский район, с. Мраково</w:t>
      </w:r>
      <w:r w:rsidRPr="00A55373">
        <w:rPr>
          <w:color w:val="000000"/>
          <w:lang w:eastAsia="ar-SA"/>
        </w:rPr>
        <w:t xml:space="preserve">, ул. </w:t>
      </w:r>
      <w:r>
        <w:rPr>
          <w:color w:val="000000"/>
          <w:lang w:eastAsia="ar-SA"/>
        </w:rPr>
        <w:t>Партизанская, д.6</w:t>
      </w:r>
    </w:p>
    <w:p w:rsidR="001139E9" w:rsidRPr="00A55373" w:rsidRDefault="001139E9" w:rsidP="001139E9">
      <w:pPr>
        <w:suppressAutoHyphens/>
        <w:ind w:firstLine="567"/>
        <w:jc w:val="both"/>
        <w:rPr>
          <w:color w:val="000000"/>
          <w:lang w:eastAsia="ar-SA"/>
        </w:rPr>
      </w:pPr>
      <w:r w:rsidRPr="00A55373">
        <w:rPr>
          <w:color w:val="000000"/>
          <w:lang w:eastAsia="ar-SA"/>
        </w:rPr>
        <w:t>График работы:</w:t>
      </w:r>
    </w:p>
    <w:p w:rsidR="001139E9" w:rsidRPr="00A55373" w:rsidRDefault="001139E9" w:rsidP="001139E9">
      <w:pPr>
        <w:suppressAutoHyphens/>
        <w:ind w:firstLine="567"/>
        <w:jc w:val="both"/>
        <w:rPr>
          <w:color w:val="000000"/>
          <w:lang w:eastAsia="ar-SA"/>
        </w:rPr>
      </w:pPr>
      <w:r>
        <w:rPr>
          <w:color w:val="000000"/>
          <w:lang w:eastAsia="ar-SA"/>
        </w:rPr>
        <w:t>Понедельник-пятница: с 8.30 до 17.0</w:t>
      </w:r>
      <w:r w:rsidRPr="00A55373">
        <w:rPr>
          <w:color w:val="000000"/>
          <w:lang w:eastAsia="ar-SA"/>
        </w:rPr>
        <w:t>0</w:t>
      </w:r>
    </w:p>
    <w:p w:rsidR="001139E9" w:rsidRPr="00A55373" w:rsidRDefault="001139E9" w:rsidP="001139E9">
      <w:pPr>
        <w:suppressAutoHyphens/>
        <w:ind w:firstLine="567"/>
        <w:jc w:val="both"/>
        <w:rPr>
          <w:color w:val="000000"/>
          <w:lang w:eastAsia="ar-SA"/>
        </w:rPr>
      </w:pPr>
      <w:r>
        <w:rPr>
          <w:color w:val="000000"/>
          <w:lang w:eastAsia="ar-SA"/>
        </w:rPr>
        <w:t>Телефон: 8(34740</w:t>
      </w:r>
      <w:r w:rsidRPr="00A55373">
        <w:rPr>
          <w:color w:val="000000"/>
          <w:lang w:eastAsia="ar-SA"/>
        </w:rPr>
        <w:t>)</w:t>
      </w:r>
      <w:r>
        <w:rPr>
          <w:color w:val="000000"/>
          <w:lang w:eastAsia="ar-SA"/>
        </w:rPr>
        <w:t>2-63-23</w:t>
      </w:r>
      <w:r w:rsidRPr="00A55373">
        <w:rPr>
          <w:color w:val="000000"/>
          <w:lang w:eastAsia="ar-SA"/>
        </w:rPr>
        <w:t>,</w:t>
      </w:r>
    </w:p>
    <w:p w:rsidR="001139E9" w:rsidRPr="001139E9" w:rsidRDefault="001139E9" w:rsidP="001139E9">
      <w:pPr>
        <w:suppressAutoHyphens/>
        <w:ind w:firstLine="567"/>
        <w:jc w:val="both"/>
        <w:rPr>
          <w:color w:val="000000"/>
          <w:lang w:eastAsia="ar-SA"/>
        </w:rPr>
      </w:pPr>
      <w:r>
        <w:rPr>
          <w:color w:val="000000"/>
          <w:lang w:eastAsia="ar-SA"/>
        </w:rPr>
        <w:t>Факс</w:t>
      </w:r>
      <w:r w:rsidRPr="001139E9">
        <w:rPr>
          <w:color w:val="000000"/>
          <w:lang w:eastAsia="ar-SA"/>
        </w:rPr>
        <w:t xml:space="preserve">: 8(34740) 2-63-19, </w:t>
      </w:r>
    </w:p>
    <w:p w:rsidR="001139E9" w:rsidRPr="00417492" w:rsidRDefault="001139E9" w:rsidP="001139E9">
      <w:pPr>
        <w:suppressAutoHyphens/>
        <w:rPr>
          <w:color w:val="000000"/>
          <w:lang w:eastAsia="ar-SA"/>
        </w:rPr>
      </w:pPr>
      <w:r>
        <w:rPr>
          <w:color w:val="000000"/>
          <w:lang w:eastAsia="ar-SA"/>
        </w:rPr>
        <w:t xml:space="preserve">          </w:t>
      </w:r>
      <w:r w:rsidRPr="00A55373">
        <w:rPr>
          <w:color w:val="000000"/>
          <w:lang w:val="en-US" w:eastAsia="ar-SA"/>
        </w:rPr>
        <w:t>e</w:t>
      </w:r>
      <w:r w:rsidRPr="00417492">
        <w:rPr>
          <w:color w:val="000000"/>
          <w:lang w:eastAsia="ar-SA"/>
        </w:rPr>
        <w:t>-</w:t>
      </w:r>
      <w:r w:rsidRPr="00A55373">
        <w:rPr>
          <w:color w:val="000000"/>
          <w:lang w:val="en-US" w:eastAsia="ar-SA"/>
        </w:rPr>
        <w:t>mail</w:t>
      </w:r>
      <w:r w:rsidRPr="00417492">
        <w:rPr>
          <w:color w:val="000000"/>
          <w:lang w:eastAsia="ar-SA"/>
        </w:rPr>
        <w:t xml:space="preserve">: </w:t>
      </w:r>
      <w:r w:rsidRPr="00417492">
        <w:rPr>
          <w:lang w:val="en-US"/>
        </w:rPr>
        <w:t>mrakovosel</w:t>
      </w:r>
      <w:r w:rsidRPr="00417492">
        <w:t>@</w:t>
      </w:r>
      <w:r w:rsidRPr="00417492">
        <w:rPr>
          <w:lang w:val="en-US"/>
        </w:rPr>
        <w:t>yandex</w:t>
      </w:r>
      <w:r w:rsidRPr="00417492">
        <w:t>.</w:t>
      </w:r>
      <w:r w:rsidRPr="00417492">
        <w:rPr>
          <w:lang w:val="en-US"/>
        </w:rPr>
        <w:t>ru</w:t>
      </w:r>
    </w:p>
    <w:p w:rsidR="001139E9" w:rsidRPr="00417492" w:rsidRDefault="001139E9" w:rsidP="001139E9">
      <w:pPr>
        <w:suppressAutoHyphens/>
        <w:ind w:firstLine="567"/>
        <w:jc w:val="both"/>
        <w:rPr>
          <w:color w:val="000000"/>
          <w:lang w:eastAsia="ar-SA"/>
        </w:rPr>
      </w:pPr>
    </w:p>
    <w:p w:rsidR="001139E9" w:rsidRPr="005116B0" w:rsidRDefault="001139E9" w:rsidP="001139E9">
      <w:pPr>
        <w:suppressAutoHyphens/>
        <w:ind w:firstLine="567"/>
        <w:jc w:val="both"/>
        <w:rPr>
          <w:color w:val="000000"/>
          <w:lang w:eastAsia="ar-SA"/>
        </w:rPr>
      </w:pPr>
      <w:r w:rsidRPr="00A55373">
        <w:rPr>
          <w:color w:val="000000"/>
          <w:lang w:eastAsia="ar-SA"/>
        </w:rPr>
        <w:t xml:space="preserve">- путем размещения информации об осуществлении муниципального контроля на Официальном сайте сельского поселения в информационно-телекоммуникационной сети «Интернет» </w:t>
      </w:r>
      <w:r w:rsidRPr="00A55373">
        <w:rPr>
          <w:color w:val="000000"/>
          <w:lang w:val="en-US"/>
        </w:rPr>
        <w:t>www</w:t>
      </w:r>
      <w:r w:rsidRPr="00A55373">
        <w:rPr>
          <w:color w:val="000000"/>
        </w:rPr>
        <w:t>.</w:t>
      </w:r>
      <w:r>
        <w:rPr>
          <w:color w:val="000000"/>
          <w:lang w:val="en-US"/>
        </w:rPr>
        <w:t>mrakovog</w:t>
      </w:r>
      <w:r w:rsidRPr="00586480">
        <w:rPr>
          <w:color w:val="000000"/>
        </w:rPr>
        <w:t>-</w:t>
      </w:r>
      <w:r>
        <w:rPr>
          <w:color w:val="000000"/>
          <w:lang w:val="en-US"/>
        </w:rPr>
        <w:t>ru</w:t>
      </w:r>
      <w:r>
        <w:rPr>
          <w:color w:val="000000"/>
        </w:rPr>
        <w:t>.</w:t>
      </w:r>
    </w:p>
    <w:p w:rsidR="001139E9" w:rsidRDefault="001139E9" w:rsidP="001139E9">
      <w:pPr>
        <w:suppressAutoHyphens/>
        <w:ind w:firstLine="567"/>
        <w:jc w:val="both"/>
        <w:rPr>
          <w:color w:val="000000"/>
        </w:rPr>
      </w:pPr>
      <w:r w:rsidRPr="00A55373">
        <w:rPr>
          <w:color w:val="000000"/>
          <w:lang w:eastAsia="ar-SA"/>
        </w:rPr>
        <w:t xml:space="preserve">2.1.2. Для получения информации об осуществлении муниципального контроля заинтересованные лица обращаются в орган муниципального контроля: лично, по телефону, в письменном виде почтовым отправлением или форме электронного обращения, посредством его размещения на Официальном сайте сельского поселения в информационно-телекоммуникационной сети «Интернет»  по адресу: </w:t>
      </w:r>
      <w:r w:rsidRPr="00A55373">
        <w:rPr>
          <w:color w:val="000000"/>
          <w:lang w:val="en-US"/>
        </w:rPr>
        <w:t>www</w:t>
      </w:r>
      <w:r w:rsidRPr="00A55373">
        <w:rPr>
          <w:color w:val="000000"/>
        </w:rPr>
        <w:t>.</w:t>
      </w:r>
      <w:r w:rsidRPr="00417492">
        <w:rPr>
          <w:color w:val="000000"/>
        </w:rPr>
        <w:t xml:space="preserve"> </w:t>
      </w:r>
      <w:r>
        <w:rPr>
          <w:color w:val="000000"/>
          <w:lang w:val="en-US"/>
        </w:rPr>
        <w:t>mrakovog</w:t>
      </w:r>
      <w:r w:rsidRPr="00586480">
        <w:rPr>
          <w:color w:val="000000"/>
        </w:rPr>
        <w:t>-</w:t>
      </w:r>
      <w:r>
        <w:rPr>
          <w:color w:val="000000"/>
          <w:lang w:val="en-US"/>
        </w:rPr>
        <w:t>ru</w:t>
      </w:r>
      <w:r>
        <w:rPr>
          <w:color w:val="000000"/>
        </w:rPr>
        <w:t>.</w:t>
      </w:r>
    </w:p>
    <w:p w:rsidR="001139E9" w:rsidRPr="00A55373" w:rsidRDefault="001139E9" w:rsidP="001139E9">
      <w:pPr>
        <w:suppressAutoHyphens/>
        <w:ind w:firstLine="567"/>
        <w:jc w:val="both"/>
        <w:rPr>
          <w:color w:val="000000"/>
          <w:lang w:eastAsia="ar-SA"/>
        </w:rPr>
      </w:pPr>
      <w:r w:rsidRPr="00A55373">
        <w:rPr>
          <w:color w:val="000000"/>
          <w:lang w:eastAsia="ar-SA"/>
        </w:rPr>
        <w:t>2.1.3. Основными требованиями к информированию заявителей являются:</w:t>
      </w:r>
    </w:p>
    <w:p w:rsidR="001139E9" w:rsidRPr="00A55373" w:rsidRDefault="001139E9" w:rsidP="001139E9">
      <w:pPr>
        <w:suppressAutoHyphens/>
        <w:ind w:firstLine="567"/>
        <w:jc w:val="both"/>
        <w:rPr>
          <w:color w:val="000000"/>
          <w:lang w:eastAsia="ar-SA"/>
        </w:rPr>
      </w:pPr>
      <w:r w:rsidRPr="00A55373">
        <w:rPr>
          <w:color w:val="000000"/>
          <w:lang w:eastAsia="ar-SA"/>
        </w:rPr>
        <w:t>- достоверность предоставляемой информации;</w:t>
      </w:r>
    </w:p>
    <w:p w:rsidR="001139E9" w:rsidRPr="00A55373" w:rsidRDefault="001139E9" w:rsidP="001139E9">
      <w:pPr>
        <w:suppressAutoHyphens/>
        <w:ind w:firstLine="567"/>
        <w:jc w:val="both"/>
        <w:rPr>
          <w:color w:val="000000"/>
          <w:lang w:eastAsia="ar-SA"/>
        </w:rPr>
      </w:pPr>
      <w:r w:rsidRPr="00A55373">
        <w:rPr>
          <w:color w:val="000000"/>
          <w:lang w:eastAsia="ar-SA"/>
        </w:rPr>
        <w:t>- четкость в изложении информации;</w:t>
      </w:r>
    </w:p>
    <w:p w:rsidR="001139E9" w:rsidRPr="00A55373" w:rsidRDefault="001139E9" w:rsidP="001139E9">
      <w:pPr>
        <w:suppressAutoHyphens/>
        <w:ind w:firstLine="567"/>
        <w:jc w:val="both"/>
        <w:rPr>
          <w:color w:val="000000"/>
          <w:lang w:eastAsia="ar-SA"/>
        </w:rPr>
      </w:pPr>
      <w:r w:rsidRPr="00A55373">
        <w:rPr>
          <w:color w:val="000000"/>
          <w:lang w:eastAsia="ar-SA"/>
        </w:rPr>
        <w:t>- полнота информирования;</w:t>
      </w:r>
    </w:p>
    <w:p w:rsidR="001139E9" w:rsidRPr="00A55373" w:rsidRDefault="001139E9" w:rsidP="001139E9">
      <w:pPr>
        <w:suppressAutoHyphens/>
        <w:jc w:val="both"/>
        <w:rPr>
          <w:color w:val="000000"/>
          <w:lang w:eastAsia="ar-SA"/>
        </w:rPr>
      </w:pPr>
      <w:r>
        <w:rPr>
          <w:color w:val="000000"/>
          <w:lang w:eastAsia="ar-SA"/>
        </w:rPr>
        <w:t xml:space="preserve">         - </w:t>
      </w:r>
      <w:r w:rsidRPr="00A55373">
        <w:rPr>
          <w:color w:val="000000"/>
          <w:lang w:eastAsia="ar-SA"/>
        </w:rPr>
        <w:t>наглядность форм предоставляемой информации (при письменном информировании);</w:t>
      </w:r>
    </w:p>
    <w:p w:rsidR="001139E9" w:rsidRPr="00A55373" w:rsidRDefault="001139E9" w:rsidP="001139E9">
      <w:pPr>
        <w:suppressAutoHyphens/>
        <w:ind w:firstLine="567"/>
        <w:jc w:val="both"/>
        <w:rPr>
          <w:color w:val="000000"/>
          <w:lang w:eastAsia="ar-SA"/>
        </w:rPr>
      </w:pPr>
      <w:r w:rsidRPr="00A55373">
        <w:rPr>
          <w:color w:val="000000"/>
          <w:lang w:eastAsia="ar-SA"/>
        </w:rPr>
        <w:t>- удобство и доступность получения информации;</w:t>
      </w:r>
    </w:p>
    <w:p w:rsidR="001139E9" w:rsidRPr="00A55373" w:rsidRDefault="001139E9" w:rsidP="001139E9">
      <w:pPr>
        <w:suppressAutoHyphens/>
        <w:ind w:firstLine="567"/>
        <w:jc w:val="both"/>
        <w:rPr>
          <w:color w:val="000000"/>
          <w:lang w:eastAsia="ar-SA"/>
        </w:rPr>
      </w:pPr>
      <w:r w:rsidRPr="00A55373">
        <w:rPr>
          <w:color w:val="000000"/>
          <w:lang w:eastAsia="ar-SA"/>
        </w:rPr>
        <w:t>- оперативность предоставления информации.</w:t>
      </w:r>
    </w:p>
    <w:p w:rsidR="001139E9" w:rsidRPr="00A55373" w:rsidRDefault="001139E9" w:rsidP="001139E9">
      <w:pPr>
        <w:suppressAutoHyphens/>
        <w:ind w:firstLine="567"/>
        <w:jc w:val="both"/>
        <w:rPr>
          <w:color w:val="000000"/>
          <w:lang w:eastAsia="ar-SA"/>
        </w:rPr>
      </w:pPr>
      <w:r w:rsidRPr="00A55373">
        <w:rPr>
          <w:color w:val="000000"/>
          <w:lang w:eastAsia="ar-SA"/>
        </w:rPr>
        <w:t>2.1.4. Работниками органа муниципального контроля осуществляется устное индивидуальное информирование (личное или по телефону). При ответах на телефонные звонки и устные обращения работники органа муниципального контроля в рамках своей компетенции подробно и в вежливой (корректной) форме информируют обратившихся по интересующим их вопросам. Ответ на телефонный звонок должен начинаться информацией о названии органа муниципального контроля, имени, отчестве и фамилии работника, принявшего телефонный звонок. Рекомендуемое время телефонного разговора -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(переведен) на другого работника.</w:t>
      </w:r>
    </w:p>
    <w:p w:rsidR="001139E9" w:rsidRPr="00A55373" w:rsidRDefault="001139E9" w:rsidP="001139E9">
      <w:pPr>
        <w:suppressAutoHyphens/>
        <w:ind w:firstLine="567"/>
        <w:jc w:val="both"/>
        <w:rPr>
          <w:color w:val="000000"/>
          <w:lang w:eastAsia="ar-SA"/>
        </w:rPr>
      </w:pPr>
      <w:r w:rsidRPr="00A55373">
        <w:rPr>
          <w:color w:val="000000"/>
          <w:lang w:eastAsia="ar-SA"/>
        </w:rPr>
        <w:t>2.1.5. Индивидуальное письменное информирование (в том числе информирование по обращениям, поступившим в форме электронного документа) осуществляется путем направления письменного ответа заявителю почтовой связью либо на адрес электронной почты заявителя (в случае выбора заявителем указанного способа доставки).</w:t>
      </w:r>
    </w:p>
    <w:p w:rsidR="001139E9" w:rsidRPr="00A55373" w:rsidRDefault="001139E9" w:rsidP="001139E9">
      <w:pPr>
        <w:suppressAutoHyphens/>
        <w:ind w:firstLine="567"/>
        <w:jc w:val="both"/>
        <w:rPr>
          <w:color w:val="000000"/>
          <w:lang w:eastAsia="ar-SA"/>
        </w:rPr>
      </w:pPr>
      <w:r w:rsidRPr="00A55373">
        <w:rPr>
          <w:color w:val="000000"/>
          <w:lang w:eastAsia="ar-SA"/>
        </w:rPr>
        <w:t>2.1.6. Информационные стенды, содержащие информацию о порядке осуществления муниципального контроля, размещаются в помещениях органа муниципального контроля на видном, доступном месте и призваны обеспечить каждого заявителя исчерпывающей информацией об осуществлении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Тексты материалов должны быть напечатаны без исправлений, наиболее важная информация выделяется жирным шрифтом.</w:t>
      </w:r>
    </w:p>
    <w:p w:rsidR="001139E9" w:rsidRPr="00A55373" w:rsidRDefault="001139E9" w:rsidP="001139E9">
      <w:pPr>
        <w:suppressAutoHyphens/>
        <w:ind w:firstLine="567"/>
        <w:jc w:val="both"/>
        <w:rPr>
          <w:color w:val="000000"/>
          <w:lang w:eastAsia="ar-SA"/>
        </w:rPr>
      </w:pPr>
      <w:r w:rsidRPr="00A55373">
        <w:rPr>
          <w:color w:val="000000"/>
          <w:lang w:eastAsia="ar-SA"/>
        </w:rPr>
        <w:t>2.2. Ежегодный план проведения плановых проверок осуществления муниципального контроля за обеспечением сохранности автомобильных дорог местного значения в границах муниципального образования   разрабатывается и утверждается в соответствии с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30.06.2010 № 489. Утвержденный ежегодный план проведения плановых проверок (далее - ежегодный план проверок) доводится до сведения заинтересованных лиц посредством его размещения на Официальном сайте сельского поселения в информационно-телекоммуникационной сети «Интернет»  по адресу:</w:t>
      </w:r>
      <w:r w:rsidRPr="00A55373">
        <w:rPr>
          <w:color w:val="000000"/>
          <w:lang w:val="en-US"/>
        </w:rPr>
        <w:t>www</w:t>
      </w:r>
      <w:r w:rsidRPr="00A55373">
        <w:rPr>
          <w:color w:val="000000"/>
        </w:rPr>
        <w:t>.</w:t>
      </w:r>
      <w:r w:rsidRPr="00417492">
        <w:rPr>
          <w:color w:val="000000"/>
        </w:rPr>
        <w:t xml:space="preserve"> </w:t>
      </w:r>
      <w:r>
        <w:rPr>
          <w:color w:val="000000"/>
          <w:lang w:val="en-US"/>
        </w:rPr>
        <w:t>mrakovog</w:t>
      </w:r>
      <w:r w:rsidRPr="00586480">
        <w:rPr>
          <w:color w:val="000000"/>
        </w:rPr>
        <w:t>-</w:t>
      </w:r>
      <w:r>
        <w:rPr>
          <w:color w:val="000000"/>
          <w:lang w:val="en-US"/>
        </w:rPr>
        <w:t>ru</w:t>
      </w:r>
      <w:r>
        <w:rPr>
          <w:color w:val="000000"/>
        </w:rPr>
        <w:t>.</w:t>
      </w:r>
    </w:p>
    <w:p w:rsidR="001139E9" w:rsidRPr="00A55373" w:rsidRDefault="001139E9" w:rsidP="001139E9">
      <w:pPr>
        <w:suppressAutoHyphens/>
        <w:ind w:firstLine="567"/>
        <w:jc w:val="both"/>
        <w:rPr>
          <w:color w:val="000000"/>
          <w:lang w:eastAsia="ar-SA"/>
        </w:rPr>
      </w:pPr>
      <w:r w:rsidRPr="00A55373">
        <w:rPr>
          <w:color w:val="000000"/>
          <w:lang w:eastAsia="ar-SA"/>
        </w:rPr>
        <w:t>2.3. Плата с юридических лиц, индивидуальных предпринимателей за проведение мероприятий по контролю не взимается.</w:t>
      </w:r>
    </w:p>
    <w:p w:rsidR="001139E9" w:rsidRPr="00A55373" w:rsidRDefault="001139E9" w:rsidP="001139E9">
      <w:pPr>
        <w:suppressAutoHyphens/>
        <w:ind w:firstLine="567"/>
        <w:jc w:val="both"/>
        <w:rPr>
          <w:color w:val="000000"/>
          <w:lang w:eastAsia="ar-SA"/>
        </w:rPr>
      </w:pPr>
      <w:r w:rsidRPr="00A55373">
        <w:rPr>
          <w:color w:val="000000"/>
          <w:lang w:eastAsia="ar-SA"/>
        </w:rPr>
        <w:t>2.4. Сроки исполнения государственной функции</w:t>
      </w:r>
    </w:p>
    <w:p w:rsidR="001139E9" w:rsidRPr="00A55373" w:rsidRDefault="001139E9" w:rsidP="001139E9">
      <w:pPr>
        <w:suppressAutoHyphens/>
        <w:ind w:firstLine="567"/>
        <w:jc w:val="both"/>
        <w:rPr>
          <w:color w:val="000000"/>
          <w:lang w:eastAsia="ar-SA"/>
        </w:rPr>
      </w:pPr>
      <w:r w:rsidRPr="00A55373">
        <w:rPr>
          <w:color w:val="000000"/>
          <w:lang w:eastAsia="ar-SA"/>
        </w:rPr>
        <w:t>2.4.1. Сроки исполнения государственной функции, реализуемой посредством проведения плановой или внеплановой проверки, не могут превышать 20 (двадцать) рабочих дней.</w:t>
      </w:r>
    </w:p>
    <w:p w:rsidR="001139E9" w:rsidRPr="00A55373" w:rsidRDefault="001139E9" w:rsidP="001139E9">
      <w:pPr>
        <w:suppressAutoHyphens/>
        <w:ind w:firstLine="567"/>
        <w:jc w:val="both"/>
        <w:rPr>
          <w:color w:val="000000"/>
          <w:lang w:eastAsia="ar-SA"/>
        </w:rPr>
      </w:pPr>
      <w:r w:rsidRPr="00A55373">
        <w:rPr>
          <w:color w:val="000000"/>
          <w:lang w:eastAsia="ar-SA"/>
        </w:rPr>
        <w:t>В отношении одного субъекта малого предпринимательства общий срок проведения плановых выездных проверок не может превышать 50 (пятьдесят) часов для малого предприятия и 15 (пятнадцать) часов для микропредприятия в год.</w:t>
      </w:r>
    </w:p>
    <w:p w:rsidR="001139E9" w:rsidRPr="00A55373" w:rsidRDefault="001139E9" w:rsidP="001139E9">
      <w:pPr>
        <w:suppressAutoHyphens/>
        <w:ind w:firstLine="567"/>
        <w:jc w:val="both"/>
        <w:rPr>
          <w:color w:val="000000"/>
          <w:lang w:eastAsia="ar-SA"/>
        </w:rPr>
      </w:pPr>
      <w:r w:rsidRPr="00A55373">
        <w:rPr>
          <w:color w:val="000000"/>
          <w:lang w:eastAsia="ar-SA"/>
        </w:rPr>
        <w:t>2.4.2.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Администрации сельского поселения, проводящих выездную плановую проверку, срок проведения выездной плановой проверки может быть продлен главой сельского поселения, но не более чем на 20 (двадцать) рабочих дней, в отношении малых предприятий - не более чем на 50 (пятьдесят) часов, микропредприятий - не более чем на 15 (пятнадцать) часов.</w:t>
      </w:r>
    </w:p>
    <w:p w:rsidR="001139E9" w:rsidRPr="00A55373" w:rsidRDefault="001139E9" w:rsidP="001139E9">
      <w:pPr>
        <w:suppressAutoHyphens/>
        <w:ind w:firstLine="567"/>
        <w:jc w:val="both"/>
        <w:rPr>
          <w:color w:val="000000"/>
          <w:lang w:eastAsia="ar-SA"/>
        </w:rPr>
      </w:pPr>
      <w:r w:rsidRPr="00A55373">
        <w:rPr>
          <w:color w:val="000000"/>
          <w:lang w:eastAsia="ar-SA"/>
        </w:rPr>
        <w:t>2.4.3. Срок проведения плановых и внеплановых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60 (шестьдесят) рабочих дней.</w:t>
      </w:r>
    </w:p>
    <w:p w:rsidR="001139E9" w:rsidRPr="00A55373" w:rsidRDefault="001139E9" w:rsidP="001139E9">
      <w:pPr>
        <w:suppressAutoHyphens/>
        <w:ind w:firstLine="567"/>
        <w:jc w:val="both"/>
        <w:rPr>
          <w:color w:val="000000"/>
          <w:lang w:eastAsia="ar-SA"/>
        </w:rPr>
      </w:pPr>
      <w:r w:rsidRPr="00A55373">
        <w:rPr>
          <w:color w:val="000000"/>
          <w:lang w:eastAsia="ar-SA"/>
        </w:rPr>
        <w:t>2.4.4. Сроки прохождения отдельных административных процедур, необходимых для исполнения государственной функции:</w:t>
      </w:r>
    </w:p>
    <w:p w:rsidR="001139E9" w:rsidRPr="00A55373" w:rsidRDefault="001139E9" w:rsidP="001139E9">
      <w:pPr>
        <w:suppressAutoHyphens/>
        <w:ind w:firstLine="567"/>
        <w:jc w:val="both"/>
        <w:rPr>
          <w:color w:val="000000"/>
          <w:lang w:eastAsia="ar-SA"/>
        </w:rPr>
      </w:pPr>
      <w:r w:rsidRPr="00A55373">
        <w:rPr>
          <w:color w:val="000000"/>
          <w:lang w:eastAsia="ar-SA"/>
        </w:rPr>
        <w:t>1) планирование и подготовка проведения проверки - не более 14 рабочих дней;</w:t>
      </w:r>
    </w:p>
    <w:p w:rsidR="001139E9" w:rsidRPr="00A55373" w:rsidRDefault="001139E9" w:rsidP="001139E9">
      <w:pPr>
        <w:suppressAutoHyphens/>
        <w:ind w:firstLine="567"/>
        <w:jc w:val="both"/>
        <w:rPr>
          <w:color w:val="000000"/>
          <w:lang w:eastAsia="ar-SA"/>
        </w:rPr>
      </w:pPr>
      <w:r w:rsidRPr="00A55373">
        <w:rPr>
          <w:color w:val="000000"/>
          <w:lang w:eastAsia="ar-SA"/>
        </w:rPr>
        <w:t>2) направление уведомления о проведении проверки - не позднее чем в течение трех рабочих дней до начала проведения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3. Состав, последовательность и сроки выполнения административных процедур (действий), требования к порядку их выполнения</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 xml:space="preserve">3. Состав, последовательность и сроки выполнения административных процедур (действий), требования к порядку их выполнения </w:t>
      </w:r>
    </w:p>
    <w:p w:rsidR="001139E9" w:rsidRPr="00A55373" w:rsidRDefault="001139E9" w:rsidP="001139E9">
      <w:pPr>
        <w:suppressAutoHyphens/>
        <w:ind w:firstLine="567"/>
        <w:jc w:val="both"/>
        <w:rPr>
          <w:color w:val="000000"/>
          <w:lang w:eastAsia="ar-SA"/>
        </w:rPr>
      </w:pPr>
      <w:r w:rsidRPr="00A55373">
        <w:rPr>
          <w:color w:val="000000"/>
          <w:lang w:eastAsia="ar-SA"/>
        </w:rPr>
        <w:t>3.1. Состав и последовательность административных процедур при осуществлении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3.1.1. Исполнение муниципальной функции включает в себя следующие административные процедуры:</w:t>
      </w:r>
    </w:p>
    <w:p w:rsidR="001139E9" w:rsidRPr="00A55373" w:rsidRDefault="001139E9" w:rsidP="001139E9">
      <w:pPr>
        <w:suppressAutoHyphens/>
        <w:ind w:firstLine="567"/>
        <w:jc w:val="both"/>
        <w:rPr>
          <w:color w:val="000000"/>
          <w:lang w:eastAsia="ar-SA"/>
        </w:rPr>
      </w:pPr>
      <w:r w:rsidRPr="00A55373">
        <w:rPr>
          <w:color w:val="000000"/>
          <w:lang w:eastAsia="ar-SA"/>
        </w:rPr>
        <w:t>- принятие решения о проведении проверки в форме Постановления Администрации сельского поселения;</w:t>
      </w:r>
    </w:p>
    <w:p w:rsidR="001139E9" w:rsidRPr="00A55373" w:rsidRDefault="001139E9" w:rsidP="001139E9">
      <w:pPr>
        <w:suppressAutoHyphens/>
        <w:ind w:firstLine="567"/>
        <w:jc w:val="both"/>
        <w:rPr>
          <w:color w:val="000000"/>
          <w:lang w:eastAsia="ar-SA"/>
        </w:rPr>
      </w:pPr>
      <w:r w:rsidRPr="00A55373">
        <w:rPr>
          <w:color w:val="000000"/>
          <w:lang w:eastAsia="ar-SA"/>
        </w:rPr>
        <w:t>-  направление уведомления о проведении проверки;</w:t>
      </w:r>
    </w:p>
    <w:p w:rsidR="001139E9" w:rsidRPr="00A55373" w:rsidRDefault="001139E9" w:rsidP="001139E9">
      <w:pPr>
        <w:suppressAutoHyphens/>
        <w:ind w:firstLine="567"/>
        <w:jc w:val="both"/>
        <w:rPr>
          <w:color w:val="000000"/>
          <w:lang w:eastAsia="ar-SA"/>
        </w:rPr>
      </w:pPr>
      <w:r w:rsidRPr="00A55373">
        <w:rPr>
          <w:color w:val="000000"/>
          <w:lang w:eastAsia="ar-SA"/>
        </w:rPr>
        <w:t>-  проведение проверки;</w:t>
      </w:r>
    </w:p>
    <w:p w:rsidR="001139E9" w:rsidRPr="00A55373" w:rsidRDefault="001139E9" w:rsidP="001139E9">
      <w:pPr>
        <w:suppressAutoHyphens/>
        <w:ind w:firstLine="567"/>
        <w:jc w:val="both"/>
        <w:rPr>
          <w:color w:val="000000"/>
          <w:lang w:eastAsia="ar-SA"/>
        </w:rPr>
      </w:pPr>
      <w:r w:rsidRPr="00A55373">
        <w:rPr>
          <w:color w:val="000000"/>
          <w:lang w:eastAsia="ar-SA"/>
        </w:rPr>
        <w:t>-  оформление результатов проверки;</w:t>
      </w:r>
    </w:p>
    <w:p w:rsidR="001139E9" w:rsidRPr="00A55373" w:rsidRDefault="001139E9" w:rsidP="001139E9">
      <w:pPr>
        <w:suppressAutoHyphens/>
        <w:ind w:firstLine="567"/>
        <w:jc w:val="both"/>
        <w:rPr>
          <w:color w:val="000000"/>
          <w:lang w:eastAsia="ar-SA"/>
        </w:rPr>
      </w:pPr>
      <w:r w:rsidRPr="00A55373">
        <w:rPr>
          <w:color w:val="000000"/>
          <w:lang w:eastAsia="ar-SA"/>
        </w:rPr>
        <w:t>Блок-схема осуществления административных процедур при осуществлении муниципального контроля указана в приложении №2 к настоящему административному регламенту.</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color w:val="000000"/>
          <w:lang w:eastAsia="ar-SA"/>
        </w:rPr>
      </w:pPr>
      <w:r w:rsidRPr="00A55373">
        <w:rPr>
          <w:color w:val="000000"/>
          <w:lang w:eastAsia="ar-SA"/>
        </w:rPr>
        <w:t>3.2. Принятие решения о проведении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 xml:space="preserve">3.2.1. Плановые проверки проводятся на основании разрабатываемых органом муниципального контроля ежегодных планов. Ежегодные планы проверок утверждаются руководителем органа муниципального контроля – главой сельского поселения. В ежегодных планах проведения плановых проверок в обязательном порядке указываются сведения, предусмотренные частью 4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1139E9" w:rsidRPr="00A55373" w:rsidRDefault="001139E9" w:rsidP="001139E9">
      <w:pPr>
        <w:suppressAutoHyphens/>
        <w:ind w:firstLine="567"/>
        <w:jc w:val="both"/>
        <w:rPr>
          <w:color w:val="000000"/>
          <w:lang w:eastAsia="ar-SA"/>
        </w:rPr>
      </w:pPr>
      <w:r w:rsidRPr="00A55373">
        <w:rPr>
          <w:color w:val="000000"/>
          <w:lang w:eastAsia="ar-SA"/>
        </w:rPr>
        <w:t xml:space="preserve">Орган муниципального контроля  в срок до 1 сентября года, предшествующего году проведения плановых проверок, разрабатывает и направляет в прокуратуру </w:t>
      </w:r>
      <w:r>
        <w:rPr>
          <w:color w:val="000000"/>
          <w:lang w:eastAsia="ar-SA"/>
        </w:rPr>
        <w:t xml:space="preserve">Гафурийского </w:t>
      </w:r>
      <w:r w:rsidRPr="00A55373">
        <w:rPr>
          <w:color w:val="000000"/>
          <w:lang w:eastAsia="ar-SA"/>
        </w:rPr>
        <w:t>района проект ежегодного плана проведения плановых проверок органом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 xml:space="preserve">Орган муниципального контроля, по итогам рассмотрения предложений направляет в прокуратуру </w:t>
      </w:r>
      <w:r>
        <w:rPr>
          <w:color w:val="000000"/>
          <w:lang w:eastAsia="ar-SA"/>
        </w:rPr>
        <w:t xml:space="preserve">Гафурийского </w:t>
      </w:r>
      <w:r w:rsidRPr="00A55373">
        <w:rPr>
          <w:color w:val="000000"/>
          <w:lang w:eastAsia="ar-SA"/>
        </w:rPr>
        <w:t>района в срок до 1 ноября года, предшествующего году проведения плановых проверок, утвержденные ежегодные планы проведения плановых проверок в отношении юридических лиц и индивидуальных предпринимателей.</w:t>
      </w:r>
    </w:p>
    <w:p w:rsidR="001139E9" w:rsidRPr="00A55373" w:rsidRDefault="001139E9" w:rsidP="001139E9">
      <w:pPr>
        <w:suppressAutoHyphens/>
        <w:ind w:firstLine="567"/>
        <w:jc w:val="both"/>
        <w:rPr>
          <w:color w:val="000000"/>
          <w:lang w:eastAsia="ar-SA"/>
        </w:rPr>
      </w:pPr>
      <w:r w:rsidRPr="00A55373">
        <w:rPr>
          <w:color w:val="000000"/>
          <w:lang w:eastAsia="ar-SA"/>
        </w:rPr>
        <w:t>Подготовка органом муниципального контроля ежегодных планов проведения плановых проверок юридических лиц и индивидуальных предпринимателей осуществляется в соответствии с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Основания для включения в ежегодный план проверок перечислены в части 8 статьи 9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3.2.2. Принятие решения о проведении внеплановой проверки осуществляется в порядке, установленном статьей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3.2.3. Проверка (плановая, внеплановая) проводится на основании постановления руководителя органа муниципального контроля – главы сельского поселения  о проведении проверки.</w:t>
      </w:r>
    </w:p>
    <w:p w:rsidR="001139E9" w:rsidRPr="00A55373" w:rsidRDefault="001139E9" w:rsidP="001139E9">
      <w:pPr>
        <w:suppressAutoHyphens/>
        <w:ind w:firstLine="567"/>
        <w:jc w:val="both"/>
        <w:rPr>
          <w:color w:val="000000"/>
          <w:lang w:eastAsia="ar-SA"/>
        </w:rPr>
      </w:pPr>
      <w:r w:rsidRPr="00A55373">
        <w:rPr>
          <w:color w:val="000000"/>
          <w:lang w:eastAsia="ar-SA"/>
        </w:rPr>
        <w:t>В постановлении органа муниципального контроля о проведении проверки указываются:</w:t>
      </w:r>
    </w:p>
    <w:p w:rsidR="001139E9" w:rsidRPr="00A55373" w:rsidRDefault="001139E9" w:rsidP="001139E9">
      <w:pPr>
        <w:suppressAutoHyphens/>
        <w:ind w:firstLine="567"/>
        <w:jc w:val="both"/>
        <w:rPr>
          <w:color w:val="000000"/>
          <w:lang w:eastAsia="ar-SA"/>
        </w:rPr>
      </w:pPr>
      <w:r w:rsidRPr="00A55373">
        <w:rPr>
          <w:color w:val="000000"/>
          <w:lang w:eastAsia="ar-SA"/>
        </w:rPr>
        <w:t>1) наименование органа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1139E9" w:rsidRPr="00A55373" w:rsidRDefault="001139E9" w:rsidP="001139E9">
      <w:pPr>
        <w:suppressAutoHyphens/>
        <w:ind w:firstLine="567"/>
        <w:jc w:val="both"/>
        <w:rPr>
          <w:color w:val="000000"/>
          <w:lang w:eastAsia="ar-SA"/>
        </w:rPr>
      </w:pPr>
      <w:r w:rsidRPr="00A55373">
        <w:rPr>
          <w:color w:val="000000"/>
          <w:lang w:eastAsia="ar-SA"/>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1139E9" w:rsidRPr="00A55373" w:rsidRDefault="001139E9" w:rsidP="001139E9">
      <w:pPr>
        <w:suppressAutoHyphens/>
        <w:ind w:firstLine="567"/>
        <w:jc w:val="both"/>
        <w:rPr>
          <w:color w:val="000000"/>
          <w:lang w:eastAsia="ar-SA"/>
        </w:rPr>
      </w:pPr>
      <w:r w:rsidRPr="00A55373">
        <w:rPr>
          <w:color w:val="000000"/>
          <w:lang w:eastAsia="ar-SA"/>
        </w:rPr>
        <w:t>4) цели, задачи, предмет проверки и срок ее проведения;</w:t>
      </w:r>
    </w:p>
    <w:p w:rsidR="001139E9" w:rsidRPr="00A55373" w:rsidRDefault="001139E9" w:rsidP="001139E9">
      <w:pPr>
        <w:suppressAutoHyphens/>
        <w:ind w:firstLine="567"/>
        <w:jc w:val="both"/>
        <w:rPr>
          <w:color w:val="000000"/>
          <w:lang w:eastAsia="ar-SA"/>
        </w:rPr>
      </w:pPr>
      <w:r w:rsidRPr="00A55373">
        <w:rPr>
          <w:color w:val="000000"/>
          <w:lang w:eastAsia="ar-SA"/>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1139E9" w:rsidRPr="00A55373" w:rsidRDefault="001139E9" w:rsidP="001139E9">
      <w:pPr>
        <w:suppressAutoHyphens/>
        <w:ind w:firstLine="567"/>
        <w:jc w:val="both"/>
        <w:rPr>
          <w:color w:val="000000"/>
          <w:lang w:eastAsia="ar-SA"/>
        </w:rPr>
      </w:pPr>
      <w:r w:rsidRPr="00A55373">
        <w:rPr>
          <w:color w:val="000000"/>
          <w:lang w:eastAsia="ar-SA"/>
        </w:rPr>
        <w:t>6) сроки проведения и перечень мероприятий по контролю, необходимых для достижения целей и задач проведения проверки;</w:t>
      </w:r>
    </w:p>
    <w:p w:rsidR="001139E9" w:rsidRPr="00A55373" w:rsidRDefault="001139E9" w:rsidP="001139E9">
      <w:pPr>
        <w:suppressAutoHyphens/>
        <w:ind w:firstLine="567"/>
        <w:jc w:val="both"/>
        <w:rPr>
          <w:color w:val="000000"/>
          <w:lang w:eastAsia="ar-SA"/>
        </w:rPr>
      </w:pPr>
      <w:r w:rsidRPr="00A55373">
        <w:rPr>
          <w:color w:val="000000"/>
          <w:lang w:eastAsia="ar-SA"/>
        </w:rPr>
        <w:t>7) перечень административных регламентов по осуществлению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1139E9" w:rsidRPr="00A55373" w:rsidRDefault="001139E9" w:rsidP="001139E9">
      <w:pPr>
        <w:suppressAutoHyphens/>
        <w:ind w:firstLine="567"/>
        <w:jc w:val="both"/>
        <w:rPr>
          <w:color w:val="000000"/>
          <w:lang w:eastAsia="ar-SA"/>
        </w:rPr>
      </w:pPr>
      <w:r w:rsidRPr="00A55373">
        <w:rPr>
          <w:color w:val="000000"/>
          <w:lang w:eastAsia="ar-SA"/>
        </w:rPr>
        <w:t>9) даты начала и окончания проведения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color w:val="000000"/>
          <w:lang w:eastAsia="ar-SA"/>
        </w:rPr>
      </w:pPr>
    </w:p>
    <w:p w:rsidR="001139E9" w:rsidRPr="00A55373" w:rsidRDefault="001139E9" w:rsidP="001139E9">
      <w:pPr>
        <w:suppressAutoHyphens/>
        <w:ind w:firstLine="567"/>
        <w:jc w:val="center"/>
        <w:rPr>
          <w:color w:val="000000"/>
          <w:lang w:eastAsia="ar-SA"/>
        </w:rPr>
      </w:pPr>
      <w:r w:rsidRPr="00A55373">
        <w:rPr>
          <w:color w:val="000000"/>
          <w:lang w:eastAsia="ar-SA"/>
        </w:rPr>
        <w:t>3. Направление уведомления о проведении проверки.</w:t>
      </w:r>
    </w:p>
    <w:p w:rsidR="001139E9" w:rsidRPr="00A55373" w:rsidRDefault="001139E9" w:rsidP="001139E9">
      <w:pPr>
        <w:suppressAutoHyphens/>
        <w:ind w:firstLine="567"/>
        <w:jc w:val="center"/>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3.3.1. О проведении плановой проверки юридическое лицо, индивидуальный предприниматель уведомляется не позднее чем в течение трех рабочих дней до начала ее проведения посредством направления копии распоряжения руководителя органа муниципального контроля о проведении плановой проверки заказным почтовым отправлением с уведомлением о вручении или иным доступным способом.</w:t>
      </w:r>
    </w:p>
    <w:p w:rsidR="001139E9" w:rsidRPr="00A55373" w:rsidRDefault="001139E9" w:rsidP="001139E9">
      <w:pPr>
        <w:suppressAutoHyphens/>
        <w:ind w:firstLine="567"/>
        <w:jc w:val="both"/>
        <w:rPr>
          <w:color w:val="000000"/>
          <w:lang w:eastAsia="ar-SA"/>
        </w:rPr>
      </w:pPr>
      <w:r w:rsidRPr="00A55373">
        <w:rPr>
          <w:color w:val="000000"/>
          <w:lang w:eastAsia="ar-SA"/>
        </w:rPr>
        <w:t>3.3.2. 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не менее чем за двадцать четыре часа до начала ее проведения любым доступным способом.</w:t>
      </w:r>
    </w:p>
    <w:p w:rsidR="001139E9" w:rsidRPr="00A55373" w:rsidRDefault="001139E9" w:rsidP="001139E9">
      <w:pPr>
        <w:suppressAutoHyphens/>
        <w:ind w:firstLine="567"/>
        <w:jc w:val="both"/>
        <w:rPr>
          <w:color w:val="000000"/>
          <w:lang w:eastAsia="ar-SA"/>
        </w:rPr>
      </w:pPr>
      <w:r w:rsidRPr="00A55373">
        <w:rPr>
          <w:color w:val="000000"/>
          <w:lang w:eastAsia="ar-SA"/>
        </w:rPr>
        <w:t>3.3.3. Ответственным за направление уведомления о проведении проверки (плановой, внеплановой) является должностное лицо, уполномоченное на проведение проверки.</w:t>
      </w:r>
    </w:p>
    <w:p w:rsidR="001139E9" w:rsidRPr="00A55373" w:rsidRDefault="001139E9" w:rsidP="001139E9">
      <w:pPr>
        <w:suppressAutoHyphens/>
        <w:ind w:firstLine="567"/>
        <w:jc w:val="center"/>
        <w:rPr>
          <w:b/>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3.4. Проведение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3.4.1. Проведение документарной проверки</w:t>
      </w:r>
    </w:p>
    <w:p w:rsidR="001139E9" w:rsidRPr="00A55373" w:rsidRDefault="001139E9" w:rsidP="001139E9">
      <w:pPr>
        <w:suppressAutoHyphens/>
        <w:ind w:firstLine="567"/>
        <w:jc w:val="both"/>
        <w:rPr>
          <w:color w:val="000000"/>
          <w:lang w:eastAsia="ar-SA"/>
        </w:rPr>
      </w:pPr>
      <w:r w:rsidRPr="00A55373">
        <w:rPr>
          <w:color w:val="000000"/>
          <w:lang w:eastAsia="ar-SA"/>
        </w:rPr>
        <w:t>В процессе проведения документарной проверки в первую очередь должностными лицами органа муниципального контроля рассматриваются документы юридического лица, индивидуального предпринимателя, имеющиеся в распоряжении органа муниципального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осуществления в отношении проверяемого лица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В случае, если достоверность сведений, содержащихся в документах, имеющихся в постановлении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установленных требований, орган муниципального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проверки. В течение десяти рабочих дней со дня получения мотивированного запроса юридическое лицо, индивидуальный предприниматель обязаны направить в адрес органа муниципального контроля указанные в запросе документы.</w:t>
      </w:r>
    </w:p>
    <w:p w:rsidR="001139E9" w:rsidRPr="00A55373" w:rsidRDefault="001139E9" w:rsidP="001139E9">
      <w:pPr>
        <w:widowControl w:val="0"/>
        <w:autoSpaceDE w:val="0"/>
        <w:autoSpaceDN w:val="0"/>
        <w:adjustRightInd w:val="0"/>
        <w:ind w:firstLine="540"/>
        <w:jc w:val="both"/>
        <w:rPr>
          <w:color w:val="000000"/>
        </w:rPr>
      </w:pPr>
      <w:r w:rsidRPr="00A55373">
        <w:rPr>
          <w:color w:val="000000"/>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в порядке, определяемом Правительством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в органе муниципального контроля и (или) полученным в ходе осуществления муниципального контроля документам, информация об этом направляется юридическому лицу или индивидуальному предпринимателю с требованием представить в течение десяти рабочих дней необходимые пояснения в письменной форме.</w:t>
      </w:r>
    </w:p>
    <w:p w:rsidR="001139E9" w:rsidRPr="00A55373" w:rsidRDefault="001139E9" w:rsidP="001139E9">
      <w:pPr>
        <w:suppressAutoHyphens/>
        <w:ind w:firstLine="567"/>
        <w:jc w:val="both"/>
        <w:rPr>
          <w:color w:val="000000"/>
          <w:lang w:eastAsia="ar-SA"/>
        </w:rPr>
      </w:pPr>
      <w:r w:rsidRPr="00A55373">
        <w:rPr>
          <w:color w:val="000000"/>
          <w:lang w:eastAsia="ar-SA"/>
        </w:rPr>
        <w:t>Должностные лица органа муниципального контроля, которые проводят документарную проверку, обязаны рассмотреть представленные руководителем или иным должностным лицом юридического лица, его уполномоченным представителем,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должностные лица органа муниципального контроля, проводящие проверку, установят признаки нарушений установленных требований, орган муниципального контроля вправе провести выездную проверку.</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color w:val="000000"/>
          <w:lang w:eastAsia="ar-SA"/>
        </w:rPr>
      </w:pPr>
      <w:r w:rsidRPr="00A55373">
        <w:rPr>
          <w:color w:val="000000"/>
          <w:lang w:eastAsia="ar-SA"/>
        </w:rPr>
        <w:t>3.4.2. Проведение выездной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Выездная проверка проводится в случае, если при документарной проверке не представляется возможным:</w:t>
      </w:r>
    </w:p>
    <w:p w:rsidR="001139E9" w:rsidRPr="00A55373" w:rsidRDefault="001139E9" w:rsidP="001139E9">
      <w:pPr>
        <w:suppressAutoHyphens/>
        <w:ind w:firstLine="567"/>
        <w:jc w:val="both"/>
        <w:rPr>
          <w:color w:val="000000"/>
          <w:lang w:eastAsia="ar-SA"/>
        </w:rPr>
      </w:pPr>
      <w:r w:rsidRPr="00A55373">
        <w:rPr>
          <w:color w:val="000000"/>
          <w:lang w:eastAsia="ar-SA"/>
        </w:rPr>
        <w:t>-   удостовериться в полноте и достоверности сведений, содержащихся в имеющихся в органе муниципального контроля документах юридического лица, индивидуального предпринимателя;</w:t>
      </w:r>
    </w:p>
    <w:p w:rsidR="001139E9" w:rsidRPr="00A55373" w:rsidRDefault="001139E9" w:rsidP="001139E9">
      <w:pPr>
        <w:suppressAutoHyphens/>
        <w:ind w:firstLine="567"/>
        <w:jc w:val="both"/>
        <w:rPr>
          <w:color w:val="000000"/>
          <w:lang w:eastAsia="ar-SA"/>
        </w:rPr>
      </w:pPr>
      <w:r w:rsidRPr="00A55373">
        <w:rPr>
          <w:color w:val="000000"/>
          <w:lang w:eastAsia="ar-SA"/>
        </w:rPr>
        <w:t>- оценить соответствие деятельности юридического лица, индивидуального предпринимателя требованиям, установленным действующим законодательством и муниципальными правовыми актами, без проведения соответствующего мероприятия по контролю.</w:t>
      </w:r>
    </w:p>
    <w:p w:rsidR="001139E9" w:rsidRPr="00A55373" w:rsidRDefault="001139E9" w:rsidP="001139E9">
      <w:pPr>
        <w:suppressAutoHyphens/>
        <w:ind w:firstLine="567"/>
        <w:jc w:val="both"/>
        <w:rPr>
          <w:color w:val="000000"/>
          <w:lang w:eastAsia="ar-SA"/>
        </w:rPr>
      </w:pPr>
      <w:r w:rsidRPr="00A55373">
        <w:rPr>
          <w:color w:val="000000"/>
          <w:lang w:eastAsia="ar-SA"/>
        </w:rPr>
        <w:t>Выездная проверка начинается с предъявления служебного удостоверения должностными лицами органа муниципального контроля,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руководителя органа муниципального контроля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условиями проведения проверки.</w:t>
      </w:r>
    </w:p>
    <w:p w:rsidR="001139E9" w:rsidRPr="00A55373" w:rsidRDefault="001139E9" w:rsidP="001139E9">
      <w:pPr>
        <w:suppressAutoHyphens/>
        <w:ind w:firstLine="567"/>
        <w:jc w:val="both"/>
        <w:rPr>
          <w:color w:val="000000"/>
          <w:lang w:eastAsia="ar-SA"/>
        </w:rPr>
      </w:pPr>
      <w:r w:rsidRPr="00A55373">
        <w:rPr>
          <w:color w:val="000000"/>
          <w:lang w:eastAsia="ar-SA"/>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r>
        <w:rPr>
          <w:color w:val="000000"/>
          <w:lang w:eastAsia="ar-SA"/>
        </w:rPr>
        <w:t xml:space="preserve"> </w:t>
      </w:r>
      <w:r w:rsidRPr="00A55373">
        <w:rPr>
          <w:color w:val="000000"/>
          <w:lang w:eastAsia="ar-SA"/>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1139E9" w:rsidRPr="00A55373" w:rsidRDefault="001139E9" w:rsidP="001139E9">
      <w:pPr>
        <w:suppressAutoHyphens/>
        <w:ind w:firstLine="567"/>
        <w:jc w:val="both"/>
        <w:rPr>
          <w:color w:val="000000"/>
          <w:lang w:eastAsia="ar-SA"/>
        </w:rPr>
      </w:pPr>
      <w:r w:rsidRPr="00A55373">
        <w:rPr>
          <w:color w:val="000000"/>
          <w:lang w:eastAsia="ar-SA"/>
        </w:rPr>
        <w:t>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работники органа муниципального контроля обязаны ознакомить подлежащих проверке лиц с настоящим административным регламентом.</w:t>
      </w:r>
    </w:p>
    <w:p w:rsidR="001139E9" w:rsidRPr="00A55373" w:rsidRDefault="001139E9" w:rsidP="001139E9">
      <w:pPr>
        <w:suppressAutoHyphens/>
        <w:ind w:firstLine="567"/>
        <w:jc w:val="both"/>
        <w:rPr>
          <w:color w:val="000000"/>
          <w:lang w:eastAsia="ar-SA"/>
        </w:rPr>
      </w:pPr>
      <w:r w:rsidRPr="00A55373">
        <w:rPr>
          <w:color w:val="000000"/>
          <w:lang w:eastAsia="ar-SA"/>
        </w:rPr>
        <w:t>3.4.3. Ответственным за проведение проверки (плановой, внеплановой) является должностное лицо, уполномоченное на проведение проверки.</w:t>
      </w:r>
    </w:p>
    <w:p w:rsidR="001139E9" w:rsidRPr="00A55373" w:rsidRDefault="001139E9" w:rsidP="001139E9">
      <w:pPr>
        <w:suppressAutoHyphens/>
        <w:jc w:val="center"/>
        <w:rPr>
          <w:b/>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3.5. Оформление результатов проверки</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3.5.1. По результатам проверки должностными лицами органа муниципального контроля, проводящими проверку, составляется акт по установленной форме в двух экземплярах. Оформление результатов проверки осуществляется в порядке, установленном статьями 16, 17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1139E9" w:rsidRPr="00A55373" w:rsidRDefault="001139E9" w:rsidP="001139E9">
      <w:pPr>
        <w:suppressAutoHyphens/>
        <w:ind w:firstLine="567"/>
        <w:jc w:val="both"/>
        <w:rPr>
          <w:color w:val="000000"/>
          <w:lang w:eastAsia="ar-SA"/>
        </w:rPr>
      </w:pPr>
      <w:r w:rsidRPr="00A55373">
        <w:rPr>
          <w:color w:val="000000"/>
          <w:lang w:eastAsia="ar-SA"/>
        </w:rPr>
        <w:t>3.5.2. Ответственным за оформление результатов проверки (плановой, внеплановой) является должностное лицо, уполномоченное на проведение проверки.</w:t>
      </w:r>
    </w:p>
    <w:p w:rsidR="001139E9" w:rsidRPr="00A55373" w:rsidRDefault="001139E9" w:rsidP="001139E9">
      <w:pPr>
        <w:suppressAutoHyphens/>
        <w:ind w:firstLine="567"/>
        <w:jc w:val="both"/>
        <w:rPr>
          <w:color w:val="000000"/>
          <w:lang w:eastAsia="ar-SA"/>
        </w:rPr>
      </w:pPr>
      <w:r w:rsidRPr="00A55373">
        <w:rPr>
          <w:color w:val="000000"/>
          <w:lang w:eastAsia="ar-SA"/>
        </w:rPr>
        <w:t>3.5.3 Результаты исполнения государственной функции оформляются:</w:t>
      </w:r>
    </w:p>
    <w:p w:rsidR="001139E9" w:rsidRPr="00A55373" w:rsidRDefault="001139E9" w:rsidP="001139E9">
      <w:pPr>
        <w:suppressAutoHyphens/>
        <w:ind w:firstLine="567"/>
        <w:jc w:val="both"/>
        <w:rPr>
          <w:color w:val="000000"/>
          <w:lang w:eastAsia="ar-SA"/>
        </w:rPr>
      </w:pPr>
      <w:r w:rsidRPr="00A55373">
        <w:rPr>
          <w:color w:val="000000"/>
          <w:lang w:eastAsia="ar-SA"/>
        </w:rPr>
        <w:t>вручением (направлением) акта проверки юридическому лицу, индивидуальному предпринимателю;</w:t>
      </w:r>
    </w:p>
    <w:p w:rsidR="001139E9" w:rsidRPr="00A55373" w:rsidRDefault="001139E9" w:rsidP="001139E9">
      <w:pPr>
        <w:suppressAutoHyphens/>
        <w:ind w:firstLine="567"/>
        <w:jc w:val="both"/>
        <w:rPr>
          <w:color w:val="000000"/>
          <w:lang w:eastAsia="ar-SA"/>
        </w:rPr>
      </w:pPr>
      <w:r w:rsidRPr="00A55373">
        <w:rPr>
          <w:color w:val="000000"/>
          <w:lang w:eastAsia="ar-SA"/>
        </w:rPr>
        <w:t>выдачей предписания об устранении выявленных нарушений юридическому лицу, индивидуальному предпринимателю;</w:t>
      </w:r>
    </w:p>
    <w:p w:rsidR="001139E9" w:rsidRPr="00A55373" w:rsidRDefault="001139E9" w:rsidP="001139E9">
      <w:pPr>
        <w:suppressAutoHyphens/>
        <w:ind w:firstLine="567"/>
        <w:jc w:val="both"/>
        <w:rPr>
          <w:color w:val="000000"/>
          <w:lang w:eastAsia="ar-SA"/>
        </w:rPr>
      </w:pPr>
      <w:r w:rsidRPr="00A55373">
        <w:rPr>
          <w:color w:val="000000"/>
          <w:lang w:eastAsia="ar-SA"/>
        </w:rPr>
        <w:t>направлением в компетентные органы информации о фактах нарушения действующего законодательства в области обеспечения сохранности автомобильных дорог для принятия соответствующих решений.</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4. Порядок и форма контроля за исполнением муниципальной функции</w:t>
      </w:r>
    </w:p>
    <w:p w:rsidR="001139E9" w:rsidRPr="00A55373" w:rsidRDefault="001139E9" w:rsidP="001139E9">
      <w:pPr>
        <w:suppressAutoHyphens/>
        <w:ind w:firstLine="567"/>
        <w:jc w:val="both"/>
        <w:rPr>
          <w:b/>
          <w:color w:val="000000"/>
          <w:lang w:eastAsia="ar-SA"/>
        </w:rPr>
      </w:pPr>
    </w:p>
    <w:p w:rsidR="001139E9" w:rsidRPr="00A55373" w:rsidRDefault="001139E9" w:rsidP="001139E9">
      <w:pPr>
        <w:suppressAutoHyphens/>
        <w:ind w:firstLine="567"/>
        <w:jc w:val="both"/>
        <w:rPr>
          <w:color w:val="000000"/>
          <w:lang w:eastAsia="ar-SA"/>
        </w:rPr>
      </w:pPr>
      <w:r w:rsidRPr="00A55373">
        <w:rPr>
          <w:color w:val="000000"/>
          <w:lang w:eastAsia="ar-SA"/>
        </w:rPr>
        <w:t>4.1. Порядок осуществления текущего контроля за соблюдением и исполнением уполномоченными должностными лицами Администрации сельского поселения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1139E9" w:rsidRPr="00A55373" w:rsidRDefault="001139E9" w:rsidP="001139E9">
      <w:pPr>
        <w:suppressAutoHyphens/>
        <w:ind w:firstLine="567"/>
        <w:jc w:val="both"/>
        <w:rPr>
          <w:color w:val="000000"/>
          <w:lang w:eastAsia="ar-SA"/>
        </w:rPr>
      </w:pPr>
      <w:r w:rsidRPr="00A55373">
        <w:rPr>
          <w:color w:val="000000"/>
          <w:lang w:eastAsia="ar-SA"/>
        </w:rPr>
        <w:t>4.1.1. Текущий контроль за соблюдением и исполнением положений Административного регламента и принятием решений должностными лицами Администрации, осуществляет глава сельского поселения.</w:t>
      </w:r>
    </w:p>
    <w:p w:rsidR="001139E9" w:rsidRPr="00A55373" w:rsidRDefault="001139E9" w:rsidP="001139E9">
      <w:pPr>
        <w:suppressAutoHyphens/>
        <w:ind w:firstLine="567"/>
        <w:jc w:val="both"/>
        <w:rPr>
          <w:color w:val="000000"/>
          <w:lang w:eastAsia="ar-SA"/>
        </w:rPr>
      </w:pPr>
      <w:r w:rsidRPr="00A55373">
        <w:rPr>
          <w:color w:val="000000"/>
          <w:lang w:eastAsia="ar-SA"/>
        </w:rPr>
        <w:t>Текущий контроль проводится с целью выявления нарушений прав проверяемых лиц путем проведения проверок соблюдения и исполнения должностными лицами Администрации  положений настоящего Административного регламента и иных нормативных правовых актов Российской Федерации,  Республики Башкортостан, муниципальных правовых актов, устанавливающих требования к исполнению государственной функции, а также за принятием решений должностными лицами Администрации.</w:t>
      </w:r>
    </w:p>
    <w:p w:rsidR="001139E9" w:rsidRPr="00A55373" w:rsidRDefault="001139E9" w:rsidP="001139E9">
      <w:pPr>
        <w:suppressAutoHyphens/>
        <w:ind w:firstLine="567"/>
        <w:jc w:val="both"/>
        <w:rPr>
          <w:color w:val="000000"/>
          <w:lang w:eastAsia="ar-SA"/>
        </w:rPr>
      </w:pPr>
      <w:r w:rsidRPr="00A55373">
        <w:rPr>
          <w:color w:val="000000"/>
          <w:lang w:eastAsia="ar-SA"/>
        </w:rPr>
        <w:t>4.1.2. Текущий контроль за исполнением государственной функции осуществляется на постоянной основе.</w:t>
      </w:r>
    </w:p>
    <w:p w:rsidR="001139E9" w:rsidRPr="00A55373" w:rsidRDefault="001139E9" w:rsidP="001139E9">
      <w:pPr>
        <w:suppressAutoHyphens/>
        <w:ind w:firstLine="567"/>
        <w:jc w:val="both"/>
        <w:rPr>
          <w:color w:val="000000"/>
          <w:lang w:eastAsia="ar-SA"/>
        </w:rPr>
      </w:pPr>
      <w:r w:rsidRPr="00A55373">
        <w:rPr>
          <w:color w:val="000000"/>
          <w:lang w:eastAsia="ar-SA"/>
        </w:rPr>
        <w:t>4.1.3. По результатам проведенных проверок, в случае выявления нарушений прав проверяемых лиц, осуществляется привлечение виновных лиц к ответственности в соответствии с законодательством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4.2. Порядок и периодичность осуществления плановых и внеплановых проверок полноты и качества исполнения муниципальной функции, в том числе порядок и формы контроля за полнотой и качеством исполнения муниципальной функции.</w:t>
      </w:r>
    </w:p>
    <w:p w:rsidR="001139E9" w:rsidRPr="00A55373" w:rsidRDefault="001139E9" w:rsidP="001139E9">
      <w:pPr>
        <w:suppressAutoHyphens/>
        <w:ind w:firstLine="567"/>
        <w:jc w:val="both"/>
        <w:rPr>
          <w:color w:val="000000"/>
          <w:lang w:eastAsia="ar-SA"/>
        </w:rPr>
      </w:pPr>
      <w:r w:rsidRPr="00A55373">
        <w:rPr>
          <w:color w:val="000000"/>
          <w:lang w:eastAsia="ar-SA"/>
        </w:rPr>
        <w:t>4.2.1. Для осуществления контроля за полнотой и качеством исполнения государственной функции в Администрации сельского поселения проводятся плановые и внеплановые проверки исполнения государственной функции.</w:t>
      </w:r>
    </w:p>
    <w:p w:rsidR="001139E9" w:rsidRPr="00A55373" w:rsidRDefault="001139E9" w:rsidP="001139E9">
      <w:pPr>
        <w:suppressAutoHyphens/>
        <w:ind w:firstLine="567"/>
        <w:jc w:val="both"/>
        <w:rPr>
          <w:color w:val="000000"/>
          <w:lang w:eastAsia="ar-SA"/>
        </w:rPr>
      </w:pPr>
      <w:r w:rsidRPr="00A55373">
        <w:rPr>
          <w:color w:val="000000"/>
          <w:lang w:eastAsia="ar-SA"/>
        </w:rPr>
        <w:t>Периодичность проведения носит плановый характер (осуществляется на основании квартальных или годовых планов работы) и внеплановый характер (по конкретному обращению). Плановые проверки проводятся не чаще чем один раз в три года.</w:t>
      </w:r>
    </w:p>
    <w:p w:rsidR="001139E9" w:rsidRPr="00A55373" w:rsidRDefault="001139E9" w:rsidP="001139E9">
      <w:pPr>
        <w:suppressAutoHyphens/>
        <w:ind w:firstLine="567"/>
        <w:jc w:val="both"/>
        <w:rPr>
          <w:color w:val="000000"/>
          <w:lang w:eastAsia="ar-SA"/>
        </w:rPr>
      </w:pPr>
      <w:r w:rsidRPr="00A55373">
        <w:rPr>
          <w:color w:val="000000"/>
          <w:lang w:eastAsia="ar-SA"/>
        </w:rPr>
        <w:t>4.2.2. В ходе проверок ответственные за ее проведение должностные лица изучают следующие вопросы:</w:t>
      </w:r>
    </w:p>
    <w:p w:rsidR="001139E9" w:rsidRPr="00A55373" w:rsidRDefault="001139E9" w:rsidP="001139E9">
      <w:pPr>
        <w:suppressAutoHyphens/>
        <w:ind w:firstLine="567"/>
        <w:jc w:val="both"/>
        <w:rPr>
          <w:color w:val="000000"/>
          <w:lang w:eastAsia="ar-SA"/>
        </w:rPr>
      </w:pPr>
      <w:r w:rsidRPr="00A55373">
        <w:rPr>
          <w:color w:val="000000"/>
          <w:lang w:eastAsia="ar-SA"/>
        </w:rPr>
        <w:t>деятельность уполномоченных должностных лиц при проведении ими мероприятий, связанных с осуществлением административных процедур, установленных Административным регламентом;</w:t>
      </w:r>
    </w:p>
    <w:p w:rsidR="001139E9" w:rsidRPr="00A55373" w:rsidRDefault="001139E9" w:rsidP="001139E9">
      <w:pPr>
        <w:suppressAutoHyphens/>
        <w:ind w:firstLine="567"/>
        <w:jc w:val="both"/>
        <w:rPr>
          <w:color w:val="000000"/>
          <w:lang w:eastAsia="ar-SA"/>
        </w:rPr>
      </w:pPr>
      <w:r w:rsidRPr="00A55373">
        <w:rPr>
          <w:color w:val="000000"/>
          <w:lang w:eastAsia="ar-SA"/>
        </w:rPr>
        <w:t>соблюдение порядка регистрации и сроков прохождения материалов по административным процедурам, установленным Административным регламентом;</w:t>
      </w:r>
    </w:p>
    <w:p w:rsidR="001139E9" w:rsidRPr="00A55373" w:rsidRDefault="001139E9" w:rsidP="001139E9">
      <w:pPr>
        <w:suppressAutoHyphens/>
        <w:ind w:firstLine="567"/>
        <w:jc w:val="both"/>
        <w:rPr>
          <w:color w:val="000000"/>
          <w:lang w:eastAsia="ar-SA"/>
        </w:rPr>
      </w:pPr>
      <w:r w:rsidRPr="00A55373">
        <w:rPr>
          <w:color w:val="000000"/>
          <w:lang w:eastAsia="ar-SA"/>
        </w:rPr>
        <w:t>состояние работы с жалобами и заявлениями по административным процедурам, установленным Административным регламентом.</w:t>
      </w:r>
    </w:p>
    <w:p w:rsidR="001139E9" w:rsidRPr="00A55373" w:rsidRDefault="001139E9" w:rsidP="001139E9">
      <w:pPr>
        <w:suppressAutoHyphens/>
        <w:ind w:firstLine="567"/>
        <w:jc w:val="both"/>
        <w:rPr>
          <w:color w:val="000000"/>
          <w:lang w:eastAsia="ar-SA"/>
        </w:rPr>
      </w:pPr>
      <w:r w:rsidRPr="00A55373">
        <w:rPr>
          <w:color w:val="000000"/>
          <w:lang w:eastAsia="ar-SA"/>
        </w:rPr>
        <w:t>4.2.3. Результаты проверки оформляются в виде справки, в которой отмечаются выявленные недостатки и предложения по их устранению и по совершенствованию предоставления государственной функции. Справка подписывается должностным лицом, осуществлявшим проверку.</w:t>
      </w:r>
    </w:p>
    <w:p w:rsidR="001139E9" w:rsidRPr="00A55373" w:rsidRDefault="001139E9" w:rsidP="001139E9">
      <w:pPr>
        <w:suppressAutoHyphens/>
        <w:ind w:firstLine="567"/>
        <w:jc w:val="both"/>
        <w:rPr>
          <w:color w:val="000000"/>
          <w:lang w:eastAsia="ar-SA"/>
        </w:rPr>
      </w:pPr>
      <w:r w:rsidRPr="00A55373">
        <w:rPr>
          <w:color w:val="000000"/>
          <w:lang w:eastAsia="ar-SA"/>
        </w:rPr>
        <w:t>4.2.4. По результатам проведенных проверок в случае выявления нарушений прав заинтересованных лиц виновные лица привлекаются к ответственности в соответствии с законодательством Российской Федерации.</w:t>
      </w:r>
    </w:p>
    <w:p w:rsidR="001139E9" w:rsidRPr="00A55373" w:rsidRDefault="001139E9" w:rsidP="001139E9">
      <w:pPr>
        <w:suppressAutoHyphens/>
        <w:ind w:firstLine="567"/>
        <w:jc w:val="both"/>
        <w:rPr>
          <w:color w:val="000000"/>
          <w:lang w:eastAsia="ar-SA"/>
        </w:rPr>
      </w:pPr>
      <w:r w:rsidRPr="00A55373">
        <w:rPr>
          <w:color w:val="000000"/>
          <w:lang w:eastAsia="ar-SA"/>
        </w:rPr>
        <w:t>4.3. Ответственность должностных лиц за решения и действия (бездействие), принимаемые (осуществляемые) ими в ходе исполнения государственной функции</w:t>
      </w:r>
    </w:p>
    <w:p w:rsidR="001139E9" w:rsidRPr="00A55373" w:rsidRDefault="001139E9" w:rsidP="001139E9">
      <w:pPr>
        <w:suppressAutoHyphens/>
        <w:ind w:firstLine="567"/>
        <w:jc w:val="both"/>
        <w:rPr>
          <w:color w:val="000000"/>
          <w:lang w:eastAsia="ar-SA"/>
        </w:rPr>
      </w:pPr>
      <w:r w:rsidRPr="00A55373">
        <w:rPr>
          <w:color w:val="000000"/>
          <w:lang w:eastAsia="ar-SA"/>
        </w:rPr>
        <w:t>4.3.1. Должностные лица несут персональную ответственность за нарушение порядка и сроков выполнения административных процедур, требований настоящего Административного регламента, а также за ненадлежащее исполнение государственной функции, служебных обязанностей, совершение противоправных действий (бездействия) при проведении проверки.</w:t>
      </w:r>
    </w:p>
    <w:p w:rsidR="001139E9" w:rsidRPr="00A55373" w:rsidRDefault="001139E9" w:rsidP="001139E9">
      <w:pPr>
        <w:suppressAutoHyphens/>
        <w:ind w:firstLine="567"/>
        <w:jc w:val="both"/>
        <w:rPr>
          <w:color w:val="000000"/>
          <w:lang w:eastAsia="ar-SA"/>
        </w:rPr>
      </w:pPr>
      <w:r w:rsidRPr="00A55373">
        <w:rPr>
          <w:color w:val="000000"/>
          <w:lang w:eastAsia="ar-SA"/>
        </w:rPr>
        <w:t>4.3.2. Персональная ответственность должностных лиц за несоблюдение порядка осуществления административных процедур в ходе исполнения государственной функции закрепляется в их должностных инструкциях.</w:t>
      </w:r>
    </w:p>
    <w:p w:rsidR="001139E9" w:rsidRPr="00A55373" w:rsidRDefault="001139E9" w:rsidP="001139E9">
      <w:pPr>
        <w:suppressAutoHyphens/>
        <w:ind w:firstLine="567"/>
        <w:jc w:val="both"/>
        <w:rPr>
          <w:color w:val="000000"/>
          <w:lang w:eastAsia="ar-SA"/>
        </w:rPr>
      </w:pPr>
      <w:r w:rsidRPr="00A55373">
        <w:rPr>
          <w:color w:val="000000"/>
          <w:lang w:eastAsia="ar-SA"/>
        </w:rPr>
        <w:t>4.3.3. В случае выявления нарушений прав граждан, проверяемых лиц в ходе проведения проверки полноты и качества исполнения муниципальной  функции выявленные нарушения устраняются, а виновные лица привлекаются к ответственности в соответствии с действующим законодательством.</w:t>
      </w:r>
    </w:p>
    <w:p w:rsidR="001139E9" w:rsidRPr="00A55373" w:rsidRDefault="001139E9" w:rsidP="001139E9">
      <w:pPr>
        <w:suppressAutoHyphens/>
        <w:ind w:firstLine="567"/>
        <w:jc w:val="both"/>
        <w:rPr>
          <w:color w:val="000000"/>
          <w:lang w:eastAsia="ar-SA"/>
        </w:rPr>
      </w:pPr>
      <w:r w:rsidRPr="00A55373">
        <w:rPr>
          <w:color w:val="000000"/>
          <w:lang w:eastAsia="ar-SA"/>
        </w:rPr>
        <w:t>4.3.4. О мерах, принятых в отношении виновных в нарушении действующего законодательства  должностных лиц, в течение 10 дней со дня принятия таких мер Администрация сельского поселения сообщает в письменной форме проверяемому лицу, права и (или) законные интересы которого нарушены.</w:t>
      </w:r>
    </w:p>
    <w:p w:rsidR="001139E9" w:rsidRPr="00A55373" w:rsidRDefault="001139E9" w:rsidP="001139E9">
      <w:pPr>
        <w:suppressAutoHyphens/>
        <w:ind w:firstLine="567"/>
        <w:jc w:val="both"/>
        <w:rPr>
          <w:color w:val="000000"/>
          <w:lang w:eastAsia="ar-SA"/>
        </w:rPr>
      </w:pPr>
      <w:r w:rsidRPr="00A55373">
        <w:rPr>
          <w:color w:val="000000"/>
          <w:lang w:eastAsia="ar-SA"/>
        </w:rPr>
        <w:t>4.4. Положения, характеризующие требования к порядку и формам контроля за исполнением государственной функции со стороны граждан, их объединений и организаций</w:t>
      </w:r>
    </w:p>
    <w:p w:rsidR="001139E9" w:rsidRPr="00A55373" w:rsidRDefault="001139E9" w:rsidP="001139E9">
      <w:pPr>
        <w:suppressAutoHyphens/>
        <w:ind w:firstLine="567"/>
        <w:jc w:val="both"/>
        <w:rPr>
          <w:color w:val="000000"/>
          <w:lang w:eastAsia="ar-SA"/>
        </w:rPr>
      </w:pPr>
      <w:r w:rsidRPr="00A55373">
        <w:rPr>
          <w:color w:val="000000"/>
          <w:lang w:eastAsia="ar-SA"/>
        </w:rPr>
        <w:t>4.4.1. Граждане, их объединения и организации вправе направить письменное обращение в адрес Администрации сельского поселения с просьбой о проведении проверки соблюдения и исполнения нормативных правовых актов, положений Регламента, устанавливающих требования к исполнению государственной функции, полноты и качества исполнения государственной функции в случае нарушения прав и законных интересов проверяемых лиц.</w:t>
      </w:r>
    </w:p>
    <w:p w:rsidR="001139E9" w:rsidRPr="00A55373" w:rsidRDefault="001139E9" w:rsidP="001139E9">
      <w:pPr>
        <w:suppressAutoHyphens/>
        <w:ind w:firstLine="567"/>
        <w:jc w:val="both"/>
        <w:rPr>
          <w:color w:val="000000"/>
          <w:lang w:eastAsia="ar-SA"/>
        </w:rPr>
      </w:pPr>
    </w:p>
    <w:p w:rsidR="001139E9" w:rsidRPr="00A55373" w:rsidRDefault="001139E9" w:rsidP="001139E9">
      <w:pPr>
        <w:suppressAutoHyphens/>
        <w:ind w:firstLine="567"/>
        <w:jc w:val="center"/>
        <w:rPr>
          <w:b/>
          <w:color w:val="000000"/>
          <w:lang w:eastAsia="ar-SA"/>
        </w:rPr>
      </w:pPr>
      <w:r w:rsidRPr="00A55373">
        <w:rPr>
          <w:b/>
          <w:color w:val="000000"/>
          <w:lang w:eastAsia="ar-SA"/>
        </w:rPr>
        <w:t>5. Досудебный порядок обжалования решений и действия (бездействия) Администрации сельского поселения и ее должностных лиц.</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5.1. Заявители имеют право на обжалование действий (бездействия) и решений, осуществляемых (принятых) в ходе предоставления муниципальной услуги на основании административного регламента в административном (досудебном) и (или) судебном порядке в соответствии с действующим законодательством.</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5.2. Заявитель может обратиться с жалобой на решение или действие (бездействие), осуществляемое (принятое) на основании настоящего Административного регламента (далее - обращение), устно либо письменно на имя главы Администрации, а также путем направления жалобы по почте, через многофункциональный центр, официальный сайт Администрации муниципального района, единый портал государственных и муниципальных услуг либо региональный портал государственных и муниципальных услуг.</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5.3. Жалоба, поступившая в Администрацию, подлежит рассмотрению главой сельского поселения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 xml:space="preserve">5.4.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 по номерам телефонов, по электронной почте, на сайте администрации сельского поселения </w:t>
      </w:r>
      <w:r>
        <w:rPr>
          <w:color w:val="000000"/>
          <w:lang w:eastAsia="ar-SA"/>
        </w:rPr>
        <w:t xml:space="preserve">Мраковский </w:t>
      </w:r>
      <w:r w:rsidRPr="00A55373">
        <w:rPr>
          <w:color w:val="000000"/>
          <w:lang w:eastAsia="ar-SA"/>
        </w:rPr>
        <w:t xml:space="preserve">сельсовет муниципального района </w:t>
      </w:r>
      <w:r>
        <w:rPr>
          <w:color w:val="000000"/>
          <w:lang w:eastAsia="ar-SA"/>
        </w:rPr>
        <w:t xml:space="preserve">Гафурийский </w:t>
      </w:r>
      <w:r w:rsidRPr="00A55373">
        <w:rPr>
          <w:color w:val="000000"/>
          <w:lang w:eastAsia="ar-SA"/>
        </w:rPr>
        <w:t>район Республики Башкортостан.</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5.5. По результатам рассмотрения обращения должностным лицом администрации, ответственным за рассмотрение обращения, принимается решение об удовлетворении требований заявителя либо об отказе в удовлетворении.</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5.6 Мотивированный письменный ответ по поставленным в обращении вопросам, содержащий результаты рассмотрения обращения, направляется заявителю по почтовому адресу, указанному в обращении.</w:t>
      </w:r>
    </w:p>
    <w:p w:rsidR="001139E9" w:rsidRPr="00A55373" w:rsidRDefault="001139E9" w:rsidP="001139E9">
      <w:pPr>
        <w:suppressAutoHyphens/>
        <w:autoSpaceDE w:val="0"/>
        <w:autoSpaceDN w:val="0"/>
        <w:adjustRightInd w:val="0"/>
        <w:ind w:firstLine="540"/>
        <w:jc w:val="both"/>
        <w:outlineLvl w:val="0"/>
        <w:rPr>
          <w:color w:val="000000"/>
          <w:lang w:eastAsia="ar-SA"/>
        </w:rPr>
      </w:pPr>
      <w:r w:rsidRPr="00A55373">
        <w:rPr>
          <w:color w:val="000000"/>
          <w:lang w:eastAsia="ar-SA"/>
        </w:rPr>
        <w:t>5.7.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1139E9" w:rsidRPr="00A55373" w:rsidRDefault="001139E9" w:rsidP="001139E9">
      <w:pPr>
        <w:suppressAutoHyphens/>
        <w:autoSpaceDE w:val="0"/>
        <w:autoSpaceDN w:val="0"/>
        <w:adjustRightInd w:val="0"/>
        <w:ind w:firstLine="540"/>
        <w:jc w:val="both"/>
        <w:outlineLvl w:val="0"/>
        <w:rPr>
          <w:color w:val="000000"/>
          <w:lang w:eastAsia="ar-SA"/>
        </w:rPr>
      </w:pPr>
    </w:p>
    <w:p w:rsidR="001139E9" w:rsidRDefault="001139E9" w:rsidP="001139E9">
      <w:pPr>
        <w:suppressAutoHyphens/>
        <w:autoSpaceDE w:val="0"/>
        <w:autoSpaceDN w:val="0"/>
        <w:adjustRightInd w:val="0"/>
        <w:ind w:firstLine="540"/>
        <w:jc w:val="both"/>
        <w:outlineLvl w:val="0"/>
        <w:rPr>
          <w:color w:val="000000"/>
          <w:lang w:eastAsia="ar-SA"/>
        </w:rPr>
      </w:pPr>
    </w:p>
    <w:p w:rsidR="001139E9" w:rsidRDefault="001139E9" w:rsidP="001139E9">
      <w:pPr>
        <w:suppressAutoHyphens/>
        <w:autoSpaceDE w:val="0"/>
        <w:autoSpaceDN w:val="0"/>
        <w:adjustRightInd w:val="0"/>
        <w:ind w:firstLine="540"/>
        <w:jc w:val="both"/>
        <w:outlineLvl w:val="0"/>
        <w:rPr>
          <w:color w:val="000000"/>
          <w:lang w:eastAsia="ar-SA"/>
        </w:rPr>
      </w:pPr>
    </w:p>
    <w:p w:rsidR="001139E9" w:rsidRDefault="001139E9" w:rsidP="001139E9">
      <w:pPr>
        <w:suppressAutoHyphens/>
        <w:autoSpaceDE w:val="0"/>
        <w:autoSpaceDN w:val="0"/>
        <w:adjustRightInd w:val="0"/>
        <w:ind w:firstLine="540"/>
        <w:jc w:val="both"/>
        <w:outlineLvl w:val="0"/>
        <w:rPr>
          <w:color w:val="000000"/>
          <w:lang w:eastAsia="ar-SA"/>
        </w:rPr>
      </w:pPr>
    </w:p>
    <w:p w:rsidR="004F2372" w:rsidRDefault="004F2372" w:rsidP="001139E9">
      <w:pPr>
        <w:suppressAutoHyphens/>
        <w:autoSpaceDE w:val="0"/>
        <w:autoSpaceDN w:val="0"/>
        <w:adjustRightInd w:val="0"/>
        <w:ind w:firstLine="540"/>
        <w:jc w:val="both"/>
        <w:outlineLvl w:val="0"/>
        <w:rPr>
          <w:color w:val="000000"/>
          <w:lang w:eastAsia="ar-SA"/>
        </w:rPr>
      </w:pPr>
    </w:p>
    <w:p w:rsidR="004F2372" w:rsidRDefault="004F2372" w:rsidP="001139E9">
      <w:pPr>
        <w:suppressAutoHyphens/>
        <w:autoSpaceDE w:val="0"/>
        <w:autoSpaceDN w:val="0"/>
        <w:adjustRightInd w:val="0"/>
        <w:ind w:firstLine="540"/>
        <w:jc w:val="both"/>
        <w:outlineLvl w:val="0"/>
        <w:rPr>
          <w:color w:val="000000"/>
          <w:lang w:eastAsia="ar-SA"/>
        </w:rPr>
      </w:pPr>
    </w:p>
    <w:p w:rsidR="004F2372" w:rsidRDefault="004F2372" w:rsidP="001139E9">
      <w:pPr>
        <w:suppressAutoHyphens/>
        <w:autoSpaceDE w:val="0"/>
        <w:autoSpaceDN w:val="0"/>
        <w:adjustRightInd w:val="0"/>
        <w:ind w:firstLine="540"/>
        <w:jc w:val="both"/>
        <w:outlineLvl w:val="0"/>
        <w:rPr>
          <w:color w:val="000000"/>
          <w:lang w:eastAsia="ar-SA"/>
        </w:rPr>
      </w:pPr>
    </w:p>
    <w:p w:rsidR="004F2372" w:rsidRDefault="004F2372" w:rsidP="001139E9">
      <w:pPr>
        <w:suppressAutoHyphens/>
        <w:autoSpaceDE w:val="0"/>
        <w:autoSpaceDN w:val="0"/>
        <w:adjustRightInd w:val="0"/>
        <w:ind w:firstLine="540"/>
        <w:jc w:val="both"/>
        <w:outlineLvl w:val="0"/>
        <w:rPr>
          <w:color w:val="000000"/>
          <w:lang w:eastAsia="ar-SA"/>
        </w:rPr>
      </w:pPr>
    </w:p>
    <w:p w:rsidR="001139E9" w:rsidRDefault="001139E9" w:rsidP="001139E9">
      <w:pPr>
        <w:suppressAutoHyphens/>
        <w:autoSpaceDE w:val="0"/>
        <w:autoSpaceDN w:val="0"/>
        <w:adjustRightInd w:val="0"/>
        <w:ind w:firstLine="540"/>
        <w:jc w:val="both"/>
        <w:outlineLvl w:val="0"/>
        <w:rPr>
          <w:color w:val="000000"/>
          <w:lang w:eastAsia="ar-SA"/>
        </w:rPr>
      </w:pPr>
    </w:p>
    <w:p w:rsidR="001139E9" w:rsidRPr="00A55373" w:rsidRDefault="001139E9" w:rsidP="001139E9">
      <w:pPr>
        <w:suppressAutoHyphens/>
        <w:autoSpaceDE w:val="0"/>
        <w:autoSpaceDN w:val="0"/>
        <w:adjustRightInd w:val="0"/>
        <w:ind w:firstLine="540"/>
        <w:jc w:val="both"/>
        <w:outlineLvl w:val="0"/>
        <w:rPr>
          <w:color w:val="000000"/>
          <w:lang w:eastAsia="ar-SA"/>
        </w:rPr>
      </w:pPr>
    </w:p>
    <w:p w:rsidR="001139E9" w:rsidRPr="00A55373" w:rsidRDefault="001139E9" w:rsidP="001139E9">
      <w:pPr>
        <w:suppressAutoHyphens/>
        <w:autoSpaceDE w:val="0"/>
        <w:autoSpaceDN w:val="0"/>
        <w:adjustRightInd w:val="0"/>
        <w:ind w:left="4536"/>
        <w:jc w:val="both"/>
        <w:outlineLvl w:val="0"/>
        <w:rPr>
          <w:color w:val="000000"/>
          <w:lang w:eastAsia="ar-SA"/>
        </w:rPr>
      </w:pPr>
      <w:r w:rsidRPr="00A55373">
        <w:rPr>
          <w:color w:val="000000"/>
          <w:lang w:eastAsia="ar-SA"/>
        </w:rPr>
        <w:t xml:space="preserve">Приложение №1 </w:t>
      </w:r>
    </w:p>
    <w:p w:rsidR="001139E9" w:rsidRPr="00A55373" w:rsidRDefault="001139E9" w:rsidP="001139E9">
      <w:pPr>
        <w:suppressAutoHyphens/>
        <w:autoSpaceDE w:val="0"/>
        <w:autoSpaceDN w:val="0"/>
        <w:adjustRightInd w:val="0"/>
        <w:ind w:left="4536"/>
        <w:jc w:val="both"/>
        <w:outlineLvl w:val="0"/>
        <w:rPr>
          <w:color w:val="000000"/>
          <w:lang w:eastAsia="ar-SA"/>
        </w:rPr>
      </w:pPr>
      <w:r w:rsidRPr="00A55373">
        <w:rPr>
          <w:color w:val="000000"/>
          <w:lang w:eastAsia="ar-SA"/>
        </w:rPr>
        <w:t>к Административному регламенту</w:t>
      </w:r>
    </w:p>
    <w:p w:rsidR="001139E9" w:rsidRPr="00A55373" w:rsidRDefault="001139E9" w:rsidP="001139E9">
      <w:pPr>
        <w:suppressAutoHyphens/>
        <w:autoSpaceDE w:val="0"/>
        <w:autoSpaceDN w:val="0"/>
        <w:adjustRightInd w:val="0"/>
        <w:ind w:firstLine="540"/>
        <w:jc w:val="center"/>
        <w:outlineLvl w:val="0"/>
        <w:rPr>
          <w:color w:val="000000"/>
          <w:lang w:eastAsia="ar-SA"/>
        </w:rPr>
      </w:pPr>
    </w:p>
    <w:p w:rsidR="001139E9" w:rsidRPr="00A55373" w:rsidRDefault="001139E9" w:rsidP="001139E9">
      <w:pPr>
        <w:suppressAutoHyphens/>
        <w:autoSpaceDE w:val="0"/>
        <w:autoSpaceDN w:val="0"/>
        <w:adjustRightInd w:val="0"/>
        <w:ind w:firstLine="540"/>
        <w:jc w:val="center"/>
        <w:outlineLvl w:val="0"/>
        <w:rPr>
          <w:color w:val="000000"/>
          <w:lang w:eastAsia="ar-SA"/>
        </w:rPr>
      </w:pPr>
      <w:r w:rsidRPr="00A55373">
        <w:rPr>
          <w:color w:val="000000"/>
          <w:lang w:eastAsia="ar-SA"/>
        </w:rPr>
        <w:t>ПЕРЕЧЕНЬ</w:t>
      </w:r>
    </w:p>
    <w:p w:rsidR="001139E9" w:rsidRPr="00A55373" w:rsidRDefault="001139E9" w:rsidP="001139E9">
      <w:pPr>
        <w:suppressAutoHyphens/>
        <w:autoSpaceDE w:val="0"/>
        <w:autoSpaceDN w:val="0"/>
        <w:adjustRightInd w:val="0"/>
        <w:jc w:val="center"/>
        <w:rPr>
          <w:color w:val="000000"/>
          <w:lang w:eastAsia="ar-SA"/>
        </w:rPr>
      </w:pPr>
      <w:r w:rsidRPr="00A55373">
        <w:rPr>
          <w:color w:val="000000"/>
          <w:lang w:eastAsia="ar-SA"/>
        </w:rPr>
        <w:t>ОБЯЗАТЕЛЬНЫХ ТРЕБОВАНИЙ, ПРЕДЪЯВЛЯЕМЫХ К ЮРИДИЧЕСКИМ ЛИЦАМ</w:t>
      </w:r>
    </w:p>
    <w:p w:rsidR="001139E9" w:rsidRPr="00A55373" w:rsidRDefault="001139E9" w:rsidP="001139E9">
      <w:pPr>
        <w:suppressAutoHyphens/>
        <w:autoSpaceDE w:val="0"/>
        <w:autoSpaceDN w:val="0"/>
        <w:adjustRightInd w:val="0"/>
        <w:jc w:val="center"/>
        <w:rPr>
          <w:color w:val="000000"/>
          <w:lang w:eastAsia="ar-SA"/>
        </w:rPr>
      </w:pPr>
      <w:r w:rsidRPr="00A55373">
        <w:rPr>
          <w:color w:val="000000"/>
          <w:lang w:eastAsia="ar-SA"/>
        </w:rPr>
        <w:t>И ИНДИВИДУАЛЬНЫМ ПРЕДПРИНИМАТЕЛЯМ, ПЕРЕЧЕНЬ ДОКУМЕНТОВ,</w:t>
      </w:r>
    </w:p>
    <w:p w:rsidR="001139E9" w:rsidRPr="00A55373" w:rsidRDefault="001139E9" w:rsidP="001139E9">
      <w:pPr>
        <w:suppressAutoHyphens/>
        <w:autoSpaceDE w:val="0"/>
        <w:autoSpaceDN w:val="0"/>
        <w:adjustRightInd w:val="0"/>
        <w:jc w:val="center"/>
        <w:rPr>
          <w:color w:val="000000"/>
          <w:lang w:eastAsia="ar-SA"/>
        </w:rPr>
      </w:pPr>
      <w:r w:rsidRPr="00A55373">
        <w:rPr>
          <w:color w:val="000000"/>
          <w:lang w:eastAsia="ar-SA"/>
        </w:rPr>
        <w:t>ПРЕДСТАВЛЯЕМЫХ ЮРИДИЧЕСКИМ ЛИЦОМ, ИНДИВИДУАЛЬНЫМ</w:t>
      </w:r>
    </w:p>
    <w:p w:rsidR="001139E9" w:rsidRPr="00A55373" w:rsidRDefault="001139E9" w:rsidP="001139E9">
      <w:pPr>
        <w:suppressAutoHyphens/>
        <w:autoSpaceDE w:val="0"/>
        <w:autoSpaceDN w:val="0"/>
        <w:adjustRightInd w:val="0"/>
        <w:jc w:val="center"/>
        <w:rPr>
          <w:color w:val="000000"/>
          <w:lang w:eastAsia="ar-SA"/>
        </w:rPr>
      </w:pPr>
      <w:r w:rsidRPr="00A55373">
        <w:rPr>
          <w:color w:val="000000"/>
          <w:lang w:eastAsia="ar-SA"/>
        </w:rPr>
        <w:t>ПРЕДПРИНИМАТЕЛЕМ ДЛЯ ДОСТИЖЕНИЯ ЦЕЛЕЙ И ЗАДАЧ ПРОВЕРКИ</w:t>
      </w:r>
    </w:p>
    <w:p w:rsidR="001139E9" w:rsidRPr="00A55373" w:rsidRDefault="001139E9" w:rsidP="001139E9">
      <w:pPr>
        <w:suppressAutoHyphens/>
        <w:autoSpaceDE w:val="0"/>
        <w:autoSpaceDN w:val="0"/>
        <w:adjustRightInd w:val="0"/>
        <w:ind w:firstLine="540"/>
        <w:jc w:val="both"/>
        <w:rPr>
          <w:color w:val="000000"/>
          <w:lang w:eastAsia="ar-SA"/>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340"/>
        <w:gridCol w:w="2520"/>
        <w:gridCol w:w="2520"/>
        <w:gridCol w:w="2118"/>
      </w:tblGrid>
      <w:tr w:rsidR="001139E9" w:rsidRPr="00A55373" w:rsidTr="00482619">
        <w:tc>
          <w:tcPr>
            <w:tcW w:w="234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jc w:val="center"/>
              <w:rPr>
                <w:color w:val="000000"/>
                <w:lang w:eastAsia="ar-SA"/>
              </w:rPr>
            </w:pPr>
            <w:r w:rsidRPr="00A55373">
              <w:rPr>
                <w:color w:val="000000"/>
                <w:lang w:eastAsia="ar-SA"/>
              </w:rPr>
              <w:t>Контролируемые объекты</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jc w:val="center"/>
              <w:rPr>
                <w:color w:val="000000"/>
                <w:lang w:eastAsia="ar-SA"/>
              </w:rPr>
            </w:pPr>
            <w:r w:rsidRPr="00A55373">
              <w:rPr>
                <w:color w:val="000000"/>
                <w:lang w:eastAsia="ar-SA"/>
              </w:rPr>
              <w:t>Перечень документов, предъявляемых юридическими лицами, индивидуальными предпринимателями при проверке</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jc w:val="center"/>
              <w:rPr>
                <w:color w:val="000000"/>
                <w:lang w:eastAsia="ar-SA"/>
              </w:rPr>
            </w:pPr>
            <w:r w:rsidRPr="00A55373">
              <w:rPr>
                <w:color w:val="000000"/>
                <w:lang w:eastAsia="ar-SA"/>
              </w:rPr>
              <w:t>Формулировка обязательного требования</w:t>
            </w:r>
          </w:p>
        </w:tc>
        <w:tc>
          <w:tcPr>
            <w:tcW w:w="2118"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jc w:val="center"/>
              <w:rPr>
                <w:color w:val="000000"/>
                <w:lang w:eastAsia="ar-SA"/>
              </w:rPr>
            </w:pPr>
            <w:r w:rsidRPr="00A55373">
              <w:rPr>
                <w:color w:val="000000"/>
                <w:lang w:eastAsia="ar-SA"/>
              </w:rPr>
              <w:t>Нормативный правовой акт, устанавливающий обязательное требование</w:t>
            </w:r>
          </w:p>
        </w:tc>
      </w:tr>
      <w:tr w:rsidR="001139E9" w:rsidRPr="00A55373" w:rsidTr="00482619">
        <w:tc>
          <w:tcPr>
            <w:tcW w:w="2340" w:type="dxa"/>
            <w:vMerge w:val="restart"/>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Автомобильные дороги регионального и межмуниципального значения Республики Башкортостан</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1. Согласие владельца автомобильной дороги на реконструкцию, капитальный ремонт и ремонт примыканий объектов дорожного сервиса к автомобильной дороге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2. Договор о присоединении объектов дорожного сервиса к автомобильной дороге местного значения</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1. Наличие письменного согласия владельца автомобильной дороги на реконструкцию, капитальный ремонт и ремонт примыканий объектов дорожного сервиса к автомобильной дороге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2. Наличие договора о присоединении объектов дорожного сервиса к автомобильной дороге местного  значения</w:t>
            </w:r>
          </w:p>
        </w:tc>
        <w:tc>
          <w:tcPr>
            <w:tcW w:w="2118" w:type="dxa"/>
            <w:tcBorders>
              <w:top w:val="single" w:sz="4" w:space="0" w:color="auto"/>
              <w:left w:val="single" w:sz="4" w:space="0" w:color="auto"/>
              <w:bottom w:val="single" w:sz="4" w:space="0" w:color="auto"/>
              <w:right w:val="single" w:sz="4" w:space="0" w:color="auto"/>
            </w:tcBorders>
            <w:hideMark/>
          </w:tcPr>
          <w:p w:rsidR="001139E9" w:rsidRPr="00A55373" w:rsidRDefault="00031F85" w:rsidP="00482619">
            <w:pPr>
              <w:suppressAutoHyphens/>
              <w:autoSpaceDE w:val="0"/>
              <w:autoSpaceDN w:val="0"/>
              <w:adjustRightInd w:val="0"/>
              <w:rPr>
                <w:color w:val="000000"/>
                <w:lang w:eastAsia="ar-SA"/>
              </w:rPr>
            </w:pPr>
            <w:hyperlink r:id="rId9" w:history="1">
              <w:r w:rsidR="001139E9" w:rsidRPr="00A55373">
                <w:rPr>
                  <w:color w:val="000000"/>
                  <w:u w:val="single"/>
                  <w:lang w:eastAsia="ar-SA"/>
                </w:rPr>
                <w:t>ч. 1</w:t>
              </w:r>
            </w:hyperlink>
            <w:r w:rsidR="001139E9" w:rsidRPr="00A55373">
              <w:rPr>
                <w:color w:val="000000"/>
                <w:lang w:eastAsia="ar-SA"/>
              </w:rPr>
              <w:t xml:space="preserve"> - </w:t>
            </w:r>
            <w:hyperlink r:id="rId10" w:history="1">
              <w:r w:rsidR="001139E9" w:rsidRPr="00A55373">
                <w:rPr>
                  <w:color w:val="000000"/>
                  <w:u w:val="single"/>
                  <w:lang w:eastAsia="ar-SA"/>
                </w:rPr>
                <w:t>ч. 2 ст. 22</w:t>
              </w:r>
            </w:hyperlink>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139E9" w:rsidRPr="00A55373" w:rsidTr="00482619">
        <w:tc>
          <w:tcPr>
            <w:tcW w:w="2340" w:type="dxa"/>
            <w:vMerge/>
            <w:tcBorders>
              <w:top w:val="single" w:sz="4" w:space="0" w:color="auto"/>
              <w:left w:val="single" w:sz="4" w:space="0" w:color="auto"/>
              <w:bottom w:val="single" w:sz="4" w:space="0" w:color="auto"/>
              <w:right w:val="single" w:sz="4" w:space="0" w:color="auto"/>
            </w:tcBorders>
            <w:vAlign w:val="center"/>
            <w:hideMark/>
          </w:tcPr>
          <w:p w:rsidR="001139E9" w:rsidRPr="00A55373" w:rsidRDefault="001139E9" w:rsidP="00482619">
            <w:pPr>
              <w:rPr>
                <w:color w:val="000000"/>
                <w:lang w:eastAsia="ar-SA"/>
              </w:rPr>
            </w:pP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3. Согласие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4. Согласие владельца автомобильной дороги на прокладку, перенос или переустройство инженерных коммуникаций, их эксплуатацию в границах придорожной полосы автомобильной дороги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5. Договор на прокладку, перенос или переустройство инженерных коммуникаций в границах полосы отвода автомобильной дороги местного значения.</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3. Наличие письменного согласия владельца автомобильной дороги на планируемое размещение инженерных коммуникаций при проектировании их прокладки, переноса или переустройства в границах полосы отвода автомобильной дороги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4. Наличие письменного согласия владельца автомобильной дороги на прокладку, перенос или переустройство инженерных коммуникаций, их эксплуатацию в границах придорожной полосы автомобильной дороги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5. Наличие договора на прокладку, перенос или переустройство инженерных коммуникаций в границах полосы отвода автомобильной дороги местного значения</w:t>
            </w:r>
          </w:p>
        </w:tc>
        <w:tc>
          <w:tcPr>
            <w:tcW w:w="2118" w:type="dxa"/>
            <w:tcBorders>
              <w:top w:val="single" w:sz="4" w:space="0" w:color="auto"/>
              <w:left w:val="single" w:sz="4" w:space="0" w:color="auto"/>
              <w:bottom w:val="single" w:sz="4" w:space="0" w:color="auto"/>
              <w:right w:val="single" w:sz="4" w:space="0" w:color="auto"/>
            </w:tcBorders>
            <w:hideMark/>
          </w:tcPr>
          <w:p w:rsidR="001139E9" w:rsidRPr="00A55373" w:rsidRDefault="00031F85" w:rsidP="00482619">
            <w:pPr>
              <w:suppressAutoHyphens/>
              <w:autoSpaceDE w:val="0"/>
              <w:autoSpaceDN w:val="0"/>
              <w:adjustRightInd w:val="0"/>
              <w:rPr>
                <w:color w:val="000000"/>
                <w:lang w:eastAsia="ar-SA"/>
              </w:rPr>
            </w:pPr>
            <w:hyperlink r:id="rId11" w:history="1">
              <w:r w:rsidR="001139E9" w:rsidRPr="00A55373">
                <w:rPr>
                  <w:color w:val="000000"/>
                  <w:u w:val="single"/>
                  <w:lang w:eastAsia="ar-SA"/>
                </w:rPr>
                <w:t>ч. 3</w:t>
              </w:r>
            </w:hyperlink>
            <w:r w:rsidR="001139E9" w:rsidRPr="00A55373">
              <w:rPr>
                <w:color w:val="000000"/>
                <w:lang w:eastAsia="ar-SA"/>
              </w:rPr>
              <w:t xml:space="preserve"> - </w:t>
            </w:r>
            <w:hyperlink r:id="rId12" w:history="1">
              <w:r w:rsidR="001139E9" w:rsidRPr="00A55373">
                <w:rPr>
                  <w:color w:val="000000"/>
                  <w:u w:val="single"/>
                  <w:lang w:eastAsia="ar-SA"/>
                </w:rPr>
                <w:t>ч. 5 ст. 19</w:t>
              </w:r>
            </w:hyperlink>
            <w:r w:rsidR="001139E9" w:rsidRPr="00A55373">
              <w:rPr>
                <w:color w:val="000000"/>
                <w:lang w:eastAsia="ar-SA"/>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139E9" w:rsidRPr="00A55373" w:rsidTr="00482619">
        <w:tc>
          <w:tcPr>
            <w:tcW w:w="2340" w:type="dxa"/>
            <w:vMerge/>
            <w:tcBorders>
              <w:top w:val="single" w:sz="4" w:space="0" w:color="auto"/>
              <w:left w:val="single" w:sz="4" w:space="0" w:color="auto"/>
              <w:bottom w:val="single" w:sz="4" w:space="0" w:color="auto"/>
              <w:right w:val="single" w:sz="4" w:space="0" w:color="auto"/>
            </w:tcBorders>
            <w:vAlign w:val="center"/>
            <w:hideMark/>
          </w:tcPr>
          <w:p w:rsidR="001139E9" w:rsidRPr="00A55373" w:rsidRDefault="001139E9" w:rsidP="00482619">
            <w:pPr>
              <w:rPr>
                <w:color w:val="000000"/>
                <w:lang w:eastAsia="ar-SA"/>
              </w:rPr>
            </w:pP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6. Согласие владельца автомобильной дороги на строительство и реконструкцию в границах придорожной полосы автомобильной дороги местного значения объектов капитального строительства, объектов, предназначенных для осуществления дорожной деятельности.</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7. Согласие владельца автомобильной дороги 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местного значения.</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6. Наличие письменного согласия владельца автомобильной дороги на строительство и реконструкцию в границах придорожной полосы автомобильной дороги местного значения объектов капитального строительства, объектов, предназначенных для осуществления дорожной деятельности.</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7. Наличие письменного согласия владельца автомобильной дороги на строительство и реконструкцию объектов дорожного сервиса, установку рекламных конструкций, информационных щитов и указателей в границах придорожной полосы автомобильной дороги местного значения</w:t>
            </w:r>
          </w:p>
        </w:tc>
        <w:tc>
          <w:tcPr>
            <w:tcW w:w="2118" w:type="dxa"/>
            <w:tcBorders>
              <w:top w:val="single" w:sz="4" w:space="0" w:color="auto"/>
              <w:left w:val="single" w:sz="4" w:space="0" w:color="auto"/>
              <w:bottom w:val="single" w:sz="4" w:space="0" w:color="auto"/>
              <w:right w:val="single" w:sz="4" w:space="0" w:color="auto"/>
            </w:tcBorders>
            <w:hideMark/>
          </w:tcPr>
          <w:p w:rsidR="001139E9" w:rsidRPr="00A55373" w:rsidRDefault="00031F85" w:rsidP="00482619">
            <w:pPr>
              <w:suppressAutoHyphens/>
              <w:autoSpaceDE w:val="0"/>
              <w:autoSpaceDN w:val="0"/>
              <w:adjustRightInd w:val="0"/>
              <w:rPr>
                <w:color w:val="000000"/>
                <w:lang w:eastAsia="ar-SA"/>
              </w:rPr>
            </w:pPr>
            <w:hyperlink r:id="rId13" w:history="1">
              <w:r w:rsidR="001139E9" w:rsidRPr="00A55373">
                <w:rPr>
                  <w:color w:val="000000"/>
                  <w:u w:val="single"/>
                  <w:lang w:eastAsia="ar-SA"/>
                </w:rPr>
                <w:t>ч. 6</w:t>
              </w:r>
            </w:hyperlink>
            <w:r w:rsidR="001139E9" w:rsidRPr="00A55373">
              <w:rPr>
                <w:color w:val="000000"/>
                <w:lang w:eastAsia="ar-SA"/>
              </w:rPr>
              <w:t xml:space="preserve"> - </w:t>
            </w:r>
            <w:hyperlink r:id="rId14" w:history="1">
              <w:r w:rsidR="001139E9" w:rsidRPr="00A55373">
                <w:rPr>
                  <w:color w:val="000000"/>
                  <w:u w:val="single"/>
                  <w:lang w:eastAsia="ar-SA"/>
                </w:rPr>
                <w:t>ч. 7 ст. 26</w:t>
              </w:r>
            </w:hyperlink>
            <w:r w:rsidR="001139E9" w:rsidRPr="00A55373">
              <w:rPr>
                <w:color w:val="000000"/>
                <w:lang w:eastAsia="ar-SA"/>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1139E9" w:rsidRPr="00A55373" w:rsidTr="00482619">
        <w:trPr>
          <w:trHeight w:val="128"/>
        </w:trPr>
        <w:tc>
          <w:tcPr>
            <w:tcW w:w="2340" w:type="dxa"/>
            <w:vMerge/>
            <w:tcBorders>
              <w:top w:val="single" w:sz="4" w:space="0" w:color="auto"/>
              <w:left w:val="single" w:sz="4" w:space="0" w:color="auto"/>
              <w:bottom w:val="single" w:sz="4" w:space="0" w:color="auto"/>
              <w:right w:val="single" w:sz="4" w:space="0" w:color="auto"/>
            </w:tcBorders>
            <w:vAlign w:val="center"/>
            <w:hideMark/>
          </w:tcPr>
          <w:p w:rsidR="001139E9" w:rsidRPr="00A55373" w:rsidRDefault="001139E9" w:rsidP="00482619">
            <w:pPr>
              <w:rPr>
                <w:color w:val="000000"/>
                <w:lang w:eastAsia="ar-SA"/>
              </w:rPr>
            </w:pP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8. Специальное разрешение на перевозку крупногабаритного и (или) тяжеловесного груза по дорогам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9. Платежное поручение, подтверждающее оплату государственной пошлины за выдачу специального разрешения и оплату возмещения вреда.</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10. Журнал учета путевых листов</w:t>
            </w:r>
          </w:p>
        </w:tc>
        <w:tc>
          <w:tcPr>
            <w:tcW w:w="2520" w:type="dxa"/>
            <w:tcBorders>
              <w:top w:val="single" w:sz="4" w:space="0" w:color="auto"/>
              <w:left w:val="single" w:sz="4" w:space="0" w:color="auto"/>
              <w:bottom w:val="single" w:sz="4" w:space="0" w:color="auto"/>
              <w:right w:val="single" w:sz="4" w:space="0" w:color="auto"/>
            </w:tcBorders>
            <w:hideMark/>
          </w:tcPr>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8. Наличие специального разрешения на перевозку крупногабаритного и (или) тяжеловесного груза по дорогам местного значения.</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9. Оплата государственной пошлины за выдачу специального разрешения и оплата возмещения вреда.</w:t>
            </w:r>
          </w:p>
          <w:p w:rsidR="001139E9" w:rsidRPr="00A55373" w:rsidRDefault="001139E9" w:rsidP="00482619">
            <w:pPr>
              <w:suppressAutoHyphens/>
              <w:autoSpaceDE w:val="0"/>
              <w:autoSpaceDN w:val="0"/>
              <w:adjustRightInd w:val="0"/>
              <w:rPr>
                <w:color w:val="000000"/>
                <w:lang w:eastAsia="ar-SA"/>
              </w:rPr>
            </w:pPr>
            <w:r w:rsidRPr="00A55373">
              <w:rPr>
                <w:color w:val="000000"/>
                <w:lang w:eastAsia="ar-SA"/>
              </w:rPr>
              <w:t>10. Наличие журнала учета путевых листов</w:t>
            </w:r>
          </w:p>
        </w:tc>
        <w:tc>
          <w:tcPr>
            <w:tcW w:w="2118" w:type="dxa"/>
            <w:tcBorders>
              <w:top w:val="single" w:sz="4" w:space="0" w:color="auto"/>
              <w:left w:val="single" w:sz="4" w:space="0" w:color="auto"/>
              <w:bottom w:val="single" w:sz="4" w:space="0" w:color="auto"/>
              <w:right w:val="single" w:sz="4" w:space="0" w:color="auto"/>
            </w:tcBorders>
            <w:hideMark/>
          </w:tcPr>
          <w:p w:rsidR="001139E9" w:rsidRPr="00A55373" w:rsidRDefault="00031F85" w:rsidP="00482619">
            <w:pPr>
              <w:suppressAutoHyphens/>
              <w:autoSpaceDE w:val="0"/>
              <w:autoSpaceDN w:val="0"/>
              <w:adjustRightInd w:val="0"/>
              <w:rPr>
                <w:color w:val="000000"/>
                <w:lang w:eastAsia="ar-SA"/>
              </w:rPr>
            </w:pPr>
            <w:hyperlink r:id="rId15" w:history="1">
              <w:r w:rsidR="001139E9" w:rsidRPr="00A55373">
                <w:rPr>
                  <w:color w:val="000000"/>
                  <w:u w:val="single"/>
                  <w:lang w:eastAsia="ar-SA"/>
                </w:rPr>
                <w:t>ч. 8</w:t>
              </w:r>
            </w:hyperlink>
            <w:r w:rsidR="001139E9" w:rsidRPr="00A55373">
              <w:rPr>
                <w:color w:val="000000"/>
                <w:lang w:eastAsia="ar-SA"/>
              </w:rPr>
              <w:t xml:space="preserve"> - </w:t>
            </w:r>
            <w:hyperlink r:id="rId16" w:history="1">
              <w:r w:rsidR="001139E9" w:rsidRPr="00A55373">
                <w:rPr>
                  <w:color w:val="000000"/>
                  <w:u w:val="single"/>
                  <w:lang w:eastAsia="ar-SA"/>
                </w:rPr>
                <w:t>ч. 10 ст. 31</w:t>
              </w:r>
            </w:hyperlink>
            <w:r w:rsidR="001139E9" w:rsidRPr="00A55373">
              <w:rPr>
                <w:color w:val="000000"/>
                <w:lang w:eastAsia="ar-SA"/>
              </w:rPr>
              <w:t xml:space="preserve"> Федерального закона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1139E9" w:rsidRPr="00A55373" w:rsidRDefault="00031F85" w:rsidP="00482619">
            <w:pPr>
              <w:suppressAutoHyphens/>
              <w:autoSpaceDE w:val="0"/>
              <w:autoSpaceDN w:val="0"/>
              <w:adjustRightInd w:val="0"/>
              <w:rPr>
                <w:color w:val="000000"/>
                <w:lang w:eastAsia="ar-SA"/>
              </w:rPr>
            </w:pPr>
            <w:hyperlink r:id="rId17" w:history="1">
              <w:r w:rsidR="001139E9" w:rsidRPr="00A55373">
                <w:rPr>
                  <w:color w:val="000000"/>
                  <w:u w:val="single"/>
                  <w:lang w:eastAsia="ar-SA"/>
                </w:rPr>
                <w:t>Постановление</w:t>
              </w:r>
            </w:hyperlink>
            <w:r w:rsidR="001139E9" w:rsidRPr="00A55373">
              <w:rPr>
                <w:color w:val="000000"/>
                <w:lang w:eastAsia="ar-SA"/>
              </w:rPr>
              <w:t xml:space="preserve">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tc>
      </w:tr>
    </w:tbl>
    <w:p w:rsidR="001139E9" w:rsidRDefault="001139E9" w:rsidP="001139E9"/>
    <w:p w:rsidR="001A18A3" w:rsidRPr="00B033D7" w:rsidRDefault="001A18A3" w:rsidP="001139E9">
      <w:pPr>
        <w:jc w:val="center"/>
        <w:rPr>
          <w:color w:val="000000"/>
        </w:rPr>
      </w:pPr>
    </w:p>
    <w:sectPr w:rsidR="001A18A3" w:rsidRPr="00B033D7" w:rsidSect="001139E9">
      <w:headerReference w:type="even" r:id="rId18"/>
      <w:headerReference w:type="default" r:id="rId19"/>
      <w:pgSz w:w="11906" w:h="16838"/>
      <w:pgMar w:top="1134" w:right="851"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0F3" w:rsidRDefault="009670F3" w:rsidP="00E404F9">
      <w:r>
        <w:separator/>
      </w:r>
    </w:p>
  </w:endnote>
  <w:endnote w:type="continuationSeparator" w:id="1">
    <w:p w:rsidR="009670F3" w:rsidRDefault="009670F3" w:rsidP="00E404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ndale Sans UI">
    <w:altName w:val="Times New Roman"/>
    <w:charset w:val="CC"/>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Cyr Bash Normal">
    <w:altName w:val="Trebuchet MS"/>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0F3" w:rsidRDefault="009670F3" w:rsidP="00E404F9">
      <w:r>
        <w:separator/>
      </w:r>
    </w:p>
  </w:footnote>
  <w:footnote w:type="continuationSeparator" w:id="1">
    <w:p w:rsidR="009670F3" w:rsidRDefault="009670F3" w:rsidP="00E404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A5" w:rsidRDefault="00031F85" w:rsidP="00505425">
    <w:pPr>
      <w:pStyle w:val="ad"/>
      <w:framePr w:wrap="around" w:vAnchor="text" w:hAnchor="margin" w:xAlign="center" w:y="1"/>
      <w:rPr>
        <w:rStyle w:val="af"/>
      </w:rPr>
    </w:pPr>
    <w:r>
      <w:rPr>
        <w:rStyle w:val="af"/>
      </w:rPr>
      <w:fldChar w:fldCharType="begin"/>
    </w:r>
    <w:r w:rsidR="00CA33A5">
      <w:rPr>
        <w:rStyle w:val="af"/>
      </w:rPr>
      <w:instrText xml:space="preserve">PAGE  </w:instrText>
    </w:r>
    <w:r>
      <w:rPr>
        <w:rStyle w:val="af"/>
      </w:rPr>
      <w:fldChar w:fldCharType="end"/>
    </w:r>
  </w:p>
  <w:p w:rsidR="00CA33A5" w:rsidRDefault="00CA33A5">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3A5" w:rsidRDefault="00CA33A5" w:rsidP="00505425">
    <w:pPr>
      <w:pStyle w:val="ad"/>
      <w:framePr w:wrap="around" w:vAnchor="text" w:hAnchor="margin" w:xAlign="center" w:y="1"/>
      <w:rPr>
        <w:rStyle w:val="af"/>
      </w:rPr>
    </w:pPr>
  </w:p>
  <w:p w:rsidR="00CA33A5" w:rsidRDefault="00CA33A5">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2D31"/>
    <w:multiLevelType w:val="hybridMultilevel"/>
    <w:tmpl w:val="0A084B20"/>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
    <w:nsid w:val="0B2541AA"/>
    <w:multiLevelType w:val="hybridMultilevel"/>
    <w:tmpl w:val="AE149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ED1A21"/>
    <w:multiLevelType w:val="hybridMultilevel"/>
    <w:tmpl w:val="14E27F9C"/>
    <w:styleLink w:val="1"/>
    <w:lvl w:ilvl="0" w:tplc="26CA5BE6">
      <w:start w:val="1"/>
      <w:numFmt w:val="decimal"/>
      <w:lvlText w:val="%1."/>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F3A74EC">
      <w:start w:val="1"/>
      <w:numFmt w:val="lowerLetter"/>
      <w:lvlText w:val="%2."/>
      <w:lvlJc w:val="left"/>
      <w:pPr>
        <w:tabs>
          <w:tab w:val="left" w:pos="720"/>
        </w:tabs>
        <w:ind w:left="14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508F390">
      <w:start w:val="1"/>
      <w:numFmt w:val="lowerRoman"/>
      <w:lvlText w:val="%3."/>
      <w:lvlJc w:val="left"/>
      <w:pPr>
        <w:tabs>
          <w:tab w:val="left" w:pos="720"/>
        </w:tabs>
        <w:ind w:left="21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A532E33A">
      <w:start w:val="1"/>
      <w:numFmt w:val="decimal"/>
      <w:lvlText w:val="%4."/>
      <w:lvlJc w:val="left"/>
      <w:pPr>
        <w:tabs>
          <w:tab w:val="left" w:pos="720"/>
        </w:tabs>
        <w:ind w:left="28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B7AA62EC">
      <w:start w:val="1"/>
      <w:numFmt w:val="lowerLetter"/>
      <w:lvlText w:val="%5."/>
      <w:lvlJc w:val="left"/>
      <w:pPr>
        <w:tabs>
          <w:tab w:val="left" w:pos="720"/>
        </w:tabs>
        <w:ind w:left="36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6390E100">
      <w:start w:val="1"/>
      <w:numFmt w:val="lowerRoman"/>
      <w:lvlText w:val="%6."/>
      <w:lvlJc w:val="left"/>
      <w:pPr>
        <w:tabs>
          <w:tab w:val="left" w:pos="720"/>
        </w:tabs>
        <w:ind w:left="43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6E6A660C">
      <w:start w:val="1"/>
      <w:numFmt w:val="decimal"/>
      <w:lvlText w:val="%7."/>
      <w:lvlJc w:val="left"/>
      <w:pPr>
        <w:tabs>
          <w:tab w:val="left" w:pos="720"/>
        </w:tabs>
        <w:ind w:left="50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4328A900">
      <w:start w:val="1"/>
      <w:numFmt w:val="lowerLetter"/>
      <w:lvlText w:val="%8."/>
      <w:lvlJc w:val="left"/>
      <w:pPr>
        <w:tabs>
          <w:tab w:val="left" w:pos="720"/>
        </w:tabs>
        <w:ind w:left="57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BD0482C">
      <w:start w:val="1"/>
      <w:numFmt w:val="lowerRoman"/>
      <w:lvlText w:val="%9."/>
      <w:lvlJc w:val="left"/>
      <w:pPr>
        <w:tabs>
          <w:tab w:val="left" w:pos="720"/>
        </w:tabs>
        <w:ind w:left="648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nsid w:val="294A491F"/>
    <w:multiLevelType w:val="hybridMultilevel"/>
    <w:tmpl w:val="3904B39C"/>
    <w:lvl w:ilvl="0" w:tplc="71F42394">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4">
    <w:nsid w:val="29AA132E"/>
    <w:multiLevelType w:val="hybridMultilevel"/>
    <w:tmpl w:val="E0720B00"/>
    <w:lvl w:ilvl="0" w:tplc="79C867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2A34D4E"/>
    <w:multiLevelType w:val="multilevel"/>
    <w:tmpl w:val="CF24536C"/>
    <w:lvl w:ilvl="0">
      <w:start w:val="2"/>
      <w:numFmt w:val="upperRoman"/>
      <w:lvlText w:val="%1."/>
      <w:lvlJc w:val="left"/>
      <w:pPr>
        <w:tabs>
          <w:tab w:val="num" w:pos="1080"/>
        </w:tabs>
        <w:ind w:left="1080" w:hanging="720"/>
      </w:pPr>
    </w:lvl>
    <w:lvl w:ilvl="1">
      <w:start w:val="2"/>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6">
    <w:nsid w:val="36FA4C5D"/>
    <w:multiLevelType w:val="hybridMultilevel"/>
    <w:tmpl w:val="1B9A3DF4"/>
    <w:lvl w:ilvl="0" w:tplc="118CA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0D85656"/>
    <w:multiLevelType w:val="hybridMultilevel"/>
    <w:tmpl w:val="CE40E7E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nsid w:val="489E09B4"/>
    <w:multiLevelType w:val="hybridMultilevel"/>
    <w:tmpl w:val="DB8E50D2"/>
    <w:lvl w:ilvl="0" w:tplc="82A21F90">
      <w:numFmt w:val="bullet"/>
      <w:lvlText w:val="-"/>
      <w:lvlJc w:val="left"/>
      <w:pPr>
        <w:tabs>
          <w:tab w:val="num" w:pos="1069"/>
        </w:tabs>
        <w:ind w:left="1069" w:hanging="360"/>
      </w:pPr>
      <w:rPr>
        <w:rFonts w:ascii="Times New Roman" w:eastAsia="Andale Sans UI"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nsid w:val="746338B6"/>
    <w:multiLevelType w:val="multilevel"/>
    <w:tmpl w:val="4E966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7FF34F35"/>
    <w:multiLevelType w:val="hybridMultilevel"/>
    <w:tmpl w:val="14E27F9C"/>
    <w:numStyleLink w:val="1"/>
  </w:abstractNum>
  <w:num w:numId="1">
    <w:abstractNumId w:val="0"/>
  </w:num>
  <w:num w:numId="2">
    <w:abstractNumId w:val="8"/>
  </w:num>
  <w:num w:numId="3">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savePreviewPicture/>
  <w:footnotePr>
    <w:footnote w:id="0"/>
    <w:footnote w:id="1"/>
  </w:footnotePr>
  <w:endnotePr>
    <w:endnote w:id="0"/>
    <w:endnote w:id="1"/>
  </w:endnotePr>
  <w:compat/>
  <w:rsids>
    <w:rsidRoot w:val="0036750F"/>
    <w:rsid w:val="00002F0D"/>
    <w:rsid w:val="000268AB"/>
    <w:rsid w:val="00031F85"/>
    <w:rsid w:val="00043086"/>
    <w:rsid w:val="00055B56"/>
    <w:rsid w:val="00067202"/>
    <w:rsid w:val="000B3B3B"/>
    <w:rsid w:val="000F5C94"/>
    <w:rsid w:val="001139E9"/>
    <w:rsid w:val="00134D18"/>
    <w:rsid w:val="00147E39"/>
    <w:rsid w:val="001A18A3"/>
    <w:rsid w:val="001C2A9F"/>
    <w:rsid w:val="001D3C02"/>
    <w:rsid w:val="00241E0C"/>
    <w:rsid w:val="00243A6C"/>
    <w:rsid w:val="00262016"/>
    <w:rsid w:val="00286D6B"/>
    <w:rsid w:val="00291BA3"/>
    <w:rsid w:val="002A063B"/>
    <w:rsid w:val="002A3A80"/>
    <w:rsid w:val="002B4172"/>
    <w:rsid w:val="002D1BE3"/>
    <w:rsid w:val="002D7320"/>
    <w:rsid w:val="002F57CD"/>
    <w:rsid w:val="00305CBA"/>
    <w:rsid w:val="00310CBC"/>
    <w:rsid w:val="00330A2B"/>
    <w:rsid w:val="00331E8E"/>
    <w:rsid w:val="003332F8"/>
    <w:rsid w:val="00341713"/>
    <w:rsid w:val="0036750F"/>
    <w:rsid w:val="00384D3A"/>
    <w:rsid w:val="00385357"/>
    <w:rsid w:val="003B54F4"/>
    <w:rsid w:val="003E61E3"/>
    <w:rsid w:val="00411ED5"/>
    <w:rsid w:val="004120EA"/>
    <w:rsid w:val="00441387"/>
    <w:rsid w:val="00466094"/>
    <w:rsid w:val="004A75AF"/>
    <w:rsid w:val="004D0133"/>
    <w:rsid w:val="004E4D67"/>
    <w:rsid w:val="004F2372"/>
    <w:rsid w:val="00524854"/>
    <w:rsid w:val="0059118F"/>
    <w:rsid w:val="00592311"/>
    <w:rsid w:val="00594CE7"/>
    <w:rsid w:val="005A3F2E"/>
    <w:rsid w:val="005C0ACC"/>
    <w:rsid w:val="005D32A4"/>
    <w:rsid w:val="005F7A37"/>
    <w:rsid w:val="00607C90"/>
    <w:rsid w:val="00615954"/>
    <w:rsid w:val="006365D1"/>
    <w:rsid w:val="006614AD"/>
    <w:rsid w:val="006625FC"/>
    <w:rsid w:val="0069331B"/>
    <w:rsid w:val="006E0766"/>
    <w:rsid w:val="006F05F3"/>
    <w:rsid w:val="006F1454"/>
    <w:rsid w:val="006F59D9"/>
    <w:rsid w:val="007333FA"/>
    <w:rsid w:val="00777A72"/>
    <w:rsid w:val="007B3CEF"/>
    <w:rsid w:val="007C0D25"/>
    <w:rsid w:val="007E0B1D"/>
    <w:rsid w:val="00812208"/>
    <w:rsid w:val="008158D4"/>
    <w:rsid w:val="00861E54"/>
    <w:rsid w:val="008639F8"/>
    <w:rsid w:val="0087733B"/>
    <w:rsid w:val="008B3D80"/>
    <w:rsid w:val="008B7E32"/>
    <w:rsid w:val="008E135F"/>
    <w:rsid w:val="008E1B94"/>
    <w:rsid w:val="009139DE"/>
    <w:rsid w:val="00934D8A"/>
    <w:rsid w:val="00936119"/>
    <w:rsid w:val="00953BED"/>
    <w:rsid w:val="009570BA"/>
    <w:rsid w:val="00962A6B"/>
    <w:rsid w:val="009670F3"/>
    <w:rsid w:val="0097507D"/>
    <w:rsid w:val="009D4EBA"/>
    <w:rsid w:val="00A06313"/>
    <w:rsid w:val="00A37B63"/>
    <w:rsid w:val="00A42728"/>
    <w:rsid w:val="00A75100"/>
    <w:rsid w:val="00A855AE"/>
    <w:rsid w:val="00AC6DED"/>
    <w:rsid w:val="00AC7BD9"/>
    <w:rsid w:val="00B033D7"/>
    <w:rsid w:val="00B44FD0"/>
    <w:rsid w:val="00BA4CEB"/>
    <w:rsid w:val="00BD3228"/>
    <w:rsid w:val="00BE4671"/>
    <w:rsid w:val="00BF332A"/>
    <w:rsid w:val="00C040C5"/>
    <w:rsid w:val="00C42232"/>
    <w:rsid w:val="00C70A82"/>
    <w:rsid w:val="00C74568"/>
    <w:rsid w:val="00CA33A5"/>
    <w:rsid w:val="00CC140D"/>
    <w:rsid w:val="00D21AB8"/>
    <w:rsid w:val="00D32207"/>
    <w:rsid w:val="00D6433F"/>
    <w:rsid w:val="00D83194"/>
    <w:rsid w:val="00DC4482"/>
    <w:rsid w:val="00DE35D5"/>
    <w:rsid w:val="00E404F9"/>
    <w:rsid w:val="00E87402"/>
    <w:rsid w:val="00E9490C"/>
    <w:rsid w:val="00EA3B19"/>
    <w:rsid w:val="00EA6B4D"/>
    <w:rsid w:val="00EB22A3"/>
    <w:rsid w:val="00EC247F"/>
    <w:rsid w:val="00EC5A2C"/>
    <w:rsid w:val="00EE6ED2"/>
    <w:rsid w:val="00EF55E8"/>
    <w:rsid w:val="00EF74BD"/>
    <w:rsid w:val="00F1785D"/>
    <w:rsid w:val="00F25254"/>
    <w:rsid w:val="00F31C51"/>
    <w:rsid w:val="00F326C8"/>
    <w:rsid w:val="00F760CB"/>
    <w:rsid w:val="00F77579"/>
    <w:rsid w:val="00FD35E5"/>
    <w:rsid w:val="00FF5D27"/>
    <w:rsid w:val="00FF7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50F"/>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BD3228"/>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750F"/>
    <w:pPr>
      <w:spacing w:after="0" w:line="240" w:lineRule="auto"/>
    </w:pPr>
    <w:rPr>
      <w:rFonts w:ascii="Calibri" w:eastAsia="Times New Roman" w:hAnsi="Calibri" w:cs="Times New Roman"/>
    </w:rPr>
  </w:style>
  <w:style w:type="paragraph" w:styleId="a4">
    <w:name w:val="List Paragraph"/>
    <w:basedOn w:val="a"/>
    <w:uiPriority w:val="34"/>
    <w:qFormat/>
    <w:rsid w:val="0036750F"/>
    <w:pPr>
      <w:ind w:left="720"/>
      <w:contextualSpacing/>
    </w:pPr>
  </w:style>
  <w:style w:type="paragraph" w:styleId="2">
    <w:name w:val="Body Text 2"/>
    <w:basedOn w:val="a"/>
    <w:link w:val="20"/>
    <w:rsid w:val="0036750F"/>
    <w:pPr>
      <w:spacing w:after="120" w:line="480" w:lineRule="auto"/>
    </w:pPr>
    <w:rPr>
      <w:sz w:val="20"/>
      <w:szCs w:val="20"/>
    </w:rPr>
  </w:style>
  <w:style w:type="character" w:customStyle="1" w:styleId="20">
    <w:name w:val="Основной текст 2 Знак"/>
    <w:basedOn w:val="a0"/>
    <w:link w:val="2"/>
    <w:rsid w:val="0036750F"/>
    <w:rPr>
      <w:rFonts w:ascii="Times New Roman" w:eastAsia="Times New Roman" w:hAnsi="Times New Roman" w:cs="Times New Roman"/>
      <w:sz w:val="20"/>
      <w:szCs w:val="20"/>
      <w:lang w:eastAsia="ru-RU"/>
    </w:rPr>
  </w:style>
  <w:style w:type="paragraph" w:customStyle="1" w:styleId="12">
    <w:name w:val="Без интервала1"/>
    <w:rsid w:val="0036750F"/>
    <w:pPr>
      <w:spacing w:after="0" w:line="240" w:lineRule="auto"/>
    </w:pPr>
    <w:rPr>
      <w:rFonts w:ascii="Calibri" w:eastAsia="Times New Roman" w:hAnsi="Calibri" w:cs="Times New Roman"/>
    </w:rPr>
  </w:style>
  <w:style w:type="table" w:styleId="a5">
    <w:name w:val="Table Grid"/>
    <w:basedOn w:val="a1"/>
    <w:uiPriority w:val="59"/>
    <w:rsid w:val="0036750F"/>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36750F"/>
    <w:rPr>
      <w:rFonts w:ascii="Tahoma" w:hAnsi="Tahoma" w:cs="Tahoma"/>
      <w:sz w:val="16"/>
      <w:szCs w:val="16"/>
    </w:rPr>
  </w:style>
  <w:style w:type="character" w:customStyle="1" w:styleId="a7">
    <w:name w:val="Текст выноски Знак"/>
    <w:basedOn w:val="a0"/>
    <w:link w:val="a6"/>
    <w:uiPriority w:val="99"/>
    <w:semiHidden/>
    <w:rsid w:val="0036750F"/>
    <w:rPr>
      <w:rFonts w:ascii="Tahoma" w:eastAsia="Times New Roman" w:hAnsi="Tahoma" w:cs="Tahoma"/>
      <w:sz w:val="16"/>
      <w:szCs w:val="16"/>
      <w:lang w:eastAsia="ru-RU"/>
    </w:rPr>
  </w:style>
  <w:style w:type="character" w:customStyle="1" w:styleId="6">
    <w:name w:val="Основной текст (6)_"/>
    <w:basedOn w:val="a0"/>
    <w:link w:val="61"/>
    <w:locked/>
    <w:rsid w:val="00A75100"/>
    <w:rPr>
      <w:shd w:val="clear" w:color="auto" w:fill="FFFFFF"/>
    </w:rPr>
  </w:style>
  <w:style w:type="paragraph" w:customStyle="1" w:styleId="61">
    <w:name w:val="Основной текст (6)1"/>
    <w:basedOn w:val="a"/>
    <w:link w:val="6"/>
    <w:rsid w:val="00A75100"/>
    <w:pPr>
      <w:shd w:val="clear" w:color="auto" w:fill="FFFFFF"/>
      <w:spacing w:before="240" w:after="300" w:line="240" w:lineRule="atLeast"/>
      <w:jc w:val="both"/>
    </w:pPr>
    <w:rPr>
      <w:rFonts w:asciiTheme="minorHAnsi" w:eastAsiaTheme="minorHAnsi" w:hAnsiTheme="minorHAnsi" w:cstheme="minorBidi"/>
      <w:sz w:val="22"/>
      <w:szCs w:val="22"/>
      <w:lang w:eastAsia="en-US"/>
    </w:rPr>
  </w:style>
  <w:style w:type="paragraph" w:customStyle="1" w:styleId="ConsPlusNormal">
    <w:name w:val="ConsPlusNormal"/>
    <w:link w:val="ConsPlusNormal0"/>
    <w:rsid w:val="00DE35D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Normal (Web)"/>
    <w:aliases w:val="_а_Е’__ (дќа) И’ц_1,_а_Е’__ (дќа) И’ц_ И’ц_,___С¬__ (_x_) ÷¬__1,___С¬__ (_x_) ÷¬__ ÷¬__"/>
    <w:basedOn w:val="a"/>
    <w:link w:val="a9"/>
    <w:uiPriority w:val="99"/>
    <w:unhideWhenUsed/>
    <w:rsid w:val="00DE35D5"/>
    <w:pPr>
      <w:spacing w:before="100" w:beforeAutospacing="1" w:after="100" w:afterAutospacing="1"/>
    </w:pPr>
  </w:style>
  <w:style w:type="character" w:customStyle="1" w:styleId="11">
    <w:name w:val="Заголовок 1 Знак"/>
    <w:basedOn w:val="a0"/>
    <w:link w:val="10"/>
    <w:rsid w:val="00BD3228"/>
    <w:rPr>
      <w:rFonts w:ascii="Arial" w:eastAsia="Times New Roman" w:hAnsi="Arial" w:cs="Arial"/>
      <w:b/>
      <w:bCs/>
      <w:kern w:val="32"/>
      <w:sz w:val="32"/>
      <w:szCs w:val="32"/>
      <w:lang w:eastAsia="ru-RU"/>
    </w:rPr>
  </w:style>
  <w:style w:type="paragraph" w:customStyle="1" w:styleId="ConsPlusTitle">
    <w:name w:val="ConsPlusTitle"/>
    <w:rsid w:val="00BD32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EC247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footnote text"/>
    <w:basedOn w:val="a"/>
    <w:link w:val="ab"/>
    <w:uiPriority w:val="99"/>
    <w:semiHidden/>
    <w:rsid w:val="00E404F9"/>
    <w:rPr>
      <w:sz w:val="20"/>
      <w:szCs w:val="20"/>
    </w:rPr>
  </w:style>
  <w:style w:type="character" w:customStyle="1" w:styleId="ab">
    <w:name w:val="Текст сноски Знак"/>
    <w:basedOn w:val="a0"/>
    <w:link w:val="aa"/>
    <w:uiPriority w:val="99"/>
    <w:semiHidden/>
    <w:rsid w:val="00E404F9"/>
    <w:rPr>
      <w:rFonts w:ascii="Times New Roman" w:eastAsia="Times New Roman" w:hAnsi="Times New Roman" w:cs="Times New Roman"/>
      <w:sz w:val="20"/>
      <w:szCs w:val="20"/>
      <w:lang w:eastAsia="ru-RU"/>
    </w:rPr>
  </w:style>
  <w:style w:type="character" w:styleId="ac">
    <w:name w:val="footnote reference"/>
    <w:uiPriority w:val="99"/>
    <w:semiHidden/>
    <w:rsid w:val="00E404F9"/>
    <w:rPr>
      <w:vertAlign w:val="superscript"/>
    </w:rPr>
  </w:style>
  <w:style w:type="paragraph" w:styleId="ad">
    <w:name w:val="header"/>
    <w:basedOn w:val="a"/>
    <w:link w:val="ae"/>
    <w:rsid w:val="00E404F9"/>
    <w:pPr>
      <w:tabs>
        <w:tab w:val="center" w:pos="4677"/>
        <w:tab w:val="right" w:pos="9355"/>
      </w:tabs>
    </w:pPr>
  </w:style>
  <w:style w:type="character" w:customStyle="1" w:styleId="ae">
    <w:name w:val="Верхний колонтитул Знак"/>
    <w:basedOn w:val="a0"/>
    <w:link w:val="ad"/>
    <w:uiPriority w:val="99"/>
    <w:rsid w:val="00E404F9"/>
    <w:rPr>
      <w:rFonts w:ascii="Times New Roman" w:eastAsia="Times New Roman" w:hAnsi="Times New Roman" w:cs="Times New Roman"/>
      <w:sz w:val="24"/>
      <w:szCs w:val="24"/>
    </w:rPr>
  </w:style>
  <w:style w:type="character" w:styleId="af">
    <w:name w:val="page number"/>
    <w:basedOn w:val="a0"/>
    <w:rsid w:val="00E404F9"/>
  </w:style>
  <w:style w:type="character" w:styleId="af0">
    <w:name w:val="Hyperlink"/>
    <w:rsid w:val="00E404F9"/>
    <w:rPr>
      <w:color w:val="0000FF"/>
      <w:u w:val="single"/>
    </w:rPr>
  </w:style>
  <w:style w:type="character" w:customStyle="1" w:styleId="a9">
    <w:name w:val="Обычный (веб) Знак"/>
    <w:aliases w:val="_а_Е’__ (дќа) И’ц_1 Знак,_а_Е’__ (дќа) И’ц_ И’ц_ Знак,___С¬__ (_x_) ÷¬__1 Знак,___С¬__ (_x_) ÷¬__ ÷¬__ Знак"/>
    <w:link w:val="a8"/>
    <w:uiPriority w:val="99"/>
    <w:locked/>
    <w:rsid w:val="00E404F9"/>
    <w:rPr>
      <w:rFonts w:ascii="Times New Roman" w:eastAsia="Times New Roman" w:hAnsi="Times New Roman" w:cs="Times New Roman"/>
      <w:sz w:val="24"/>
      <w:szCs w:val="24"/>
      <w:lang w:eastAsia="ru-RU"/>
    </w:rPr>
  </w:style>
  <w:style w:type="character" w:styleId="af1">
    <w:name w:val="annotation reference"/>
    <w:uiPriority w:val="99"/>
    <w:rsid w:val="00E404F9"/>
    <w:rPr>
      <w:sz w:val="18"/>
      <w:szCs w:val="18"/>
    </w:rPr>
  </w:style>
  <w:style w:type="paragraph" w:styleId="af2">
    <w:name w:val="annotation text"/>
    <w:basedOn w:val="a"/>
    <w:link w:val="af3"/>
    <w:rsid w:val="00E404F9"/>
  </w:style>
  <w:style w:type="character" w:customStyle="1" w:styleId="af3">
    <w:name w:val="Текст примечания Знак"/>
    <w:basedOn w:val="a0"/>
    <w:link w:val="af2"/>
    <w:rsid w:val="00E404F9"/>
    <w:rPr>
      <w:rFonts w:ascii="Times New Roman" w:eastAsia="Times New Roman" w:hAnsi="Times New Roman" w:cs="Times New Roman"/>
      <w:sz w:val="24"/>
      <w:szCs w:val="24"/>
    </w:rPr>
  </w:style>
  <w:style w:type="paragraph" w:styleId="af4">
    <w:name w:val="annotation subject"/>
    <w:basedOn w:val="af2"/>
    <w:next w:val="af2"/>
    <w:link w:val="af5"/>
    <w:uiPriority w:val="99"/>
    <w:rsid w:val="00E404F9"/>
    <w:rPr>
      <w:b/>
      <w:bCs/>
    </w:rPr>
  </w:style>
  <w:style w:type="character" w:customStyle="1" w:styleId="af5">
    <w:name w:val="Тема примечания Знак"/>
    <w:basedOn w:val="af3"/>
    <w:link w:val="af4"/>
    <w:uiPriority w:val="99"/>
    <w:rsid w:val="00E404F9"/>
    <w:rPr>
      <w:b/>
      <w:bCs/>
    </w:rPr>
  </w:style>
  <w:style w:type="character" w:styleId="af6">
    <w:name w:val="FollowedHyperlink"/>
    <w:uiPriority w:val="99"/>
    <w:rsid w:val="00E404F9"/>
    <w:rPr>
      <w:color w:val="800080"/>
      <w:u w:val="single"/>
    </w:rPr>
  </w:style>
  <w:style w:type="paragraph" w:customStyle="1" w:styleId="af7">
    <w:name w:val="Знак Знак Знак Знак"/>
    <w:basedOn w:val="a"/>
    <w:rsid w:val="00E404F9"/>
    <w:pPr>
      <w:spacing w:before="100" w:beforeAutospacing="1" w:after="100" w:afterAutospacing="1"/>
    </w:pPr>
    <w:rPr>
      <w:rFonts w:ascii="Tahoma" w:hAnsi="Tahoma"/>
      <w:sz w:val="20"/>
      <w:szCs w:val="20"/>
      <w:lang w:val="en-US" w:eastAsia="en-US"/>
    </w:rPr>
  </w:style>
  <w:style w:type="paragraph" w:styleId="af8">
    <w:name w:val="Body Text"/>
    <w:basedOn w:val="a"/>
    <w:link w:val="af9"/>
    <w:rsid w:val="00E404F9"/>
    <w:pPr>
      <w:jc w:val="both"/>
    </w:pPr>
    <w:rPr>
      <w:sz w:val="28"/>
      <w:szCs w:val="20"/>
    </w:rPr>
  </w:style>
  <w:style w:type="character" w:customStyle="1" w:styleId="af9">
    <w:name w:val="Основной текст Знак"/>
    <w:basedOn w:val="a0"/>
    <w:link w:val="af8"/>
    <w:rsid w:val="00E404F9"/>
    <w:rPr>
      <w:rFonts w:ascii="Times New Roman" w:eastAsia="Times New Roman" w:hAnsi="Times New Roman" w:cs="Times New Roman"/>
      <w:sz w:val="28"/>
      <w:szCs w:val="20"/>
    </w:rPr>
  </w:style>
  <w:style w:type="paragraph" w:customStyle="1" w:styleId="13">
    <w:name w:val="Абзац списка1"/>
    <w:basedOn w:val="a"/>
    <w:rsid w:val="00E404F9"/>
    <w:pPr>
      <w:ind w:left="720"/>
    </w:pPr>
    <w:rPr>
      <w:szCs w:val="20"/>
    </w:rPr>
  </w:style>
  <w:style w:type="character" w:customStyle="1" w:styleId="14">
    <w:name w:val="Тема примечания Знак1"/>
    <w:uiPriority w:val="99"/>
    <w:locked/>
    <w:rsid w:val="00E404F9"/>
    <w:rPr>
      <w:rFonts w:cs="Times New Roman"/>
      <w:b/>
      <w:bCs/>
      <w:sz w:val="24"/>
      <w:szCs w:val="24"/>
    </w:rPr>
  </w:style>
  <w:style w:type="paragraph" w:customStyle="1" w:styleId="afa">
    <w:name w:val="÷¬__ ÷¬__ ÷¬__ ÷¬__"/>
    <w:basedOn w:val="a"/>
    <w:rsid w:val="00E404F9"/>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E404F9"/>
    <w:pPr>
      <w:spacing w:after="120" w:line="480" w:lineRule="auto"/>
      <w:ind w:left="283"/>
    </w:pPr>
  </w:style>
  <w:style w:type="character" w:customStyle="1" w:styleId="22">
    <w:name w:val="Основной текст с отступом 2 Знак"/>
    <w:basedOn w:val="a0"/>
    <w:link w:val="21"/>
    <w:rsid w:val="00E404F9"/>
    <w:rPr>
      <w:rFonts w:ascii="Times New Roman" w:eastAsia="Times New Roman" w:hAnsi="Times New Roman" w:cs="Times New Roman"/>
      <w:sz w:val="24"/>
      <w:szCs w:val="24"/>
    </w:rPr>
  </w:style>
  <w:style w:type="character" w:customStyle="1" w:styleId="ConsPlusNormal0">
    <w:name w:val="ConsPlusNormal Знак"/>
    <w:link w:val="ConsPlusNormal"/>
    <w:locked/>
    <w:rsid w:val="00E404F9"/>
    <w:rPr>
      <w:rFonts w:ascii="Arial" w:eastAsia="Times New Roman" w:hAnsi="Arial" w:cs="Arial"/>
      <w:sz w:val="20"/>
      <w:szCs w:val="20"/>
      <w:lang w:eastAsia="ru-RU"/>
    </w:rPr>
  </w:style>
  <w:style w:type="paragraph" w:customStyle="1" w:styleId="ConsPlusCell">
    <w:name w:val="ConsPlusCell"/>
    <w:uiPriority w:val="99"/>
    <w:rsid w:val="00E404F9"/>
    <w:pPr>
      <w:widowControl w:val="0"/>
      <w:autoSpaceDE w:val="0"/>
      <w:autoSpaceDN w:val="0"/>
      <w:adjustRightInd w:val="0"/>
      <w:spacing w:after="0" w:line="240" w:lineRule="auto"/>
    </w:pPr>
    <w:rPr>
      <w:rFonts w:ascii="Calibri" w:eastAsia="Times New Roman" w:hAnsi="Calibri" w:cs="Calibri"/>
      <w:lang w:eastAsia="ru-RU"/>
    </w:rPr>
  </w:style>
  <w:style w:type="paragraph" w:styleId="afb">
    <w:name w:val="footer"/>
    <w:basedOn w:val="a"/>
    <w:link w:val="afc"/>
    <w:rsid w:val="00E404F9"/>
    <w:pPr>
      <w:tabs>
        <w:tab w:val="center" w:pos="4677"/>
        <w:tab w:val="right" w:pos="9355"/>
      </w:tabs>
    </w:pPr>
  </w:style>
  <w:style w:type="character" w:customStyle="1" w:styleId="afc">
    <w:name w:val="Нижний колонтитул Знак"/>
    <w:basedOn w:val="a0"/>
    <w:link w:val="afb"/>
    <w:rsid w:val="00E404F9"/>
    <w:rPr>
      <w:rFonts w:ascii="Times New Roman" w:eastAsia="Times New Roman" w:hAnsi="Times New Roman" w:cs="Times New Roman"/>
      <w:sz w:val="24"/>
      <w:szCs w:val="24"/>
    </w:rPr>
  </w:style>
  <w:style w:type="paragraph" w:styleId="afd">
    <w:name w:val="endnote text"/>
    <w:basedOn w:val="a"/>
    <w:link w:val="afe"/>
    <w:rsid w:val="00E404F9"/>
    <w:rPr>
      <w:sz w:val="20"/>
      <w:szCs w:val="20"/>
    </w:rPr>
  </w:style>
  <w:style w:type="character" w:customStyle="1" w:styleId="afe">
    <w:name w:val="Текст концевой сноски Знак"/>
    <w:basedOn w:val="a0"/>
    <w:link w:val="afd"/>
    <w:rsid w:val="00E404F9"/>
    <w:rPr>
      <w:rFonts w:ascii="Times New Roman" w:eastAsia="Times New Roman" w:hAnsi="Times New Roman" w:cs="Times New Roman"/>
      <w:sz w:val="20"/>
      <w:szCs w:val="20"/>
      <w:lang w:eastAsia="ru-RU"/>
    </w:rPr>
  </w:style>
  <w:style w:type="character" w:styleId="aff">
    <w:name w:val="endnote reference"/>
    <w:rsid w:val="00E404F9"/>
    <w:rPr>
      <w:vertAlign w:val="superscript"/>
    </w:rPr>
  </w:style>
  <w:style w:type="paragraph" w:customStyle="1" w:styleId="Style29">
    <w:name w:val="Style29"/>
    <w:basedOn w:val="a"/>
    <w:rsid w:val="00E404F9"/>
    <w:pPr>
      <w:widowControl w:val="0"/>
      <w:suppressAutoHyphens/>
      <w:autoSpaceDE w:val="0"/>
    </w:pPr>
    <w:rPr>
      <w:sz w:val="20"/>
      <w:szCs w:val="20"/>
      <w:lang w:eastAsia="ar-SA"/>
    </w:rPr>
  </w:style>
  <w:style w:type="paragraph" w:customStyle="1" w:styleId="consplusnormal1">
    <w:name w:val="consplusnormal"/>
    <w:basedOn w:val="a"/>
    <w:uiPriority w:val="99"/>
    <w:rsid w:val="008639F8"/>
    <w:pPr>
      <w:spacing w:before="100" w:beforeAutospacing="1" w:after="100" w:afterAutospacing="1"/>
    </w:pPr>
  </w:style>
  <w:style w:type="numbering" w:customStyle="1" w:styleId="1">
    <w:name w:val="Импортированный стиль 1"/>
    <w:rsid w:val="00607C90"/>
    <w:pPr>
      <w:numPr>
        <w:numId w:val="5"/>
      </w:numPr>
    </w:pPr>
  </w:style>
  <w:style w:type="paragraph" w:customStyle="1" w:styleId="consplustitle0">
    <w:name w:val="consplustitle"/>
    <w:basedOn w:val="a"/>
    <w:rsid w:val="009D4EBA"/>
    <w:pPr>
      <w:spacing w:before="100" w:beforeAutospacing="1" w:after="100" w:afterAutospacing="1"/>
    </w:pPr>
    <w:rPr>
      <w:rFonts w:eastAsia="Calibri"/>
    </w:rPr>
  </w:style>
  <w:style w:type="character" w:customStyle="1" w:styleId="blk">
    <w:name w:val="blk"/>
    <w:rsid w:val="009D4EB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69550459">
      <w:bodyDiv w:val="1"/>
      <w:marLeft w:val="0"/>
      <w:marRight w:val="0"/>
      <w:marTop w:val="0"/>
      <w:marBottom w:val="0"/>
      <w:divBdr>
        <w:top w:val="none" w:sz="0" w:space="0" w:color="auto"/>
        <w:left w:val="none" w:sz="0" w:space="0" w:color="auto"/>
        <w:bottom w:val="none" w:sz="0" w:space="0" w:color="auto"/>
        <w:right w:val="none" w:sz="0" w:space="0" w:color="auto"/>
      </w:divBdr>
    </w:div>
    <w:div w:id="445661466">
      <w:bodyDiv w:val="1"/>
      <w:marLeft w:val="0"/>
      <w:marRight w:val="0"/>
      <w:marTop w:val="0"/>
      <w:marBottom w:val="0"/>
      <w:divBdr>
        <w:top w:val="none" w:sz="0" w:space="0" w:color="auto"/>
        <w:left w:val="none" w:sz="0" w:space="0" w:color="auto"/>
        <w:bottom w:val="none" w:sz="0" w:space="0" w:color="auto"/>
        <w:right w:val="none" w:sz="0" w:space="0" w:color="auto"/>
      </w:divBdr>
    </w:div>
    <w:div w:id="13430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49648C629FA42C2E395FB7761A85C9DA7966E58665405420AB4646EA1D4D1EE8121735FDFDF692EFeBZ9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9648C629FA42C2E395FB7761A85C9DA7966E58665405420AB4646EA1D4D1EE8121735FDFDF696EFeBZFL" TargetMode="External"/><Relationship Id="rId17" Type="http://schemas.openxmlformats.org/officeDocument/2006/relationships/hyperlink" Target="consultantplus://offline/ref=49648C629FA42C2E395FB7761A85C9DA7969E58F6A415420AB4646EA1De4ZDL" TargetMode="External"/><Relationship Id="rId2" Type="http://schemas.openxmlformats.org/officeDocument/2006/relationships/numbering" Target="numbering.xml"/><Relationship Id="rId16" Type="http://schemas.openxmlformats.org/officeDocument/2006/relationships/hyperlink" Target="consultantplus://offline/ref=49648C629FA42C2E395FB7761A85C9DA7966E58665405420AB4646EA1D4D1EE8121735FDFDeFZ1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648C629FA42C2E395FB7761A85C9DA7966E58665405420AB4646EA1D4D1EE8121735FDFDF696EFeBZDL" TargetMode="External"/><Relationship Id="rId5" Type="http://schemas.openxmlformats.org/officeDocument/2006/relationships/webSettings" Target="webSettings.xml"/><Relationship Id="rId15" Type="http://schemas.openxmlformats.org/officeDocument/2006/relationships/hyperlink" Target="consultantplus://offline/ref=49648C629FA42C2E395FB7761A85C9DA7966E58665405420AB4646EA1D4D1EE8121735FDFDeFZ3L" TargetMode="External"/><Relationship Id="rId10" Type="http://schemas.openxmlformats.org/officeDocument/2006/relationships/hyperlink" Target="consultantplus://offline/ref=49648C629FA42C2E395FB7761A85C9DA7966E58665405420AB4646EA1D4D1EE8121735FDFDF693EBeBZ0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49648C629FA42C2E395FB7761A85C9DA7966E58665405420AB4646EA1D4D1EE8121735FDFDF693EBeBZFL" TargetMode="External"/><Relationship Id="rId14" Type="http://schemas.openxmlformats.org/officeDocument/2006/relationships/hyperlink" Target="consultantplus://offline/ref=49648C629FA42C2E395FB7761A85C9DA7966E58665405420AB4646EA1D4D1EE8121735FDFDF692EFeBZ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3F915-88F4-47B1-88A9-CE83D52E4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6766</Words>
  <Characters>38570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Мраковский</cp:lastModifiedBy>
  <cp:revision>4</cp:revision>
  <cp:lastPrinted>2019-05-07T11:01:00Z</cp:lastPrinted>
  <dcterms:created xsi:type="dcterms:W3CDTF">2019-10-17T09:25:00Z</dcterms:created>
  <dcterms:modified xsi:type="dcterms:W3CDTF">2019-10-17T09:27:00Z</dcterms:modified>
</cp:coreProperties>
</file>