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36750F" w:rsidRPr="0045162A" w:rsidTr="009A7398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36750F" w:rsidRPr="00287DE0" w:rsidTr="009A7398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2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2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2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2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2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2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2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2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2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2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9A7398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36750F" w:rsidRPr="002D10CB" w:rsidRDefault="0036750F" w:rsidP="0036750F">
      <w:pPr>
        <w:pStyle w:val="2"/>
        <w:ind w:right="4951"/>
        <w:rPr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E404F9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2A3A80">
              <w:rPr>
                <w:sz w:val="28"/>
                <w:szCs w:val="28"/>
              </w:rPr>
              <w:t>0</w:t>
            </w:r>
            <w:r w:rsidR="00E404F9">
              <w:rPr>
                <w:sz w:val="28"/>
                <w:szCs w:val="28"/>
              </w:rPr>
              <w:t>5</w:t>
            </w:r>
            <w:r w:rsidRPr="006F1454">
              <w:rPr>
                <w:sz w:val="28"/>
                <w:szCs w:val="28"/>
              </w:rPr>
              <w:t xml:space="preserve">» </w:t>
            </w:r>
            <w:r w:rsidR="002A3A80">
              <w:rPr>
                <w:sz w:val="28"/>
                <w:szCs w:val="28"/>
              </w:rPr>
              <w:t xml:space="preserve"> </w:t>
            </w:r>
            <w:r w:rsidR="00594CE7">
              <w:rPr>
                <w:sz w:val="28"/>
                <w:szCs w:val="28"/>
              </w:rPr>
              <w:t>апрель</w:t>
            </w:r>
            <w:r w:rsidRPr="006F1454">
              <w:rPr>
                <w:sz w:val="28"/>
                <w:szCs w:val="28"/>
              </w:rPr>
              <w:t xml:space="preserve"> 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6750F" w:rsidP="009D4EBA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E404F9">
              <w:rPr>
                <w:sz w:val="28"/>
                <w:szCs w:val="28"/>
              </w:rPr>
              <w:t>4</w:t>
            </w:r>
            <w:r w:rsidR="009D4EBA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36750F" w:rsidRPr="006F1454" w:rsidRDefault="0036750F" w:rsidP="00E404F9">
            <w:pPr>
              <w:pStyle w:val="2"/>
              <w:jc w:val="right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2A3A80">
              <w:rPr>
                <w:sz w:val="28"/>
                <w:szCs w:val="28"/>
              </w:rPr>
              <w:t>0</w:t>
            </w:r>
            <w:r w:rsidR="00E404F9">
              <w:rPr>
                <w:sz w:val="28"/>
                <w:szCs w:val="28"/>
              </w:rPr>
              <w:t>5</w:t>
            </w:r>
            <w:r w:rsidRPr="006F1454">
              <w:rPr>
                <w:sz w:val="28"/>
                <w:szCs w:val="28"/>
              </w:rPr>
              <w:t xml:space="preserve">» </w:t>
            </w:r>
            <w:r w:rsidR="002A3A80">
              <w:rPr>
                <w:sz w:val="28"/>
                <w:szCs w:val="28"/>
              </w:rPr>
              <w:t>а</w:t>
            </w:r>
            <w:r w:rsidR="00594CE7">
              <w:rPr>
                <w:sz w:val="28"/>
                <w:szCs w:val="28"/>
              </w:rPr>
              <w:t>преля</w:t>
            </w:r>
            <w:r w:rsidRPr="006F1454">
              <w:rPr>
                <w:sz w:val="28"/>
                <w:szCs w:val="28"/>
              </w:rPr>
              <w:t xml:space="preserve">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9D4EBA" w:rsidRPr="009D4EBA" w:rsidRDefault="009D4EBA" w:rsidP="009D4EBA">
      <w:pPr>
        <w:jc w:val="center"/>
        <w:rPr>
          <w:b/>
        </w:rPr>
      </w:pPr>
      <w:r w:rsidRPr="009D4EBA">
        <w:rPr>
          <w:b/>
        </w:rPr>
        <w:t>Об утверждении  Порядка применения к муниципальным</w:t>
      </w:r>
    </w:p>
    <w:p w:rsidR="009D4EBA" w:rsidRPr="009D4EBA" w:rsidRDefault="009D4EBA" w:rsidP="009D4EBA">
      <w:pPr>
        <w:jc w:val="center"/>
        <w:rPr>
          <w:b/>
        </w:rPr>
      </w:pPr>
      <w:r w:rsidRPr="009D4EBA">
        <w:rPr>
          <w:b/>
        </w:rPr>
        <w:t>служащим взысканий за несоблюдение ограничений и запретов,</w:t>
      </w:r>
    </w:p>
    <w:p w:rsidR="009D4EBA" w:rsidRPr="009D4EBA" w:rsidRDefault="009D4EBA" w:rsidP="009D4EBA">
      <w:pPr>
        <w:jc w:val="center"/>
        <w:rPr>
          <w:b/>
        </w:rPr>
      </w:pPr>
      <w:r w:rsidRPr="009D4EBA">
        <w:rPr>
          <w:b/>
        </w:rPr>
        <w:t>требований о предотвращении или об урегулировании конфликта</w:t>
      </w:r>
    </w:p>
    <w:p w:rsidR="009D4EBA" w:rsidRPr="009D4EBA" w:rsidRDefault="009D4EBA" w:rsidP="009D4EBA">
      <w:pPr>
        <w:jc w:val="center"/>
        <w:rPr>
          <w:b/>
        </w:rPr>
      </w:pPr>
      <w:r w:rsidRPr="009D4EBA">
        <w:rPr>
          <w:b/>
        </w:rPr>
        <w:t>интересов и неисполнение обязанностей, установленных в целях</w:t>
      </w:r>
    </w:p>
    <w:p w:rsidR="009D4EBA" w:rsidRDefault="009D4EBA" w:rsidP="009D4EBA">
      <w:pPr>
        <w:jc w:val="center"/>
      </w:pPr>
      <w:r w:rsidRPr="009D4EBA">
        <w:rPr>
          <w:b/>
        </w:rPr>
        <w:t>противодействия коррупции</w:t>
      </w:r>
    </w:p>
    <w:p w:rsidR="009D4EBA" w:rsidRDefault="009D4EBA" w:rsidP="009D4EBA">
      <w:pPr>
        <w:jc w:val="center"/>
      </w:pPr>
    </w:p>
    <w:p w:rsidR="009D4EBA" w:rsidRDefault="009D4EBA" w:rsidP="009D4EBA">
      <w:pPr>
        <w:pStyle w:val="consplustitle0"/>
        <w:spacing w:before="0" w:beforeAutospacing="0" w:after="0" w:afterAutospacing="0"/>
        <w:ind w:firstLine="708"/>
        <w:jc w:val="both"/>
      </w:pPr>
      <w:r>
        <w:t>На основании Федерального закона от 02.03.2007 № 25-ФЗ «О муниципальной службе в Российской Федерации», Федерального закона от 25.12.2008 № 273-ФЗ «О противодействии коррупции», Устава  сельского поселения Мраковский сельсовет муниципального района Гафурийский район Республики Башкортостан</w:t>
      </w:r>
    </w:p>
    <w:p w:rsidR="009D4EBA" w:rsidRDefault="009D4EBA" w:rsidP="009D4EBA">
      <w:pPr>
        <w:pStyle w:val="consplustitle0"/>
        <w:spacing w:before="0" w:beforeAutospacing="0" w:after="0" w:afterAutospacing="0"/>
      </w:pPr>
      <w:r>
        <w:t>ПОСТАНОВЛЯЮ:</w:t>
      </w:r>
    </w:p>
    <w:p w:rsidR="009D4EBA" w:rsidRDefault="009D4EBA" w:rsidP="009D4EBA">
      <w:pPr>
        <w:pStyle w:val="consplustitle0"/>
        <w:spacing w:before="0" w:beforeAutospacing="0" w:after="0" w:afterAutospacing="0"/>
        <w:ind w:firstLine="708"/>
        <w:jc w:val="center"/>
      </w:pPr>
    </w:p>
    <w:p w:rsidR="009D4EBA" w:rsidRDefault="009D4EBA" w:rsidP="009D4EBA">
      <w:pPr>
        <w:adjustRightInd w:val="0"/>
        <w:ind w:firstLine="540"/>
        <w:jc w:val="both"/>
        <w:outlineLvl w:val="0"/>
      </w:pPr>
      <w:r>
        <w:t>1. Утвердить Порядок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(согласно приложения).</w:t>
      </w:r>
    </w:p>
    <w:p w:rsidR="009D4EBA" w:rsidRDefault="009D4EBA" w:rsidP="009D4EBA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color w:val="000000"/>
        </w:rPr>
        <w:t xml:space="preserve">        2. Разместить постановление на официальном сайте администрации  сельского поселения  </w:t>
      </w:r>
      <w:r>
        <w:t>Мраковский  сельсовет</w:t>
      </w:r>
      <w:r>
        <w:rPr>
          <w:color w:val="000000"/>
        </w:rPr>
        <w:t xml:space="preserve"> в сети Интернет и обнародовать на информационном стенде в здании Администрации сельского поселения </w:t>
      </w:r>
      <w:r>
        <w:t>Мраковский</w:t>
      </w:r>
      <w:r>
        <w:rPr>
          <w:color w:val="000000"/>
        </w:rPr>
        <w:t xml:space="preserve"> сельсовет</w:t>
      </w:r>
      <w:r>
        <w:t>.</w:t>
      </w:r>
    </w:p>
    <w:p w:rsidR="009D4EBA" w:rsidRDefault="009D4EBA" w:rsidP="009D4EBA">
      <w:pPr>
        <w:jc w:val="both"/>
        <w:rPr>
          <w:color w:val="000000"/>
        </w:rPr>
      </w:pPr>
      <w:r>
        <w:rPr>
          <w:color w:val="000000"/>
        </w:rPr>
        <w:t xml:space="preserve">       3. Настоящее постановление вступает в силу после его официального опубликования.</w:t>
      </w:r>
    </w:p>
    <w:p w:rsidR="009D4EBA" w:rsidRDefault="009D4EBA" w:rsidP="009D4EBA">
      <w:pPr>
        <w:jc w:val="both"/>
        <w:rPr>
          <w:color w:val="000000"/>
        </w:rPr>
      </w:pPr>
      <w:r>
        <w:rPr>
          <w:color w:val="000000"/>
        </w:rPr>
        <w:t xml:space="preserve">       4. Контроль за исполнением настоящего постановления оставляю за собой.</w:t>
      </w:r>
    </w:p>
    <w:p w:rsidR="009D4EBA" w:rsidRDefault="009D4EBA" w:rsidP="009D4EBA">
      <w:pPr>
        <w:ind w:left="720" w:firstLine="720"/>
        <w:jc w:val="right"/>
      </w:pPr>
    </w:p>
    <w:p w:rsidR="009D4EBA" w:rsidRDefault="009D4EBA" w:rsidP="009D4EBA">
      <w:pPr>
        <w:ind w:left="720" w:firstLine="720"/>
        <w:jc w:val="right"/>
      </w:pPr>
    </w:p>
    <w:p w:rsidR="009D4EBA" w:rsidRDefault="009D4EBA" w:rsidP="009D4EBA">
      <w:pPr>
        <w:ind w:left="720" w:firstLine="720"/>
        <w:jc w:val="right"/>
      </w:pPr>
    </w:p>
    <w:p w:rsidR="009D4EBA" w:rsidRDefault="009D4EBA" w:rsidP="009D4EBA">
      <w:pPr>
        <w:ind w:left="720" w:firstLine="720"/>
        <w:jc w:val="right"/>
      </w:pPr>
    </w:p>
    <w:p w:rsidR="009D4EBA" w:rsidRDefault="009D4EBA" w:rsidP="009D4EBA">
      <w:pPr>
        <w:ind w:left="720" w:firstLine="720"/>
        <w:jc w:val="right"/>
      </w:pPr>
    </w:p>
    <w:p w:rsidR="009D4EBA" w:rsidRDefault="009D4EBA" w:rsidP="009D4EBA">
      <w:pPr>
        <w:ind w:left="720" w:firstLine="720"/>
        <w:jc w:val="right"/>
      </w:pPr>
    </w:p>
    <w:p w:rsidR="009D4EBA" w:rsidRDefault="009D4EBA" w:rsidP="009D4EBA">
      <w:pPr>
        <w:ind w:left="720" w:firstLine="720"/>
        <w:jc w:val="right"/>
      </w:pPr>
    </w:p>
    <w:p w:rsidR="009D4EBA" w:rsidRDefault="009D4EBA" w:rsidP="009D4EBA">
      <w:pPr>
        <w:spacing w:line="276" w:lineRule="auto"/>
      </w:pPr>
      <w:r>
        <w:t>И.о.главы администрации</w:t>
      </w:r>
    </w:p>
    <w:p w:rsidR="009D4EBA" w:rsidRDefault="009D4EBA" w:rsidP="009D4EBA">
      <w:pPr>
        <w:spacing w:line="276" w:lineRule="auto"/>
      </w:pPr>
      <w:r>
        <w:t>сельского поселения</w:t>
      </w:r>
    </w:p>
    <w:p w:rsidR="009D4EBA" w:rsidRDefault="009D4EBA" w:rsidP="009D4EBA">
      <w:pPr>
        <w:spacing w:line="276" w:lineRule="auto"/>
      </w:pPr>
      <w:r>
        <w:t>Мраковский  сельсовет                                                                С.В.Иванов</w:t>
      </w:r>
    </w:p>
    <w:p w:rsidR="009D4EBA" w:rsidRDefault="009D4EBA" w:rsidP="009D4EBA">
      <w:pPr>
        <w:pStyle w:val="consplustitle0"/>
        <w:spacing w:before="0" w:beforeAutospacing="0" w:after="0" w:afterAutospacing="0"/>
        <w:rPr>
          <w:sz w:val="28"/>
          <w:szCs w:val="28"/>
        </w:rPr>
      </w:pPr>
    </w:p>
    <w:p w:rsidR="009D4EBA" w:rsidRDefault="009D4EBA" w:rsidP="009D4EBA">
      <w:pPr>
        <w:pStyle w:val="consplustitle0"/>
        <w:spacing w:before="0" w:beforeAutospacing="0" w:after="0" w:afterAutospacing="0"/>
        <w:rPr>
          <w:sz w:val="28"/>
          <w:szCs w:val="28"/>
        </w:rPr>
      </w:pPr>
    </w:p>
    <w:p w:rsidR="009D4EBA" w:rsidRDefault="009D4EBA" w:rsidP="009D4EBA">
      <w:pPr>
        <w:pStyle w:val="consplustitle0"/>
        <w:spacing w:before="0" w:beforeAutospacing="0" w:after="0" w:afterAutospacing="0"/>
        <w:rPr>
          <w:sz w:val="28"/>
          <w:szCs w:val="28"/>
        </w:rPr>
      </w:pPr>
    </w:p>
    <w:p w:rsidR="009D4EBA" w:rsidRDefault="009D4EBA" w:rsidP="009D4EBA">
      <w:pPr>
        <w:pStyle w:val="consplustitle0"/>
        <w:spacing w:before="0" w:beforeAutospacing="0" w:after="0" w:afterAutospacing="0"/>
        <w:rPr>
          <w:sz w:val="28"/>
          <w:szCs w:val="28"/>
        </w:rPr>
      </w:pPr>
    </w:p>
    <w:p w:rsidR="009D4EBA" w:rsidRDefault="009D4EBA" w:rsidP="009D4EBA">
      <w:pPr>
        <w:pStyle w:val="consplustitle0"/>
        <w:spacing w:before="0" w:beforeAutospacing="0" w:after="0" w:afterAutospacing="0"/>
        <w:rPr>
          <w:sz w:val="28"/>
          <w:szCs w:val="28"/>
        </w:rPr>
      </w:pPr>
    </w:p>
    <w:p w:rsidR="009D4EBA" w:rsidRDefault="009D4EBA" w:rsidP="009D4EBA">
      <w:pPr>
        <w:pStyle w:val="consplustitle0"/>
        <w:spacing w:before="0" w:beforeAutospacing="0" w:after="0" w:afterAutospacing="0"/>
        <w:rPr>
          <w:sz w:val="28"/>
          <w:szCs w:val="28"/>
        </w:rPr>
      </w:pPr>
    </w:p>
    <w:p w:rsidR="009D4EBA" w:rsidRDefault="009D4EBA" w:rsidP="009D4EBA">
      <w:pPr>
        <w:pStyle w:val="consplustitle0"/>
        <w:spacing w:before="0" w:beforeAutospacing="0" w:after="0" w:afterAutospacing="0"/>
        <w:rPr>
          <w:sz w:val="28"/>
          <w:szCs w:val="28"/>
        </w:rPr>
      </w:pPr>
    </w:p>
    <w:p w:rsidR="009D4EBA" w:rsidRDefault="009D4EBA" w:rsidP="009D4EBA">
      <w:pPr>
        <w:pStyle w:val="consplustitle0"/>
        <w:spacing w:before="0" w:beforeAutospacing="0" w:after="0" w:afterAutospacing="0"/>
        <w:rPr>
          <w:sz w:val="28"/>
          <w:szCs w:val="28"/>
        </w:rPr>
      </w:pPr>
    </w:p>
    <w:p w:rsidR="009D4EBA" w:rsidRDefault="009D4EBA" w:rsidP="009D4EBA">
      <w:pPr>
        <w:pStyle w:val="consplustitle0"/>
        <w:spacing w:before="0" w:beforeAutospacing="0" w:after="0" w:afterAutospacing="0"/>
        <w:rPr>
          <w:sz w:val="28"/>
          <w:szCs w:val="28"/>
        </w:rPr>
      </w:pPr>
    </w:p>
    <w:p w:rsidR="009D4EBA" w:rsidRDefault="009D4EBA" w:rsidP="009D4EBA">
      <w:pPr>
        <w:pStyle w:val="consplustitle0"/>
        <w:spacing w:before="0" w:beforeAutospacing="0" w:after="0" w:afterAutospacing="0"/>
        <w:ind w:left="5103"/>
        <w:jc w:val="right"/>
      </w:pPr>
      <w:r>
        <w:t xml:space="preserve">Приложение </w:t>
      </w:r>
    </w:p>
    <w:p w:rsidR="009D4EBA" w:rsidRDefault="009D4EBA" w:rsidP="009D4EBA">
      <w:pPr>
        <w:pStyle w:val="consplustitle0"/>
        <w:spacing w:before="0" w:beforeAutospacing="0" w:after="0" w:afterAutospacing="0"/>
        <w:ind w:left="5103"/>
        <w:jc w:val="right"/>
      </w:pPr>
      <w:r>
        <w:t>к постановлению главы</w:t>
      </w:r>
    </w:p>
    <w:p w:rsidR="009D4EBA" w:rsidRDefault="009D4EBA" w:rsidP="009D4EBA">
      <w:pPr>
        <w:ind w:left="5103"/>
        <w:jc w:val="right"/>
      </w:pPr>
      <w:r>
        <w:t xml:space="preserve">сельского поселения </w:t>
      </w:r>
    </w:p>
    <w:p w:rsidR="009D4EBA" w:rsidRDefault="009D4EBA" w:rsidP="009D4EBA">
      <w:pPr>
        <w:ind w:left="5103"/>
        <w:jc w:val="right"/>
      </w:pPr>
      <w:r>
        <w:t>Мраковский сельсовет</w:t>
      </w:r>
    </w:p>
    <w:p w:rsidR="009D4EBA" w:rsidRDefault="009D4EBA" w:rsidP="009D4EBA">
      <w:pPr>
        <w:ind w:left="5103"/>
        <w:jc w:val="right"/>
      </w:pPr>
      <w:r>
        <w:t xml:space="preserve">муниципального района </w:t>
      </w:r>
    </w:p>
    <w:p w:rsidR="009D4EBA" w:rsidRDefault="009D4EBA" w:rsidP="009D4EBA">
      <w:pPr>
        <w:ind w:left="5103"/>
        <w:jc w:val="right"/>
      </w:pPr>
      <w:r>
        <w:t xml:space="preserve">          Гафурийский район</w:t>
      </w:r>
      <w:r>
        <w:tab/>
      </w:r>
    </w:p>
    <w:p w:rsidR="009D4EBA" w:rsidRDefault="009D4EBA" w:rsidP="009D4EBA">
      <w:pPr>
        <w:pStyle w:val="consplustitle0"/>
        <w:spacing w:before="0" w:beforeAutospacing="0" w:after="0" w:afterAutospacing="0"/>
        <w:ind w:left="5103"/>
        <w:jc w:val="right"/>
      </w:pPr>
      <w:r>
        <w:t xml:space="preserve">Республики Башкортостан </w:t>
      </w:r>
    </w:p>
    <w:p w:rsidR="009D4EBA" w:rsidRDefault="009D4EBA" w:rsidP="009D4EBA">
      <w:pPr>
        <w:pStyle w:val="consplustitle0"/>
        <w:spacing w:before="0" w:beforeAutospacing="0" w:after="0" w:afterAutospacing="0"/>
        <w:ind w:left="5103"/>
        <w:jc w:val="right"/>
      </w:pPr>
      <w:r>
        <w:t>от 05.04.2019г. № 45</w:t>
      </w:r>
    </w:p>
    <w:p w:rsidR="009D4EBA" w:rsidRDefault="009D4EBA" w:rsidP="009D4EBA">
      <w:pPr>
        <w:widowControl w:val="0"/>
        <w:adjustRightInd w:val="0"/>
        <w:ind w:left="5103"/>
      </w:pPr>
    </w:p>
    <w:p w:rsidR="009D4EBA" w:rsidRDefault="009D4EBA" w:rsidP="009D4EBA">
      <w:pPr>
        <w:autoSpaceDE w:val="0"/>
        <w:autoSpaceDN w:val="0"/>
        <w:adjustRightInd w:val="0"/>
        <w:jc w:val="center"/>
        <w:outlineLvl w:val="0"/>
        <w:rPr>
          <w:bCs/>
        </w:rPr>
      </w:pPr>
      <w:bookmarkStart w:id="0" w:name="Par29"/>
      <w:bookmarkEnd w:id="0"/>
      <w:r>
        <w:rPr>
          <w:bCs/>
        </w:rPr>
        <w:t xml:space="preserve">ПОРЯДОК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</w:p>
    <w:p w:rsidR="009D4EBA" w:rsidRDefault="009D4EBA" w:rsidP="009D4EBA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9D4EBA" w:rsidRDefault="009D4EBA" w:rsidP="009D4EBA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0"/>
      </w:pPr>
      <w:r>
        <w:t>Общие положения</w:t>
      </w:r>
    </w:p>
    <w:p w:rsidR="009D4EBA" w:rsidRDefault="009D4EBA" w:rsidP="009D4EBA">
      <w:pPr>
        <w:autoSpaceDE w:val="0"/>
        <w:autoSpaceDN w:val="0"/>
        <w:adjustRightInd w:val="0"/>
        <w:ind w:left="435"/>
        <w:outlineLvl w:val="0"/>
      </w:pPr>
      <w:r>
        <w:t> 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1.1. Настоящий Порядок разработан в соответствии со статьями 27, 27.1 Федерального закона от 02.03.2007 № 25-ФЗ «О муниципальной службе в Российской Федерации», Федеральным законом от 25.12.2008 № 273-ФЗ «О противодействии коррупции».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1.2. Порядок направлен на применение мер дисциплинарного воздействия в целях повышения ответственности муниципальных служащих за выполнение должностных обязанностей, соблюдения ограничений и запретов, требований законодательства о противодействии коррупции.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1.3. Дисциплинарная ответственность муниципального служащего устанавливается за совершение дисциплинарного проступка.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 </w:t>
      </w:r>
    </w:p>
    <w:p w:rsidR="009D4EBA" w:rsidRDefault="009D4EBA" w:rsidP="009D4EBA">
      <w:pPr>
        <w:widowControl w:val="0"/>
        <w:numPr>
          <w:ilvl w:val="0"/>
          <w:numId w:val="7"/>
        </w:numPr>
        <w:adjustRightInd w:val="0"/>
        <w:jc w:val="center"/>
      </w:pPr>
      <w:r>
        <w:t>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 </w:t>
      </w:r>
    </w:p>
    <w:p w:rsidR="009D4EBA" w:rsidRDefault="009D4EBA" w:rsidP="009D4EBA">
      <w:pPr>
        <w:widowControl w:val="0"/>
        <w:adjustRightInd w:val="0"/>
        <w:ind w:left="435"/>
      </w:pP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2.1. За совершение дисциплинарного проступка работодатель имеет право применить дисциплинарные взыскания, предусмотренные статьей 27 Федерального закона от 02.03.2007 №25-ФЗ «О муниципальной службе в Российской Федерации», а именно: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1) замечание;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2) выговор;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3) увольнение с муниципальной службы по соответствующим основаниям.</w:t>
      </w:r>
    </w:p>
    <w:p w:rsidR="009D4EBA" w:rsidRDefault="009D4EBA" w:rsidP="009D4EBA">
      <w:pPr>
        <w:pStyle w:val="ConsPlusNormal"/>
        <w:ind w:firstLine="540"/>
        <w:jc w:val="both"/>
        <w:rPr>
          <w:rStyle w:val="blk"/>
        </w:rPr>
      </w:pPr>
      <w:r>
        <w:rPr>
          <w:rFonts w:ascii="Times New Roman" w:hAnsi="Times New Roman" w:cs="Times New Roman"/>
          <w:sz w:val="24"/>
          <w:szCs w:val="24"/>
        </w:rPr>
        <w:t>2.2. Муниципальный служащий подлежит увольнению с муниципальной службы в связи с утратой доверия в случаях совершения правонарушений, заключающихся в н</w:t>
      </w:r>
      <w:r>
        <w:rPr>
          <w:rStyle w:val="blk"/>
          <w:sz w:val="24"/>
          <w:szCs w:val="24"/>
        </w:rPr>
        <w:t xml:space="preserve">епринятии муниципальным служащим, являющимся стороной конфликта интересов, мер по предотвращению или урегулированию конфликта интересов, а также в Непредставлении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в представлении заведомо недостоверных или неполных сведений. 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2.3.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 (приказом) работодателя.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lastRenderedPageBreak/>
        <w:t>2.4.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№25-ФЗ «О муниципальной службе в Российской Федерации», Федеральным законом от 25 декабря 2008 года №273-ФЗ «О противодействии коррупции» и другими федеральными законами, налагаются взыскания, указанные в пункте 2.1. настоящего Порядка. </w:t>
      </w:r>
    </w:p>
    <w:p w:rsidR="009D4EBA" w:rsidRDefault="009D4EBA" w:rsidP="009D4EBA">
      <w:pPr>
        <w:widowControl w:val="0"/>
        <w:adjustRightInd w:val="0"/>
        <w:ind w:firstLine="540"/>
        <w:jc w:val="both"/>
      </w:pPr>
    </w:p>
    <w:p w:rsidR="009D4EBA" w:rsidRDefault="009D4EBA" w:rsidP="009D4EBA">
      <w:pPr>
        <w:widowControl w:val="0"/>
        <w:numPr>
          <w:ilvl w:val="0"/>
          <w:numId w:val="7"/>
        </w:numPr>
        <w:adjustRightInd w:val="0"/>
        <w:jc w:val="center"/>
      </w:pPr>
      <w:r>
        <w:t>Порядок и сроки применения дисциплинарного взыскания </w:t>
      </w:r>
    </w:p>
    <w:p w:rsidR="009D4EBA" w:rsidRDefault="009D4EBA" w:rsidP="009D4EBA">
      <w:pPr>
        <w:widowControl w:val="0"/>
        <w:adjustRightInd w:val="0"/>
        <w:ind w:firstLine="540"/>
        <w:jc w:val="both"/>
      </w:pP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3.1. Дисциплинарные взыскания применяются работодателем на основании: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1) доклада о результатах проверки, проведенной 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3) объяснений муниципального служащего;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4) иных материалов.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3.2. До применения дисциплинарного взыскания работодатель (руководитель) должен затребовать от муниципального служащего письменное объяснение.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Если по истечении двух рабочих дней с момента, когда муниципальному служащему предложено представить письменное объяснение, указанное объяснение муниципальным служащим не предоставлено, то составляется соответствующий акт.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Не предоставление муниципальным служащим объяснения не является препятствием для применения дисциплинарного взыскания.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3.3. При применении взысканий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3.4. Взыскания применяются не позднее одного месяца со дня обнаружения дисциплинарного проступка или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интересов.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При этом взыскание не может быть применено позднее шести месяцев со дня совершения должностного проступка или поступления информации о совершении коррупционного правонарушения.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 xml:space="preserve">По результатам ревизии, проверки финансово-хозяйственной деятельности или аудиторской проверки взыскание не может быть применено позднее двух лет со дня совершения должностного проступка. 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3.5. За каждый дисциплинарный проступок муниципального служащего может быть применено только одно дисциплинарное взыскание.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3.6. В распоряжении (приказе) 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27.1 Федерального закона от 02.03.2007 №25-ФЗ «О муниципальной службе в Российской Федерации».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 xml:space="preserve">3.7. Распоряжение (приказ) о применении взыскания к муниципальному служащему с указанием дисциплинарного правонарушения или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объявляется муниципальному служащему под </w:t>
      </w:r>
      <w:r>
        <w:lastRenderedPageBreak/>
        <w:t>роспись в течение трех рабочих дней со дня издания распоряжения (приказа), не считая времени отсутствия муниципального служащего на работе. В случае отказа муниципального служащего ознакомиться с указанным распоряжением (приказом) под роспись, то составляется соответствующий акт.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3.8. Копия распоряжения (приказа) о наложении взыскания на муниципального служащего приобщается к личному делу муниципального служащего.</w:t>
      </w:r>
    </w:p>
    <w:p w:rsidR="009D4EBA" w:rsidRDefault="009D4EBA" w:rsidP="009D4EBA">
      <w:pPr>
        <w:widowControl w:val="0"/>
        <w:adjustRightInd w:val="0"/>
        <w:ind w:firstLine="540"/>
        <w:jc w:val="both"/>
      </w:pPr>
      <w:r>
        <w:t>3.9. Муниципальный служащий вправе обжаловать дисциплинарное взыскание в установленном законом порядке.</w:t>
      </w:r>
    </w:p>
    <w:p w:rsidR="001A18A3" w:rsidRPr="001A18A3" w:rsidRDefault="001A18A3" w:rsidP="009D4EB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1A18A3" w:rsidRPr="001A18A3" w:rsidSect="008639F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85D" w:rsidRDefault="00F1785D" w:rsidP="00E404F9">
      <w:r>
        <w:separator/>
      </w:r>
    </w:p>
  </w:endnote>
  <w:endnote w:type="continuationSeparator" w:id="1">
    <w:p w:rsidR="00F1785D" w:rsidRDefault="00F1785D" w:rsidP="00E40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85D" w:rsidRDefault="00F1785D" w:rsidP="00E404F9">
      <w:r>
        <w:separator/>
      </w:r>
    </w:p>
  </w:footnote>
  <w:footnote w:type="continuationSeparator" w:id="1">
    <w:p w:rsidR="00F1785D" w:rsidRDefault="00F1785D" w:rsidP="00E404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D31"/>
    <w:multiLevelType w:val="hybridMultilevel"/>
    <w:tmpl w:val="0A084B20"/>
    <w:lvl w:ilvl="0" w:tplc="82A21F9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Andale Sans U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B2541AA"/>
    <w:multiLevelType w:val="hybridMultilevel"/>
    <w:tmpl w:val="AE14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D1A21"/>
    <w:multiLevelType w:val="hybridMultilevel"/>
    <w:tmpl w:val="14E27F9C"/>
    <w:styleLink w:val="1"/>
    <w:lvl w:ilvl="0" w:tplc="26CA5BE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F3A74E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508F390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532E33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7AA62E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390E100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E6A660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328A900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BD0482C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>
    <w:nsid w:val="294A491F"/>
    <w:multiLevelType w:val="hybridMultilevel"/>
    <w:tmpl w:val="3904B39C"/>
    <w:lvl w:ilvl="0" w:tplc="71F42394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2A34D4E"/>
    <w:multiLevelType w:val="multilevel"/>
    <w:tmpl w:val="CF24536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>
    <w:nsid w:val="489E09B4"/>
    <w:multiLevelType w:val="hybridMultilevel"/>
    <w:tmpl w:val="DB8E50D2"/>
    <w:lvl w:ilvl="0" w:tplc="82A21F9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Andale Sans U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F34F35"/>
    <w:multiLevelType w:val="hybridMultilevel"/>
    <w:tmpl w:val="14E27F9C"/>
    <w:numStyleLink w:val="1"/>
  </w:abstractNum>
  <w:num w:numId="1">
    <w:abstractNumId w:val="0"/>
  </w:num>
  <w:num w:numId="2">
    <w:abstractNumId w:val="5"/>
  </w:num>
  <w:num w:numId="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50F"/>
    <w:rsid w:val="000B3B3B"/>
    <w:rsid w:val="00134D18"/>
    <w:rsid w:val="001A18A3"/>
    <w:rsid w:val="001C2A9F"/>
    <w:rsid w:val="00241E0C"/>
    <w:rsid w:val="00243A6C"/>
    <w:rsid w:val="002A3A80"/>
    <w:rsid w:val="002F57CD"/>
    <w:rsid w:val="00305CBA"/>
    <w:rsid w:val="00331E8E"/>
    <w:rsid w:val="003332F8"/>
    <w:rsid w:val="0036750F"/>
    <w:rsid w:val="00384D3A"/>
    <w:rsid w:val="00385357"/>
    <w:rsid w:val="003B54F4"/>
    <w:rsid w:val="003E61E3"/>
    <w:rsid w:val="00411ED5"/>
    <w:rsid w:val="004120EA"/>
    <w:rsid w:val="00441387"/>
    <w:rsid w:val="004A75AF"/>
    <w:rsid w:val="004D0133"/>
    <w:rsid w:val="004E4D67"/>
    <w:rsid w:val="00524854"/>
    <w:rsid w:val="0059118F"/>
    <w:rsid w:val="00594CE7"/>
    <w:rsid w:val="005F7A37"/>
    <w:rsid w:val="00607C90"/>
    <w:rsid w:val="006365D1"/>
    <w:rsid w:val="006F1454"/>
    <w:rsid w:val="006F59D9"/>
    <w:rsid w:val="00861E54"/>
    <w:rsid w:val="008639F8"/>
    <w:rsid w:val="0087733B"/>
    <w:rsid w:val="008B3D80"/>
    <w:rsid w:val="008B7E32"/>
    <w:rsid w:val="008E135F"/>
    <w:rsid w:val="008E1B94"/>
    <w:rsid w:val="009139DE"/>
    <w:rsid w:val="00936119"/>
    <w:rsid w:val="009570BA"/>
    <w:rsid w:val="00962A6B"/>
    <w:rsid w:val="009D4EBA"/>
    <w:rsid w:val="00A06313"/>
    <w:rsid w:val="00A37B63"/>
    <w:rsid w:val="00A42728"/>
    <w:rsid w:val="00A75100"/>
    <w:rsid w:val="00AC6DED"/>
    <w:rsid w:val="00AC7BD9"/>
    <w:rsid w:val="00B44FD0"/>
    <w:rsid w:val="00BD3228"/>
    <w:rsid w:val="00BF332A"/>
    <w:rsid w:val="00C040C5"/>
    <w:rsid w:val="00C42232"/>
    <w:rsid w:val="00C70A82"/>
    <w:rsid w:val="00C74568"/>
    <w:rsid w:val="00D6433F"/>
    <w:rsid w:val="00DE35D5"/>
    <w:rsid w:val="00E404F9"/>
    <w:rsid w:val="00E9490C"/>
    <w:rsid w:val="00EA6B4D"/>
    <w:rsid w:val="00EC247F"/>
    <w:rsid w:val="00EF74BD"/>
    <w:rsid w:val="00F1785D"/>
    <w:rsid w:val="00F77579"/>
    <w:rsid w:val="00FD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DE35D5"/>
    <w:pPr>
      <w:spacing w:before="100" w:beforeAutospacing="1" w:after="100" w:afterAutospacing="1"/>
    </w:pPr>
  </w:style>
  <w:style w:type="character" w:customStyle="1" w:styleId="11">
    <w:name w:val="Заголовок 1 Знак"/>
    <w:basedOn w:val="a0"/>
    <w:link w:val="10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C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E404F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404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E404F9"/>
    <w:rPr>
      <w:vertAlign w:val="superscript"/>
    </w:rPr>
  </w:style>
  <w:style w:type="paragraph" w:styleId="ad">
    <w:name w:val="header"/>
    <w:basedOn w:val="a"/>
    <w:link w:val="ae"/>
    <w:uiPriority w:val="99"/>
    <w:rsid w:val="00E404F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404F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uiPriority w:val="99"/>
    <w:rsid w:val="00E404F9"/>
  </w:style>
  <w:style w:type="character" w:styleId="af0">
    <w:name w:val="Hyperlink"/>
    <w:rsid w:val="00E404F9"/>
    <w:rPr>
      <w:color w:val="0000FF"/>
      <w:u w:val="single"/>
    </w:rPr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E404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uiPriority w:val="99"/>
    <w:rsid w:val="00E404F9"/>
    <w:rPr>
      <w:sz w:val="18"/>
      <w:szCs w:val="18"/>
    </w:rPr>
  </w:style>
  <w:style w:type="paragraph" w:styleId="af2">
    <w:name w:val="annotation text"/>
    <w:basedOn w:val="a"/>
    <w:link w:val="af3"/>
    <w:rsid w:val="00E404F9"/>
  </w:style>
  <w:style w:type="character" w:customStyle="1" w:styleId="af3">
    <w:name w:val="Текст примечания Знак"/>
    <w:basedOn w:val="a0"/>
    <w:link w:val="af2"/>
    <w:rsid w:val="00E404F9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rsid w:val="00E404F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E404F9"/>
    <w:rPr>
      <w:b/>
      <w:bCs/>
    </w:rPr>
  </w:style>
  <w:style w:type="character" w:styleId="af6">
    <w:name w:val="FollowedHyperlink"/>
    <w:uiPriority w:val="99"/>
    <w:rsid w:val="00E404F9"/>
    <w:rPr>
      <w:color w:val="800080"/>
      <w:u w:val="single"/>
    </w:rPr>
  </w:style>
  <w:style w:type="paragraph" w:customStyle="1" w:styleId="af7">
    <w:name w:val="Знак Знак Знак Знак"/>
    <w:basedOn w:val="a"/>
    <w:rsid w:val="00E404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Body Text"/>
    <w:basedOn w:val="a"/>
    <w:link w:val="af9"/>
    <w:rsid w:val="00E404F9"/>
    <w:pPr>
      <w:jc w:val="both"/>
    </w:pPr>
    <w:rPr>
      <w:sz w:val="28"/>
      <w:szCs w:val="20"/>
    </w:rPr>
  </w:style>
  <w:style w:type="character" w:customStyle="1" w:styleId="af9">
    <w:name w:val="Основной текст Знак"/>
    <w:basedOn w:val="a0"/>
    <w:link w:val="af8"/>
    <w:rsid w:val="00E404F9"/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Абзац списка1"/>
    <w:basedOn w:val="a"/>
    <w:rsid w:val="00E404F9"/>
    <w:pPr>
      <w:ind w:left="720"/>
    </w:pPr>
    <w:rPr>
      <w:szCs w:val="20"/>
    </w:rPr>
  </w:style>
  <w:style w:type="character" w:customStyle="1" w:styleId="14">
    <w:name w:val="Тема примечания Знак1"/>
    <w:uiPriority w:val="99"/>
    <w:locked/>
    <w:rsid w:val="00E404F9"/>
    <w:rPr>
      <w:rFonts w:cs="Times New Roman"/>
      <w:b/>
      <w:bCs/>
      <w:sz w:val="24"/>
      <w:szCs w:val="24"/>
    </w:rPr>
  </w:style>
  <w:style w:type="paragraph" w:customStyle="1" w:styleId="afa">
    <w:name w:val="÷¬__ ÷¬__ ÷¬__ ÷¬__"/>
    <w:basedOn w:val="a"/>
    <w:rsid w:val="00E404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E404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404F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404F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E404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footer"/>
    <w:basedOn w:val="a"/>
    <w:link w:val="afc"/>
    <w:rsid w:val="00E404F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sid w:val="00E404F9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endnote text"/>
    <w:basedOn w:val="a"/>
    <w:link w:val="afe"/>
    <w:rsid w:val="00E404F9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E404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rsid w:val="00E404F9"/>
    <w:rPr>
      <w:vertAlign w:val="superscript"/>
    </w:rPr>
  </w:style>
  <w:style w:type="paragraph" w:customStyle="1" w:styleId="Style29">
    <w:name w:val="Style29"/>
    <w:basedOn w:val="a"/>
    <w:rsid w:val="00E404F9"/>
    <w:pPr>
      <w:widowControl w:val="0"/>
      <w:suppressAutoHyphens/>
      <w:autoSpaceDE w:val="0"/>
    </w:pPr>
    <w:rPr>
      <w:sz w:val="20"/>
      <w:szCs w:val="20"/>
      <w:lang w:eastAsia="ar-SA"/>
    </w:rPr>
  </w:style>
  <w:style w:type="paragraph" w:customStyle="1" w:styleId="consplusnormal1">
    <w:name w:val="consplusnormal"/>
    <w:basedOn w:val="a"/>
    <w:uiPriority w:val="99"/>
    <w:rsid w:val="008639F8"/>
    <w:pPr>
      <w:spacing w:before="100" w:beforeAutospacing="1" w:after="100" w:afterAutospacing="1"/>
    </w:pPr>
  </w:style>
  <w:style w:type="numbering" w:customStyle="1" w:styleId="1">
    <w:name w:val="Импортированный стиль 1"/>
    <w:rsid w:val="00607C90"/>
    <w:pPr>
      <w:numPr>
        <w:numId w:val="5"/>
      </w:numPr>
    </w:pPr>
  </w:style>
  <w:style w:type="paragraph" w:customStyle="1" w:styleId="consplustitle0">
    <w:name w:val="consplustitle"/>
    <w:basedOn w:val="a"/>
    <w:rsid w:val="009D4EBA"/>
    <w:pPr>
      <w:spacing w:before="100" w:beforeAutospacing="1" w:after="100" w:afterAutospacing="1"/>
    </w:pPr>
    <w:rPr>
      <w:rFonts w:eastAsia="Calibri"/>
    </w:rPr>
  </w:style>
  <w:style w:type="character" w:customStyle="1" w:styleId="blk">
    <w:name w:val="blk"/>
    <w:rsid w:val="009D4EBA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2018-12-21T06:43:00Z</cp:lastPrinted>
  <dcterms:created xsi:type="dcterms:W3CDTF">2019-04-08T10:47:00Z</dcterms:created>
  <dcterms:modified xsi:type="dcterms:W3CDTF">2019-04-08T10:47:00Z</dcterms:modified>
</cp:coreProperties>
</file>