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69" w:type="dxa"/>
        <w:tblBorders>
          <w:bottom w:val="thickThinMediumGap" w:sz="18" w:space="0" w:color="auto"/>
        </w:tblBorders>
        <w:tblLook w:val="0000"/>
      </w:tblPr>
      <w:tblGrid>
        <w:gridCol w:w="10175"/>
      </w:tblGrid>
      <w:tr w:rsidR="0036750F" w:rsidRPr="0045162A" w:rsidTr="008B2D2E">
        <w:trPr>
          <w:trHeight w:val="2415"/>
        </w:trPr>
        <w:tc>
          <w:tcPr>
            <w:tcW w:w="10169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95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28"/>
              <w:gridCol w:w="1443"/>
              <w:gridCol w:w="4188"/>
            </w:tblGrid>
            <w:tr w:rsidR="0036750F" w:rsidRPr="00287DE0" w:rsidTr="008B2D2E">
              <w:trPr>
                <w:cantSplit/>
                <w:trHeight w:val="1078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8B2D2E">
              <w:trPr>
                <w:cantSplit/>
                <w:trHeight w:val="82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434F31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8B2D2E">
              <w:rPr>
                <w:sz w:val="28"/>
                <w:szCs w:val="28"/>
              </w:rPr>
              <w:t>0</w:t>
            </w:r>
            <w:r w:rsidR="00434F31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8B2D2E">
              <w:rPr>
                <w:sz w:val="28"/>
                <w:szCs w:val="28"/>
              </w:rPr>
              <w:t>июл</w:t>
            </w:r>
            <w:r w:rsidR="00434F31">
              <w:rPr>
                <w:sz w:val="28"/>
                <w:szCs w:val="28"/>
              </w:rPr>
              <w:t>ь</w:t>
            </w:r>
            <w:r w:rsidRPr="006F1454">
              <w:rPr>
                <w:sz w:val="28"/>
                <w:szCs w:val="28"/>
              </w:rPr>
              <w:t xml:space="preserve">  20</w:t>
            </w:r>
            <w:r w:rsidR="00434F31">
              <w:rPr>
                <w:sz w:val="28"/>
                <w:szCs w:val="28"/>
              </w:rPr>
              <w:t>20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D77732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434F31">
              <w:rPr>
                <w:sz w:val="28"/>
                <w:szCs w:val="28"/>
              </w:rPr>
              <w:t xml:space="preserve"> 3</w:t>
            </w:r>
            <w:r w:rsidR="00D77732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36750F" w:rsidRPr="006F1454" w:rsidRDefault="0036750F" w:rsidP="008B2D2E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8B2D2E">
              <w:rPr>
                <w:sz w:val="28"/>
                <w:szCs w:val="28"/>
              </w:rPr>
              <w:t>0</w:t>
            </w:r>
            <w:r w:rsidR="00434F31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434F31">
              <w:rPr>
                <w:sz w:val="28"/>
                <w:szCs w:val="28"/>
              </w:rPr>
              <w:t>ию</w:t>
            </w:r>
            <w:r w:rsidR="008B2D2E">
              <w:rPr>
                <w:sz w:val="28"/>
                <w:szCs w:val="28"/>
              </w:rPr>
              <w:t>л</w:t>
            </w:r>
            <w:r w:rsidR="00434F31">
              <w:rPr>
                <w:sz w:val="28"/>
                <w:szCs w:val="28"/>
              </w:rPr>
              <w:t>я 2020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D77732" w:rsidRPr="00CA73E9" w:rsidRDefault="00D77732" w:rsidP="00CA73E9">
      <w:pPr>
        <w:pStyle w:val="ConsPlusNormal"/>
        <w:tabs>
          <w:tab w:val="left" w:pos="9072"/>
        </w:tabs>
        <w:ind w:right="28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3E9">
        <w:rPr>
          <w:rFonts w:ascii="Times New Roman" w:hAnsi="Times New Roman" w:cs="Times New Roman"/>
          <w:b/>
          <w:sz w:val="26"/>
          <w:szCs w:val="26"/>
        </w:rPr>
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77732" w:rsidRPr="00CA73E9" w:rsidRDefault="00D77732" w:rsidP="00D77732">
      <w:pPr>
        <w:pStyle w:val="ConsPlusNormal"/>
        <w:ind w:right="524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3E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 Уставом сельского поселения </w:t>
      </w:r>
      <w:proofErr w:type="spellStart"/>
      <w:r w:rsidRPr="00CA73E9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CA73E9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CA73E9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CA73E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Башкортостан, </w:t>
      </w: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3E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3E9">
        <w:rPr>
          <w:rFonts w:ascii="Times New Roman" w:hAnsi="Times New Roman" w:cs="Times New Roman"/>
          <w:sz w:val="26"/>
          <w:szCs w:val="26"/>
        </w:rPr>
        <w:t>1. Утвердить Положение о порядке рассмотрения заявок сельскохозяйственных организаций и крестьянских (фермерских) хозяйств о продаже земельных  долей из земель сельскохозяйственного назначения и принятия решений о продаже земельных долей  (далее – Положение) согласно приложению.</w:t>
      </w: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3E9">
        <w:rPr>
          <w:rFonts w:ascii="Times New Roman" w:hAnsi="Times New Roman" w:cs="Times New Roman"/>
          <w:sz w:val="26"/>
          <w:szCs w:val="26"/>
        </w:rPr>
        <w:t>2. Утвердить форму заявления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в прилагаемой редакции, согласно Приложению № 1 к Положению.</w:t>
      </w:r>
    </w:p>
    <w:p w:rsidR="00D77732" w:rsidRPr="00CA73E9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3E9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опубликованию в установленном законом порядке. </w:t>
      </w:r>
    </w:p>
    <w:p w:rsidR="001A18A3" w:rsidRPr="00CA73E9" w:rsidRDefault="001A18A3" w:rsidP="00D77732">
      <w:pPr>
        <w:ind w:firstLine="709"/>
        <w:jc w:val="center"/>
        <w:rPr>
          <w:sz w:val="26"/>
          <w:szCs w:val="26"/>
        </w:rPr>
      </w:pPr>
    </w:p>
    <w:p w:rsidR="001A18A3" w:rsidRPr="00CA73E9" w:rsidRDefault="001A18A3" w:rsidP="001A18A3">
      <w:pPr>
        <w:ind w:left="567"/>
        <w:outlineLvl w:val="0"/>
        <w:rPr>
          <w:sz w:val="26"/>
          <w:szCs w:val="26"/>
        </w:rPr>
      </w:pPr>
    </w:p>
    <w:p w:rsidR="006F1454" w:rsidRPr="00CA73E9" w:rsidRDefault="006F1454" w:rsidP="001A18A3">
      <w:pPr>
        <w:ind w:left="567"/>
        <w:outlineLvl w:val="0"/>
        <w:rPr>
          <w:sz w:val="26"/>
          <w:szCs w:val="26"/>
        </w:rPr>
      </w:pPr>
    </w:p>
    <w:p w:rsidR="006F1454" w:rsidRPr="00CA73E9" w:rsidRDefault="00434F31" w:rsidP="001A18A3">
      <w:pPr>
        <w:ind w:left="567"/>
        <w:outlineLvl w:val="0"/>
        <w:rPr>
          <w:sz w:val="26"/>
          <w:szCs w:val="26"/>
        </w:rPr>
      </w:pPr>
      <w:r w:rsidRPr="00CA73E9">
        <w:rPr>
          <w:sz w:val="26"/>
          <w:szCs w:val="26"/>
        </w:rPr>
        <w:t>Г</w:t>
      </w:r>
      <w:r w:rsidR="001A18A3" w:rsidRPr="00CA73E9">
        <w:rPr>
          <w:sz w:val="26"/>
          <w:szCs w:val="26"/>
        </w:rPr>
        <w:t>лав</w:t>
      </w:r>
      <w:r w:rsidRPr="00CA73E9">
        <w:rPr>
          <w:sz w:val="26"/>
          <w:szCs w:val="26"/>
        </w:rPr>
        <w:t>а</w:t>
      </w:r>
      <w:r w:rsidR="006F1454" w:rsidRPr="00CA73E9">
        <w:rPr>
          <w:sz w:val="26"/>
          <w:szCs w:val="26"/>
        </w:rPr>
        <w:t xml:space="preserve"> администрации</w:t>
      </w:r>
    </w:p>
    <w:p w:rsidR="00D77732" w:rsidRDefault="001A18A3" w:rsidP="00CA73E9">
      <w:pPr>
        <w:ind w:left="567"/>
        <w:outlineLvl w:val="0"/>
        <w:rPr>
          <w:sz w:val="26"/>
          <w:szCs w:val="26"/>
        </w:rPr>
      </w:pPr>
      <w:r w:rsidRPr="00CA73E9">
        <w:rPr>
          <w:sz w:val="26"/>
          <w:szCs w:val="26"/>
        </w:rPr>
        <w:t xml:space="preserve">сельского поселения                    </w:t>
      </w:r>
      <w:r w:rsidR="006F1454" w:rsidRPr="00CA73E9">
        <w:rPr>
          <w:sz w:val="26"/>
          <w:szCs w:val="26"/>
        </w:rPr>
        <w:t xml:space="preserve">    </w:t>
      </w:r>
      <w:r w:rsidRPr="00CA73E9">
        <w:rPr>
          <w:sz w:val="26"/>
          <w:szCs w:val="26"/>
        </w:rPr>
        <w:t xml:space="preserve">                           </w:t>
      </w:r>
      <w:r w:rsidR="006F1454" w:rsidRPr="00CA73E9">
        <w:rPr>
          <w:sz w:val="26"/>
          <w:szCs w:val="26"/>
        </w:rPr>
        <w:t>С.В.Иванов</w:t>
      </w:r>
    </w:p>
    <w:p w:rsidR="00CA73E9" w:rsidRDefault="00CA73E9" w:rsidP="00CA73E9">
      <w:pPr>
        <w:ind w:left="567"/>
        <w:outlineLvl w:val="0"/>
      </w:pPr>
    </w:p>
    <w:p w:rsidR="00D77732" w:rsidRDefault="00D77732" w:rsidP="008B2D2E">
      <w:pPr>
        <w:ind w:left="4820"/>
      </w:pPr>
    </w:p>
    <w:p w:rsidR="00D77732" w:rsidRDefault="00D77732" w:rsidP="008B2D2E">
      <w:pPr>
        <w:ind w:left="4820"/>
      </w:pPr>
    </w:p>
    <w:p w:rsidR="008B2D2E" w:rsidRDefault="008B2D2E" w:rsidP="008B2D2E">
      <w:pPr>
        <w:ind w:left="4820"/>
      </w:pPr>
      <w:r w:rsidRPr="00FB506A">
        <w:lastRenderedPageBreak/>
        <w:t>Утверждено</w:t>
      </w:r>
    </w:p>
    <w:p w:rsidR="008B2D2E" w:rsidRDefault="008B2D2E" w:rsidP="008B2D2E">
      <w:pPr>
        <w:ind w:left="4820"/>
      </w:pPr>
      <w:r>
        <w:t>постановлением</w:t>
      </w:r>
      <w:r w:rsidRPr="00FB506A">
        <w:t xml:space="preserve"> </w:t>
      </w:r>
      <w:r>
        <w:t>главы Администрации</w:t>
      </w:r>
      <w:r w:rsidRPr="00FB506A">
        <w:t xml:space="preserve"> </w:t>
      </w:r>
      <w:r>
        <w:t xml:space="preserve">сельского поселения </w:t>
      </w:r>
      <w:proofErr w:type="spellStart"/>
      <w:r>
        <w:t>Мраковский</w:t>
      </w:r>
      <w:proofErr w:type="spellEnd"/>
      <w:r>
        <w:t xml:space="preserve"> сельсовет муниципального </w:t>
      </w:r>
      <w:r w:rsidR="0007251B">
        <w:t xml:space="preserve">района </w:t>
      </w:r>
      <w:proofErr w:type="spellStart"/>
      <w:r w:rsidR="0007251B">
        <w:t>Гафурийский</w:t>
      </w:r>
      <w:proofErr w:type="spellEnd"/>
      <w:r w:rsidR="0007251B">
        <w:t xml:space="preserve"> район </w:t>
      </w:r>
      <w:r w:rsidRPr="00FB506A">
        <w:t>Республики Башкортостан</w:t>
      </w:r>
    </w:p>
    <w:p w:rsidR="008B2D2E" w:rsidRPr="00FB506A" w:rsidRDefault="008B2D2E" w:rsidP="008B2D2E">
      <w:pPr>
        <w:ind w:left="4820"/>
      </w:pPr>
      <w:r w:rsidRPr="00FB506A">
        <w:t>от «</w:t>
      </w:r>
      <w:r w:rsidR="0007251B">
        <w:t>08</w:t>
      </w:r>
      <w:r w:rsidRPr="00FB506A">
        <w:t xml:space="preserve">» </w:t>
      </w:r>
      <w:r w:rsidR="0007251B">
        <w:t>июля</w:t>
      </w:r>
      <w:r w:rsidRPr="00FB506A"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B506A">
          <w:t>2020 г</w:t>
        </w:r>
      </w:smartTag>
      <w:r w:rsidRPr="00FB506A">
        <w:t xml:space="preserve">. № </w:t>
      </w:r>
      <w:r w:rsidR="0007251B">
        <w:t>3</w:t>
      </w:r>
      <w:r w:rsidR="00D77732">
        <w:t>9</w:t>
      </w:r>
    </w:p>
    <w:p w:rsidR="008B2D2E" w:rsidRPr="00D2042E" w:rsidRDefault="008B2D2E" w:rsidP="008B2D2E">
      <w:pPr>
        <w:rPr>
          <w:sz w:val="28"/>
          <w:szCs w:val="28"/>
        </w:rPr>
      </w:pPr>
    </w:p>
    <w:p w:rsidR="008B2D2E" w:rsidRPr="00D2042E" w:rsidRDefault="008B2D2E" w:rsidP="008B2D2E">
      <w:pPr>
        <w:rPr>
          <w:sz w:val="28"/>
          <w:szCs w:val="28"/>
        </w:rPr>
      </w:pPr>
    </w:p>
    <w:p w:rsidR="00D77732" w:rsidRPr="00D77732" w:rsidRDefault="00D77732" w:rsidP="00D7773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32">
        <w:rPr>
          <w:rFonts w:ascii="Times New Roman" w:hAnsi="Times New Roman" w:cs="Times New Roman"/>
          <w:b/>
          <w:sz w:val="28"/>
          <w:szCs w:val="28"/>
        </w:rPr>
        <w:t>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1.</w:t>
      </w:r>
      <w:r w:rsidRPr="00D77732">
        <w:rPr>
          <w:rFonts w:ascii="Times New Roman" w:hAnsi="Times New Roman" w:cs="Times New Roman"/>
          <w:sz w:val="28"/>
          <w:szCs w:val="28"/>
        </w:rPr>
        <w:tab/>
        <w:t xml:space="preserve">Общие положения.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7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7732">
        <w:rPr>
          <w:rFonts w:ascii="Times New Roman" w:hAnsi="Times New Roman" w:cs="Times New Roman"/>
          <w:sz w:val="28"/>
          <w:szCs w:val="28"/>
        </w:rPr>
        <w:t>Гафурийск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77732">
        <w:rPr>
          <w:rFonts w:ascii="Times New Roman" w:hAnsi="Times New Roman" w:cs="Times New Roman"/>
          <w:sz w:val="28"/>
          <w:szCs w:val="28"/>
        </w:rPr>
        <w:t xml:space="preserve"> район РБ,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 xml:space="preserve">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закона от 24.07.2002 № 101-ФЗ «Об обороте земель сельскохозяйственного назначения».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 xml:space="preserve">В течение шести месяцев со дня возникновения права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7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D7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32">
        <w:rPr>
          <w:rFonts w:ascii="Times New Roman" w:hAnsi="Times New Roman" w:cs="Times New Roman"/>
          <w:sz w:val="28"/>
          <w:szCs w:val="28"/>
        </w:rPr>
        <w:t>Гафурийск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77732">
        <w:rPr>
          <w:rFonts w:ascii="Times New Roman" w:hAnsi="Times New Roman" w:cs="Times New Roman"/>
          <w:sz w:val="28"/>
          <w:szCs w:val="28"/>
        </w:rPr>
        <w:t xml:space="preserve"> район РБ (далее – сельское поселение) на земельную долю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7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D7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32">
        <w:rPr>
          <w:rFonts w:ascii="Times New Roman" w:hAnsi="Times New Roman" w:cs="Times New Roman"/>
          <w:sz w:val="28"/>
          <w:szCs w:val="28"/>
        </w:rPr>
        <w:t>Гафурийск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77732">
        <w:rPr>
          <w:rFonts w:ascii="Times New Roman" w:hAnsi="Times New Roman" w:cs="Times New Roman"/>
          <w:sz w:val="28"/>
          <w:szCs w:val="28"/>
        </w:rPr>
        <w:t xml:space="preserve"> район РБ (далее –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 xml:space="preserve">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_______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2.3. Лица, заинтересованные в приобретении земельной доли, подают заявления (форма заявления содержится в приложении № 1) в администрацию на имя Главы сельского поселения (далее - Главе поселения).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2.4. Уполномоченный специалист администрации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2.5. Глава поселения рассматривает поступившие заявления и прилагаемые к ним документы не позднее 30 дней со дня регистрации письменного обращения и принимает решение о продаже, либо отказе в продаже данной земельной доли.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В течение трех дней после принятия решения издается постановление администрации о продаже земельной доли в соответствии с пунктом 4 статьи 12 Федерального закона 24.07.2002 №101-ФЗ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по почте с уведомлением.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>первому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 xml:space="preserve">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2.7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>а основании постановления администрации Троицкого МО сельского поселения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2.8. Государственная регистрация права на земельную долю осуществляется в установленном законом порядке.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>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 xml:space="preserve">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 </w:t>
      </w:r>
    </w:p>
    <w:p w:rsidR="00D77732" w:rsidRP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32">
        <w:rPr>
          <w:rFonts w:ascii="Times New Roman" w:hAnsi="Times New Roman" w:cs="Times New Roman"/>
          <w:sz w:val="28"/>
          <w:szCs w:val="28"/>
        </w:rPr>
        <w:t>При этом администрация вправе заключить договор аренды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</w:t>
      </w:r>
      <w:proofErr w:type="gramStart"/>
      <w:r w:rsidRPr="00D77732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D77732">
        <w:rPr>
          <w:rFonts w:ascii="Times New Roman" w:hAnsi="Times New Roman" w:cs="Times New Roman"/>
          <w:sz w:val="28"/>
          <w:szCs w:val="28"/>
        </w:rPr>
        <w:t>юджет поселения.</w:t>
      </w: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Default="00D77732" w:rsidP="00D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732" w:rsidRPr="00D77732" w:rsidRDefault="00D77732" w:rsidP="00D77732">
      <w:pPr>
        <w:ind w:left="4248" w:firstLine="708"/>
        <w:jc w:val="right"/>
        <w:outlineLvl w:val="0"/>
        <w:rPr>
          <w:b/>
        </w:rPr>
      </w:pPr>
      <w:r w:rsidRPr="00D77732">
        <w:rPr>
          <w:b/>
        </w:rPr>
        <w:t xml:space="preserve">Приложение № 1 </w:t>
      </w:r>
    </w:p>
    <w:p w:rsidR="00D77732" w:rsidRPr="00D77732" w:rsidRDefault="00D77732" w:rsidP="00D77732">
      <w:pPr>
        <w:ind w:left="4248" w:firstLine="708"/>
        <w:jc w:val="right"/>
      </w:pPr>
      <w:r w:rsidRPr="00D77732">
        <w:t xml:space="preserve">к постановлению </w:t>
      </w:r>
    </w:p>
    <w:p w:rsidR="00D77732" w:rsidRPr="00D77732" w:rsidRDefault="00D77732" w:rsidP="00D77732">
      <w:pPr>
        <w:ind w:left="4962"/>
        <w:jc w:val="right"/>
      </w:pPr>
      <w:r w:rsidRPr="00D77732">
        <w:t>от 08.07.2020г.  № 39</w:t>
      </w:r>
    </w:p>
    <w:p w:rsidR="00D77732" w:rsidRPr="00D77732" w:rsidRDefault="00D77732" w:rsidP="00D77732">
      <w:pPr>
        <w:spacing w:before="100" w:beforeAutospacing="1" w:after="100" w:afterAutospacing="1"/>
        <w:jc w:val="center"/>
      </w:pPr>
      <w:r w:rsidRPr="00D77732">
        <w:rPr>
          <w:b/>
          <w:bCs/>
        </w:rPr>
        <w:t>ЗАЯВЛЕНИЕ</w:t>
      </w:r>
    </w:p>
    <w:p w:rsidR="00D77732" w:rsidRPr="00D77732" w:rsidRDefault="00D77732" w:rsidP="00D77732">
      <w:pPr>
        <w:spacing w:before="100" w:beforeAutospacing="1" w:after="100" w:afterAutospacing="1"/>
        <w:jc w:val="center"/>
      </w:pPr>
      <w:r w:rsidRPr="00D77732">
        <w:rPr>
          <w:b/>
          <w:bCs/>
        </w:rPr>
        <w:t>О ПРИОБРЕТЕНИИ ЗЕМЕЛЬНОЙ ДОЛИ</w:t>
      </w:r>
    </w:p>
    <w:p w:rsidR="00D77732" w:rsidRPr="00D77732" w:rsidRDefault="00D77732" w:rsidP="00D77732">
      <w:r w:rsidRPr="00D77732">
        <w:t>Заявитель:</w:t>
      </w:r>
    </w:p>
    <w:p w:rsidR="00D77732" w:rsidRPr="00D77732" w:rsidRDefault="00D77732" w:rsidP="00D77732">
      <w:r w:rsidRPr="00D77732">
        <w:t xml:space="preserve">  __________________________________________________</w:t>
      </w:r>
      <w:r>
        <w:t>___________________________</w:t>
      </w:r>
    </w:p>
    <w:p w:rsidR="00D77732" w:rsidRPr="00D77732" w:rsidRDefault="00D77732" w:rsidP="00D77732">
      <w:pPr>
        <w:jc w:val="center"/>
      </w:pPr>
      <w:r w:rsidRPr="00D77732">
        <w:t>(полное наименование юридического лица/фамилия, имя, отчество физического лица)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 xml:space="preserve">  _____________________________________________________________________________(адрес (место нахождения) юридического/физического лица, телефон)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 xml:space="preserve">  _____________________________________________________________________________</w:t>
      </w:r>
      <w:r>
        <w:t xml:space="preserve"> </w:t>
      </w:r>
    </w:p>
    <w:p w:rsidR="00D77732" w:rsidRPr="00D77732" w:rsidRDefault="00D77732" w:rsidP="00D77732">
      <w:pPr>
        <w:spacing w:before="100" w:beforeAutospacing="1" w:after="100" w:afterAutospacing="1"/>
        <w:jc w:val="center"/>
      </w:pPr>
      <w:r w:rsidRPr="00D77732"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D77732" w:rsidRPr="00D77732" w:rsidRDefault="00D77732" w:rsidP="00D77732">
      <w:pPr>
        <w:spacing w:before="100" w:beforeAutospacing="1" w:after="100" w:afterAutospacing="1"/>
        <w:ind w:firstLine="709"/>
        <w:jc w:val="both"/>
      </w:pPr>
      <w:r w:rsidRPr="00D77732">
        <w:t xml:space="preserve"> на основании п. 4 ст. 12 Федерального закона от 24.07.2002 №101-ФЗ «Об обороте земель сельскохозяйственного назначения»  просит продать земельную долю из земель сельскохозяйственного назначения в количестве ______ гектар и </w:t>
      </w:r>
      <w:proofErr w:type="spellStart"/>
      <w:r w:rsidRPr="00D77732">
        <w:t>площадью____________кв</w:t>
      </w:r>
      <w:proofErr w:type="spellEnd"/>
      <w:r w:rsidRPr="00D77732">
        <w:t xml:space="preserve">. м., 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кадастровый номер _______________________________________________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Приложения: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1.______________________________________________________________________________________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2.______________________________________________________________________________________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3.______________________________________________________________________________________</w:t>
      </w:r>
    </w:p>
    <w:p w:rsidR="00D77732" w:rsidRPr="00D77732" w:rsidRDefault="00D77732" w:rsidP="00D77732">
      <w:pPr>
        <w:spacing w:before="100" w:beforeAutospacing="1" w:after="100" w:afterAutospacing="1"/>
        <w:jc w:val="right"/>
      </w:pPr>
      <w:r w:rsidRPr="00D77732">
        <w:t>Дата__________________________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Заявитель_____________________________________________________________________</w:t>
      </w:r>
      <w:r>
        <w:t xml:space="preserve"> 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 xml:space="preserve">  _____________________________________________________________________________</w:t>
      </w:r>
      <w:r>
        <w:t xml:space="preserve"> </w:t>
      </w:r>
    </w:p>
    <w:p w:rsidR="00D77732" w:rsidRPr="00D77732" w:rsidRDefault="00D77732" w:rsidP="00D77732">
      <w:pPr>
        <w:spacing w:before="100" w:beforeAutospacing="1" w:after="100" w:afterAutospacing="1"/>
      </w:pPr>
      <w:r w:rsidRPr="00D77732">
        <w:t>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8B2D2E" w:rsidRPr="00D77732" w:rsidRDefault="008B2D2E" w:rsidP="00D77732">
      <w:pPr>
        <w:jc w:val="center"/>
        <w:rPr>
          <w:sz w:val="28"/>
          <w:szCs w:val="28"/>
        </w:rPr>
      </w:pPr>
    </w:p>
    <w:sectPr w:rsidR="008B2D2E" w:rsidRPr="00D77732" w:rsidSect="00D777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7251B"/>
    <w:rsid w:val="0008184D"/>
    <w:rsid w:val="000B3B3B"/>
    <w:rsid w:val="001A18A3"/>
    <w:rsid w:val="001C2A9F"/>
    <w:rsid w:val="00241E0C"/>
    <w:rsid w:val="0025052F"/>
    <w:rsid w:val="00291330"/>
    <w:rsid w:val="002F57CD"/>
    <w:rsid w:val="00305CBA"/>
    <w:rsid w:val="00331E8E"/>
    <w:rsid w:val="003332F8"/>
    <w:rsid w:val="003528FE"/>
    <w:rsid w:val="0036750F"/>
    <w:rsid w:val="003F00C2"/>
    <w:rsid w:val="00434F31"/>
    <w:rsid w:val="004A75AF"/>
    <w:rsid w:val="004E4D67"/>
    <w:rsid w:val="005F7A37"/>
    <w:rsid w:val="006365D1"/>
    <w:rsid w:val="006B4EC8"/>
    <w:rsid w:val="006D2069"/>
    <w:rsid w:val="006F1454"/>
    <w:rsid w:val="006F59D9"/>
    <w:rsid w:val="0087733B"/>
    <w:rsid w:val="008B2D2E"/>
    <w:rsid w:val="008B3D80"/>
    <w:rsid w:val="008B7E32"/>
    <w:rsid w:val="009139DE"/>
    <w:rsid w:val="00A42728"/>
    <w:rsid w:val="00A75100"/>
    <w:rsid w:val="00AC6DED"/>
    <w:rsid w:val="00B92076"/>
    <w:rsid w:val="00B97240"/>
    <w:rsid w:val="00BF332A"/>
    <w:rsid w:val="00C040C5"/>
    <w:rsid w:val="00C74568"/>
    <w:rsid w:val="00CA35BF"/>
    <w:rsid w:val="00CA73E9"/>
    <w:rsid w:val="00CC78CD"/>
    <w:rsid w:val="00D6433F"/>
    <w:rsid w:val="00D77732"/>
    <w:rsid w:val="00EA6B4D"/>
    <w:rsid w:val="00EC7981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77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>Глава администрации</vt:lpstr>
      <vt:lpstr>сельского поселения                                                   С.В.Иванов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3</cp:revision>
  <cp:lastPrinted>2020-07-08T09:36:00Z</cp:lastPrinted>
  <dcterms:created xsi:type="dcterms:W3CDTF">2020-07-08T09:34:00Z</dcterms:created>
  <dcterms:modified xsi:type="dcterms:W3CDTF">2020-07-08T09:36:00Z</dcterms:modified>
</cp:coreProperties>
</file>