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09" w:tblpY="-7"/>
        <w:tblW w:w="10017" w:type="dxa"/>
        <w:tblBorders>
          <w:bottom w:val="thickThinMediumGap" w:sz="18" w:space="0" w:color="auto"/>
        </w:tblBorders>
        <w:tblLook w:val="0000" w:firstRow="0" w:lastRow="0" w:firstColumn="0" w:lastColumn="0" w:noHBand="0" w:noVBand="0"/>
      </w:tblPr>
      <w:tblGrid>
        <w:gridCol w:w="10017"/>
      </w:tblGrid>
      <w:tr w:rsidR="005416BD" w:rsidRPr="0045162A" w:rsidTr="00F06614">
        <w:trPr>
          <w:trHeight w:val="2359"/>
        </w:trPr>
        <w:tc>
          <w:tcPr>
            <w:tcW w:w="10017" w:type="dxa"/>
            <w:tcBorders>
              <w:top w:val="nil"/>
              <w:left w:val="nil"/>
              <w:bottom w:val="thickThinMediumGap" w:sz="18" w:space="0" w:color="auto"/>
              <w:right w:val="nil"/>
            </w:tcBorders>
          </w:tcPr>
          <w:p w:rsidR="005416BD" w:rsidRPr="00287DE0" w:rsidRDefault="00F06614" w:rsidP="00F06614">
            <w:r>
              <w:t xml:space="preserve"> </w:t>
            </w:r>
          </w:p>
          <w:tbl>
            <w:tblPr>
              <w:tblpPr w:leftFromText="180" w:rightFromText="180" w:vertAnchor="text" w:horzAnchor="margin" w:tblpX="852" w:tblpY="-718"/>
              <w:tblOverlap w:val="never"/>
              <w:tblW w:w="9801" w:type="dxa"/>
              <w:tblCellMar>
                <w:left w:w="107" w:type="dxa"/>
                <w:right w:w="107" w:type="dxa"/>
              </w:tblCellMar>
              <w:tblLook w:val="0000" w:firstRow="0" w:lastRow="0" w:firstColumn="0" w:lastColumn="0" w:noHBand="0" w:noVBand="0"/>
            </w:tblPr>
            <w:tblGrid>
              <w:gridCol w:w="3969"/>
              <w:gridCol w:w="2127"/>
              <w:gridCol w:w="3705"/>
            </w:tblGrid>
            <w:tr w:rsidR="005416BD" w:rsidRPr="00287DE0" w:rsidTr="00F06614">
              <w:trPr>
                <w:cantSplit/>
                <w:trHeight w:val="1985"/>
              </w:trPr>
              <w:tc>
                <w:tcPr>
                  <w:tcW w:w="3969" w:type="dxa"/>
                  <w:tcBorders>
                    <w:top w:val="nil"/>
                    <w:left w:val="nil"/>
                    <w:bottom w:val="nil"/>
                    <w:right w:val="nil"/>
                  </w:tcBorders>
                </w:tcPr>
                <w:p w:rsidR="005416BD" w:rsidRPr="003B7911" w:rsidRDefault="005416BD" w:rsidP="00F06614">
                  <w:pPr>
                    <w:pStyle w:val="11"/>
                    <w:spacing w:line="276" w:lineRule="auto"/>
                    <w:ind w:left="35"/>
                    <w:jc w:val="center"/>
                    <w:rPr>
                      <w:rFonts w:ascii="Times New Roman" w:hAnsi="Times New Roman"/>
                      <w:b/>
                      <w:sz w:val="24"/>
                      <w:szCs w:val="24"/>
                    </w:rPr>
                  </w:pPr>
                  <w:r w:rsidRPr="003B7911">
                    <w:rPr>
                      <w:rFonts w:ascii="Times New Roman" w:hAnsi="Times New Roman"/>
                      <w:b/>
                      <w:sz w:val="24"/>
                      <w:szCs w:val="24"/>
                    </w:rPr>
                    <w:t>БАШКОРТОСТАН РЕСПУБЛИКАНЫ</w:t>
                  </w:r>
                </w:p>
                <w:p w:rsidR="005416BD" w:rsidRPr="003B7911" w:rsidRDefault="005416BD" w:rsidP="00F06614">
                  <w:pPr>
                    <w:pStyle w:val="11"/>
                    <w:spacing w:line="276" w:lineRule="auto"/>
                    <w:ind w:left="35" w:right="-107"/>
                    <w:jc w:val="center"/>
                    <w:rPr>
                      <w:rFonts w:ascii="Times New Roman" w:hAnsi="Times New Roman"/>
                      <w:b/>
                      <w:sz w:val="24"/>
                      <w:szCs w:val="24"/>
                    </w:rPr>
                  </w:pPr>
                  <w:proofErr w:type="gramStart"/>
                  <w:r w:rsidRPr="003B7911">
                    <w:rPr>
                      <w:rFonts w:ascii="Times New Roman" w:hAnsi="Times New Roman"/>
                      <w:b/>
                      <w:sz w:val="24"/>
                      <w:szCs w:val="24"/>
                    </w:rPr>
                    <w:t>F</w:t>
                  </w:r>
                  <w:proofErr w:type="gramEnd"/>
                  <w:r w:rsidRPr="003B7911">
                    <w:rPr>
                      <w:rFonts w:ascii="Times New Roman" w:hAnsi="Times New Roman"/>
                      <w:b/>
                      <w:sz w:val="24"/>
                      <w:szCs w:val="24"/>
                    </w:rPr>
                    <w:t>АФУРИ РАЙОНЫ МУНИЦИПАЛЬ РАЙОНЫНЫН</w:t>
                  </w:r>
                </w:p>
                <w:p w:rsidR="005416BD" w:rsidRPr="003B7911" w:rsidRDefault="005416BD" w:rsidP="00F06614">
                  <w:pPr>
                    <w:pStyle w:val="11"/>
                    <w:spacing w:line="276" w:lineRule="auto"/>
                    <w:ind w:left="35"/>
                    <w:jc w:val="center"/>
                    <w:rPr>
                      <w:rFonts w:ascii="Times New Roman" w:hAnsi="Times New Roman"/>
                      <w:b/>
                      <w:sz w:val="24"/>
                      <w:szCs w:val="24"/>
                    </w:rPr>
                  </w:pPr>
                  <w:r w:rsidRPr="003B7911">
                    <w:rPr>
                      <w:rFonts w:ascii="Times New Roman" w:hAnsi="Times New Roman"/>
                      <w:b/>
                      <w:sz w:val="24"/>
                      <w:szCs w:val="24"/>
                    </w:rPr>
                    <w:t>МОРАК АУЫЛ СОВЕТЫ</w:t>
                  </w:r>
                </w:p>
                <w:p w:rsidR="005416BD" w:rsidRPr="003B7911" w:rsidRDefault="005416BD" w:rsidP="00F06614">
                  <w:pPr>
                    <w:pStyle w:val="11"/>
                    <w:spacing w:line="276" w:lineRule="auto"/>
                    <w:ind w:left="35"/>
                    <w:jc w:val="center"/>
                    <w:rPr>
                      <w:rFonts w:ascii="Times New Roman" w:hAnsi="Times New Roman"/>
                      <w:b/>
                      <w:sz w:val="24"/>
                      <w:szCs w:val="24"/>
                    </w:rPr>
                  </w:pPr>
                  <w:r w:rsidRPr="003B7911">
                    <w:rPr>
                      <w:rFonts w:ascii="Times New Roman" w:hAnsi="Times New Roman"/>
                      <w:b/>
                      <w:sz w:val="24"/>
                      <w:szCs w:val="24"/>
                    </w:rPr>
                    <w:t>АУЫЛ БИЛ</w:t>
                  </w:r>
                  <w:r w:rsidRPr="003B7911">
                    <w:rPr>
                      <w:rFonts w:ascii="Times New Roman" w:hAnsi="Times New Roman"/>
                      <w:b/>
                      <w:sz w:val="24"/>
                      <w:szCs w:val="24"/>
                      <w:lang w:val="tt-RU"/>
                    </w:rPr>
                    <w:t>Ә</w:t>
                  </w:r>
                  <w:r w:rsidRPr="003B7911">
                    <w:rPr>
                      <w:rFonts w:ascii="Times New Roman" w:hAnsi="Times New Roman"/>
                      <w:b/>
                      <w:sz w:val="24"/>
                      <w:szCs w:val="24"/>
                    </w:rPr>
                    <w:t>М</w:t>
                  </w:r>
                  <w:r w:rsidRPr="003B7911">
                    <w:rPr>
                      <w:rFonts w:ascii="Times New Roman" w:hAnsi="Times New Roman"/>
                      <w:b/>
                      <w:sz w:val="24"/>
                      <w:szCs w:val="24"/>
                      <w:lang w:val="tt-RU"/>
                    </w:rPr>
                    <w:t>ӘҺ</w:t>
                  </w:r>
                  <w:r w:rsidRPr="003B7911">
                    <w:rPr>
                      <w:rFonts w:ascii="Times New Roman" w:hAnsi="Times New Roman"/>
                      <w:b/>
                      <w:sz w:val="24"/>
                      <w:szCs w:val="24"/>
                    </w:rPr>
                    <w:t>Е</w:t>
                  </w:r>
                </w:p>
                <w:p w:rsidR="005416BD" w:rsidRPr="00287DE0" w:rsidRDefault="005416BD" w:rsidP="00F06614">
                  <w:pPr>
                    <w:pStyle w:val="11"/>
                    <w:spacing w:line="276" w:lineRule="auto"/>
                    <w:ind w:left="35"/>
                    <w:jc w:val="center"/>
                    <w:rPr>
                      <w:rFonts w:ascii="Times New Roman" w:hAnsi="Times New Roman"/>
                      <w:bCs/>
                      <w:sz w:val="28"/>
                      <w:szCs w:val="28"/>
                    </w:rPr>
                  </w:pPr>
                  <w:r w:rsidRPr="003B7911">
                    <w:rPr>
                      <w:rFonts w:ascii="Times New Roman" w:hAnsi="Times New Roman"/>
                      <w:b/>
                      <w:sz w:val="24"/>
                      <w:szCs w:val="24"/>
                    </w:rPr>
                    <w:t>ХАКИМИ</w:t>
                  </w:r>
                  <w:r w:rsidRPr="003B7911">
                    <w:rPr>
                      <w:rFonts w:ascii="Times New Roman" w:hAnsi="Times New Roman"/>
                      <w:b/>
                      <w:sz w:val="24"/>
                      <w:szCs w:val="24"/>
                      <w:lang w:val="tt-RU"/>
                    </w:rPr>
                    <w:t>Ә</w:t>
                  </w:r>
                  <w:r w:rsidRPr="003B7911">
                    <w:rPr>
                      <w:rFonts w:ascii="Times New Roman" w:hAnsi="Times New Roman"/>
                      <w:b/>
                      <w:sz w:val="24"/>
                      <w:szCs w:val="24"/>
                    </w:rPr>
                    <w:t>ТЕ</w:t>
                  </w:r>
                </w:p>
              </w:tc>
              <w:tc>
                <w:tcPr>
                  <w:tcW w:w="2127" w:type="dxa"/>
                  <w:vMerge w:val="restart"/>
                  <w:tcBorders>
                    <w:top w:val="nil"/>
                    <w:left w:val="nil"/>
                    <w:bottom w:val="nil"/>
                    <w:right w:val="nil"/>
                  </w:tcBorders>
                </w:tcPr>
                <w:p w:rsidR="005416BD" w:rsidRPr="00287DE0" w:rsidRDefault="005416BD" w:rsidP="00F06614">
                  <w:pPr>
                    <w:pStyle w:val="11"/>
                    <w:spacing w:line="276" w:lineRule="auto"/>
                    <w:ind w:left="-107"/>
                    <w:jc w:val="center"/>
                    <w:rPr>
                      <w:rFonts w:ascii="Times New Roman" w:hAnsi="Times New Roman"/>
                      <w:sz w:val="24"/>
                      <w:szCs w:val="24"/>
                    </w:rPr>
                  </w:pPr>
                  <w:r>
                    <w:rPr>
                      <w:noProof/>
                      <w:sz w:val="24"/>
                      <w:szCs w:val="24"/>
                      <w:lang w:eastAsia="ru-RU"/>
                    </w:rPr>
                    <w:drawing>
                      <wp:inline distT="0" distB="0" distL="0" distR="0" wp14:anchorId="07410120" wp14:editId="63D4D3A2">
                        <wp:extent cx="818515" cy="1020445"/>
                        <wp:effectExtent l="19050" t="0" r="635"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8515" cy="1020445"/>
                                </a:xfrm>
                                <a:prstGeom prst="rect">
                                  <a:avLst/>
                                </a:prstGeom>
                                <a:noFill/>
                                <a:ln w="9525">
                                  <a:noFill/>
                                  <a:miter lim="800000"/>
                                  <a:headEnd/>
                                  <a:tailEnd/>
                                </a:ln>
                              </pic:spPr>
                            </pic:pic>
                          </a:graphicData>
                        </a:graphic>
                      </wp:inline>
                    </w:drawing>
                  </w:r>
                </w:p>
              </w:tc>
              <w:tc>
                <w:tcPr>
                  <w:tcW w:w="3705" w:type="dxa"/>
                  <w:tcBorders>
                    <w:top w:val="nil"/>
                    <w:left w:val="nil"/>
                    <w:bottom w:val="nil"/>
                    <w:right w:val="nil"/>
                  </w:tcBorders>
                </w:tcPr>
                <w:p w:rsidR="005416BD" w:rsidRPr="003B7911" w:rsidRDefault="005416BD" w:rsidP="00F06614">
                  <w:pPr>
                    <w:pStyle w:val="11"/>
                    <w:spacing w:line="276" w:lineRule="auto"/>
                    <w:ind w:left="-107"/>
                    <w:jc w:val="center"/>
                    <w:rPr>
                      <w:rFonts w:ascii="Times New Roman" w:hAnsi="Times New Roman"/>
                      <w:b/>
                      <w:sz w:val="24"/>
                      <w:szCs w:val="24"/>
                    </w:rPr>
                  </w:pPr>
                  <w:r w:rsidRPr="003B7911">
                    <w:rPr>
                      <w:rFonts w:ascii="Times New Roman" w:hAnsi="Times New Roman"/>
                      <w:b/>
                      <w:sz w:val="24"/>
                      <w:szCs w:val="24"/>
                    </w:rPr>
                    <w:t>АДМИНИСТРАЦИЯ</w:t>
                  </w:r>
                </w:p>
                <w:p w:rsidR="005416BD" w:rsidRPr="003B7911" w:rsidRDefault="005416BD" w:rsidP="00F06614">
                  <w:pPr>
                    <w:pStyle w:val="11"/>
                    <w:spacing w:line="276" w:lineRule="auto"/>
                    <w:ind w:left="-107"/>
                    <w:jc w:val="center"/>
                    <w:rPr>
                      <w:rFonts w:ascii="Times New Roman" w:hAnsi="Times New Roman"/>
                      <w:b/>
                      <w:sz w:val="24"/>
                      <w:szCs w:val="24"/>
                    </w:rPr>
                  </w:pPr>
                  <w:r w:rsidRPr="003B7911">
                    <w:rPr>
                      <w:rFonts w:ascii="Times New Roman" w:hAnsi="Times New Roman"/>
                      <w:b/>
                      <w:sz w:val="24"/>
                      <w:szCs w:val="24"/>
                    </w:rPr>
                    <w:t>СЕЛЬСКОГО ПОСЕЛЕНИЯ МРАКОВСКИЙ  СЕЛЬСОВЕТ</w:t>
                  </w:r>
                </w:p>
                <w:p w:rsidR="005416BD" w:rsidRPr="003B7911" w:rsidRDefault="005416BD" w:rsidP="00F06614">
                  <w:pPr>
                    <w:pStyle w:val="11"/>
                    <w:spacing w:line="276" w:lineRule="auto"/>
                    <w:ind w:left="-107" w:right="-116"/>
                    <w:jc w:val="center"/>
                    <w:rPr>
                      <w:rFonts w:ascii="Times New Roman" w:hAnsi="Times New Roman"/>
                      <w:b/>
                      <w:sz w:val="24"/>
                      <w:szCs w:val="24"/>
                    </w:rPr>
                  </w:pPr>
                  <w:r w:rsidRPr="003B7911">
                    <w:rPr>
                      <w:rFonts w:ascii="Times New Roman" w:hAnsi="Times New Roman"/>
                      <w:b/>
                      <w:sz w:val="24"/>
                      <w:szCs w:val="24"/>
                    </w:rPr>
                    <w:t xml:space="preserve">МУНИЦИПАЛЬНОГО РАЙОНА ГАФУРИЙСКИЙ РАЙОН </w:t>
                  </w:r>
                </w:p>
                <w:p w:rsidR="00F06614" w:rsidRDefault="005416BD" w:rsidP="00F06614">
                  <w:pPr>
                    <w:pStyle w:val="11"/>
                    <w:spacing w:line="276" w:lineRule="auto"/>
                    <w:ind w:left="-107"/>
                    <w:jc w:val="center"/>
                    <w:rPr>
                      <w:rFonts w:ascii="Times New Roman" w:hAnsi="Times New Roman"/>
                      <w:b/>
                      <w:sz w:val="24"/>
                      <w:szCs w:val="24"/>
                    </w:rPr>
                  </w:pPr>
                  <w:r w:rsidRPr="003B7911">
                    <w:rPr>
                      <w:rFonts w:ascii="Times New Roman" w:hAnsi="Times New Roman"/>
                      <w:b/>
                      <w:sz w:val="24"/>
                      <w:szCs w:val="24"/>
                    </w:rPr>
                    <w:t xml:space="preserve">РЕСПУБЛИКИ </w:t>
                  </w:r>
                </w:p>
                <w:p w:rsidR="005416BD" w:rsidRPr="00287DE0" w:rsidRDefault="005416BD" w:rsidP="00F06614">
                  <w:pPr>
                    <w:pStyle w:val="11"/>
                    <w:spacing w:line="276" w:lineRule="auto"/>
                    <w:ind w:left="-107"/>
                    <w:jc w:val="center"/>
                    <w:rPr>
                      <w:rFonts w:ascii="Times New Roman" w:hAnsi="Times New Roman"/>
                      <w:sz w:val="24"/>
                      <w:szCs w:val="24"/>
                    </w:rPr>
                  </w:pPr>
                  <w:r w:rsidRPr="003B7911">
                    <w:rPr>
                      <w:rFonts w:ascii="Times New Roman" w:hAnsi="Times New Roman"/>
                      <w:b/>
                      <w:sz w:val="24"/>
                      <w:szCs w:val="24"/>
                    </w:rPr>
                    <w:t>БАШКОРТОСТАН</w:t>
                  </w:r>
                </w:p>
              </w:tc>
            </w:tr>
            <w:tr w:rsidR="005416BD" w:rsidRPr="00287DE0" w:rsidTr="00F06614">
              <w:trPr>
                <w:cantSplit/>
                <w:trHeight w:val="88"/>
              </w:trPr>
              <w:tc>
                <w:tcPr>
                  <w:tcW w:w="3969" w:type="dxa"/>
                  <w:tcBorders>
                    <w:top w:val="nil"/>
                    <w:left w:val="nil"/>
                    <w:bottom w:val="nil"/>
                    <w:right w:val="nil"/>
                  </w:tcBorders>
                </w:tcPr>
                <w:p w:rsidR="005416BD" w:rsidRPr="00287DE0" w:rsidRDefault="005416BD" w:rsidP="00F06614">
                  <w:pPr>
                    <w:ind w:left="426"/>
                    <w:rPr>
                      <w:sz w:val="28"/>
                      <w:szCs w:val="28"/>
                      <w:lang w:val="tt-RU"/>
                    </w:rPr>
                  </w:pPr>
                </w:p>
              </w:tc>
              <w:tc>
                <w:tcPr>
                  <w:tcW w:w="2127" w:type="dxa"/>
                  <w:vMerge/>
                  <w:tcBorders>
                    <w:top w:val="nil"/>
                    <w:left w:val="nil"/>
                    <w:bottom w:val="nil"/>
                    <w:right w:val="nil"/>
                  </w:tcBorders>
                  <w:vAlign w:val="center"/>
                </w:tcPr>
                <w:p w:rsidR="005416BD" w:rsidRPr="00287DE0" w:rsidRDefault="005416BD" w:rsidP="00F06614">
                  <w:pPr>
                    <w:pStyle w:val="a3"/>
                    <w:jc w:val="center"/>
                  </w:pPr>
                </w:p>
              </w:tc>
              <w:tc>
                <w:tcPr>
                  <w:tcW w:w="3705" w:type="dxa"/>
                  <w:tcBorders>
                    <w:top w:val="nil"/>
                    <w:left w:val="nil"/>
                    <w:bottom w:val="nil"/>
                    <w:right w:val="nil"/>
                  </w:tcBorders>
                </w:tcPr>
                <w:p w:rsidR="005416BD" w:rsidRPr="00287DE0" w:rsidRDefault="005416BD" w:rsidP="00F06614">
                  <w:pPr>
                    <w:pStyle w:val="a3"/>
                    <w:jc w:val="center"/>
                    <w:rPr>
                      <w:sz w:val="16"/>
                    </w:rPr>
                  </w:pPr>
                </w:p>
              </w:tc>
            </w:tr>
          </w:tbl>
          <w:p w:rsidR="005416BD" w:rsidRPr="00287DE0" w:rsidRDefault="005416BD" w:rsidP="00F06614">
            <w:pPr>
              <w:ind w:left="426"/>
              <w:jc w:val="center"/>
              <w:rPr>
                <w:sz w:val="2"/>
              </w:rPr>
            </w:pPr>
          </w:p>
        </w:tc>
      </w:tr>
    </w:tbl>
    <w:p w:rsidR="005416BD" w:rsidRDefault="005416BD" w:rsidP="005416BD">
      <w:pPr>
        <w:tabs>
          <w:tab w:val="left" w:pos="1920"/>
        </w:tabs>
        <w:jc w:val="center"/>
        <w:rPr>
          <w:b/>
          <w:bCs/>
          <w:sz w:val="28"/>
          <w:szCs w:val="28"/>
        </w:rPr>
      </w:pPr>
      <w:r w:rsidRPr="00606138">
        <w:rPr>
          <w:b/>
          <w:bCs/>
          <w:sz w:val="28"/>
          <w:szCs w:val="28"/>
        </w:rPr>
        <w:t xml:space="preserve">      </w:t>
      </w:r>
    </w:p>
    <w:p w:rsidR="005416BD" w:rsidRPr="0035244B" w:rsidRDefault="00F06614" w:rsidP="005416BD">
      <w:pPr>
        <w:tabs>
          <w:tab w:val="left" w:pos="1920"/>
        </w:tabs>
        <w:jc w:val="center"/>
        <w:rPr>
          <w:rFonts w:ascii="Times Cyr Bash Normal" w:hAnsi="Times Cyr Bash Normal"/>
          <w:b/>
          <w:bCs/>
          <w:sz w:val="28"/>
          <w:szCs w:val="28"/>
        </w:rPr>
      </w:pPr>
      <w:r>
        <w:rPr>
          <w:rFonts w:ascii="Times Cyr Bash Normal" w:hAnsi="Times Cyr Bash Normal"/>
          <w:bCs/>
          <w:sz w:val="28"/>
          <w:szCs w:val="28"/>
        </w:rPr>
        <w:t xml:space="preserve">         </w:t>
      </w:r>
      <w:r w:rsidR="005416BD">
        <w:rPr>
          <w:rFonts w:ascii="Times Cyr Bash Normal" w:hAnsi="Times Cyr Bash Normal"/>
          <w:bCs/>
          <w:sz w:val="28"/>
          <w:szCs w:val="28"/>
          <w:lang w:val="en-US"/>
        </w:rPr>
        <w:t>K</w:t>
      </w:r>
      <w:r w:rsidR="005416BD" w:rsidRPr="000F0DCB">
        <w:rPr>
          <w:rFonts w:ascii="Times Cyr Bash Normal" w:hAnsi="Times Cyr Bash Normal"/>
          <w:bCs/>
          <w:sz w:val="28"/>
          <w:szCs w:val="28"/>
        </w:rPr>
        <w:t>АРАР</w:t>
      </w:r>
      <w:r w:rsidR="005416BD" w:rsidRPr="000F0DCB">
        <w:rPr>
          <w:rFonts w:ascii="Times Cyr Bash Normal" w:hAnsi="Times Cyr Bash Normal"/>
          <w:sz w:val="28"/>
          <w:szCs w:val="28"/>
        </w:rPr>
        <w:t xml:space="preserve">                                                       </w:t>
      </w:r>
      <w:r>
        <w:rPr>
          <w:rFonts w:ascii="Times Cyr Bash Normal" w:hAnsi="Times Cyr Bash Normal"/>
          <w:sz w:val="28"/>
          <w:szCs w:val="28"/>
        </w:rPr>
        <w:t xml:space="preserve"> </w:t>
      </w:r>
      <w:r w:rsidR="005416BD" w:rsidRPr="000F0DCB">
        <w:rPr>
          <w:rFonts w:ascii="Times Cyr Bash Normal" w:hAnsi="Times Cyr Bash Normal"/>
          <w:bCs/>
          <w:sz w:val="28"/>
          <w:szCs w:val="28"/>
        </w:rPr>
        <w:t>ПОСТАНОВЛЕНИЕ</w:t>
      </w:r>
    </w:p>
    <w:tbl>
      <w:tblPr>
        <w:tblW w:w="9967" w:type="dxa"/>
        <w:tblInd w:w="-318" w:type="dxa"/>
        <w:tblLayout w:type="fixed"/>
        <w:tblLook w:val="04A0" w:firstRow="1" w:lastRow="0" w:firstColumn="1" w:lastColumn="0" w:noHBand="0" w:noVBand="1"/>
      </w:tblPr>
      <w:tblGrid>
        <w:gridCol w:w="4525"/>
        <w:gridCol w:w="1765"/>
        <w:gridCol w:w="3677"/>
      </w:tblGrid>
      <w:tr w:rsidR="005416BD" w:rsidRPr="002D10CB" w:rsidTr="00F06614">
        <w:trPr>
          <w:trHeight w:val="888"/>
        </w:trPr>
        <w:tc>
          <w:tcPr>
            <w:tcW w:w="4525" w:type="dxa"/>
          </w:tcPr>
          <w:p w:rsidR="005416BD" w:rsidRPr="00257CF1" w:rsidRDefault="00F06614" w:rsidP="00B20ED0">
            <w:pPr>
              <w:pStyle w:val="21"/>
              <w:ind w:right="-108"/>
              <w:rPr>
                <w:sz w:val="28"/>
                <w:szCs w:val="28"/>
              </w:rPr>
            </w:pPr>
            <w:r>
              <w:rPr>
                <w:sz w:val="28"/>
                <w:szCs w:val="28"/>
              </w:rPr>
              <w:t xml:space="preserve">       </w:t>
            </w:r>
            <w:r w:rsidR="005416BD" w:rsidRPr="00257CF1">
              <w:rPr>
                <w:sz w:val="28"/>
                <w:szCs w:val="28"/>
              </w:rPr>
              <w:t>«</w:t>
            </w:r>
            <w:r w:rsidR="00B20ED0">
              <w:rPr>
                <w:sz w:val="28"/>
                <w:szCs w:val="28"/>
              </w:rPr>
              <w:t>1</w:t>
            </w:r>
            <w:r w:rsidR="00AF00C6">
              <w:rPr>
                <w:sz w:val="28"/>
                <w:szCs w:val="28"/>
              </w:rPr>
              <w:t>0</w:t>
            </w:r>
            <w:r w:rsidR="005416BD" w:rsidRPr="00257CF1">
              <w:rPr>
                <w:sz w:val="28"/>
                <w:szCs w:val="28"/>
              </w:rPr>
              <w:t>»</w:t>
            </w:r>
            <w:r w:rsidR="00D62ED9">
              <w:rPr>
                <w:sz w:val="28"/>
                <w:szCs w:val="28"/>
              </w:rPr>
              <w:t xml:space="preserve"> </w:t>
            </w:r>
            <w:r w:rsidR="00AF00C6">
              <w:rPr>
                <w:sz w:val="28"/>
                <w:szCs w:val="28"/>
              </w:rPr>
              <w:t>февраль</w:t>
            </w:r>
            <w:r w:rsidR="002278B2">
              <w:rPr>
                <w:sz w:val="28"/>
                <w:szCs w:val="28"/>
              </w:rPr>
              <w:t xml:space="preserve">  202</w:t>
            </w:r>
            <w:r w:rsidR="00570AC0">
              <w:rPr>
                <w:sz w:val="28"/>
                <w:szCs w:val="28"/>
              </w:rPr>
              <w:t>3</w:t>
            </w:r>
            <w:r w:rsidR="005416BD" w:rsidRPr="00257CF1">
              <w:rPr>
                <w:sz w:val="28"/>
                <w:szCs w:val="28"/>
              </w:rPr>
              <w:t>й.</w:t>
            </w:r>
            <w:r>
              <w:rPr>
                <w:sz w:val="28"/>
                <w:szCs w:val="28"/>
              </w:rPr>
              <w:t xml:space="preserve">        </w:t>
            </w:r>
          </w:p>
        </w:tc>
        <w:tc>
          <w:tcPr>
            <w:tcW w:w="1765" w:type="dxa"/>
          </w:tcPr>
          <w:p w:rsidR="005416BD" w:rsidRPr="001C682B" w:rsidRDefault="00F06614" w:rsidP="00B20ED0">
            <w:pPr>
              <w:pStyle w:val="21"/>
              <w:ind w:left="-108" w:right="-108"/>
              <w:rPr>
                <w:sz w:val="28"/>
                <w:szCs w:val="28"/>
              </w:rPr>
            </w:pPr>
            <w:r>
              <w:rPr>
                <w:sz w:val="28"/>
                <w:szCs w:val="28"/>
              </w:rPr>
              <w:t xml:space="preserve">      </w:t>
            </w:r>
            <w:r w:rsidR="005416BD" w:rsidRPr="00257CF1">
              <w:rPr>
                <w:sz w:val="28"/>
                <w:szCs w:val="28"/>
              </w:rPr>
              <w:t xml:space="preserve">№ </w:t>
            </w:r>
            <w:r w:rsidR="00B20ED0">
              <w:rPr>
                <w:sz w:val="28"/>
                <w:szCs w:val="28"/>
              </w:rPr>
              <w:t>11</w:t>
            </w:r>
          </w:p>
        </w:tc>
        <w:tc>
          <w:tcPr>
            <w:tcW w:w="3677" w:type="dxa"/>
          </w:tcPr>
          <w:p w:rsidR="005416BD" w:rsidRPr="00257CF1" w:rsidRDefault="00F06614" w:rsidP="00B20ED0">
            <w:pPr>
              <w:pStyle w:val="21"/>
              <w:jc w:val="center"/>
              <w:rPr>
                <w:sz w:val="28"/>
                <w:szCs w:val="28"/>
              </w:rPr>
            </w:pPr>
            <w:r>
              <w:rPr>
                <w:sz w:val="28"/>
                <w:szCs w:val="28"/>
              </w:rPr>
              <w:t xml:space="preserve">      </w:t>
            </w:r>
            <w:r w:rsidR="00570AC0" w:rsidRPr="00257CF1">
              <w:rPr>
                <w:sz w:val="28"/>
                <w:szCs w:val="28"/>
              </w:rPr>
              <w:t>«</w:t>
            </w:r>
            <w:r w:rsidR="00AF00C6">
              <w:rPr>
                <w:sz w:val="28"/>
                <w:szCs w:val="28"/>
              </w:rPr>
              <w:t xml:space="preserve"> </w:t>
            </w:r>
            <w:r w:rsidR="00B20ED0">
              <w:rPr>
                <w:sz w:val="28"/>
                <w:szCs w:val="28"/>
              </w:rPr>
              <w:t>1</w:t>
            </w:r>
            <w:r w:rsidR="00AF00C6">
              <w:rPr>
                <w:sz w:val="28"/>
                <w:szCs w:val="28"/>
              </w:rPr>
              <w:t>0</w:t>
            </w:r>
            <w:r w:rsidR="00570AC0" w:rsidRPr="00257CF1">
              <w:rPr>
                <w:sz w:val="28"/>
                <w:szCs w:val="28"/>
              </w:rPr>
              <w:t>»</w:t>
            </w:r>
            <w:r w:rsidR="00570AC0">
              <w:rPr>
                <w:sz w:val="28"/>
                <w:szCs w:val="28"/>
              </w:rPr>
              <w:t xml:space="preserve"> </w:t>
            </w:r>
            <w:r w:rsidR="00AF00C6">
              <w:rPr>
                <w:sz w:val="28"/>
                <w:szCs w:val="28"/>
              </w:rPr>
              <w:t>февраля</w:t>
            </w:r>
            <w:r w:rsidR="00570AC0">
              <w:rPr>
                <w:sz w:val="28"/>
                <w:szCs w:val="28"/>
              </w:rPr>
              <w:t xml:space="preserve"> 2023</w:t>
            </w:r>
            <w:r w:rsidR="005416BD" w:rsidRPr="00257CF1">
              <w:rPr>
                <w:sz w:val="28"/>
                <w:szCs w:val="28"/>
              </w:rPr>
              <w:t>г.</w:t>
            </w:r>
          </w:p>
        </w:tc>
      </w:tr>
    </w:tbl>
    <w:p w:rsidR="007B43DE" w:rsidRDefault="00AF00C6" w:rsidP="00570AC0">
      <w:pPr>
        <w:widowControl w:val="0"/>
        <w:autoSpaceDE w:val="0"/>
        <w:autoSpaceDN w:val="0"/>
        <w:adjustRightInd w:val="0"/>
        <w:jc w:val="center"/>
        <w:rPr>
          <w:b/>
          <w:sz w:val="26"/>
          <w:szCs w:val="26"/>
        </w:rPr>
      </w:pPr>
      <w:r>
        <w:rPr>
          <w:b/>
          <w:sz w:val="26"/>
          <w:szCs w:val="26"/>
        </w:rPr>
        <w:t xml:space="preserve"> </w:t>
      </w:r>
    </w:p>
    <w:p w:rsidR="00B20ED0" w:rsidRPr="00B20ED0" w:rsidRDefault="00B20ED0" w:rsidP="00B20ED0">
      <w:pPr>
        <w:pStyle w:val="1"/>
        <w:shd w:val="clear" w:color="auto" w:fill="FFFFFF"/>
        <w:spacing w:before="0" w:after="0"/>
        <w:jc w:val="center"/>
        <w:textAlignment w:val="baseline"/>
        <w:rPr>
          <w:rFonts w:ascii="Times New Roman" w:hAnsi="Times New Roman"/>
          <w:spacing w:val="1"/>
          <w:sz w:val="28"/>
          <w:szCs w:val="28"/>
        </w:rPr>
      </w:pPr>
      <w:r w:rsidRPr="00B20ED0">
        <w:rPr>
          <w:rFonts w:ascii="Times New Roman" w:hAnsi="Times New Roman"/>
          <w:spacing w:val="1"/>
          <w:sz w:val="28"/>
          <w:szCs w:val="28"/>
        </w:rPr>
        <w:t xml:space="preserve">О создании добровольной народной дружины по охране </w:t>
      </w:r>
    </w:p>
    <w:p w:rsidR="00B20ED0" w:rsidRPr="00B20ED0" w:rsidRDefault="00B20ED0" w:rsidP="00B20ED0">
      <w:pPr>
        <w:pStyle w:val="1"/>
        <w:shd w:val="clear" w:color="auto" w:fill="FFFFFF"/>
        <w:spacing w:before="0" w:after="0"/>
        <w:jc w:val="center"/>
        <w:textAlignment w:val="baseline"/>
        <w:rPr>
          <w:rFonts w:ascii="Times New Roman" w:hAnsi="Times New Roman"/>
          <w:spacing w:val="1"/>
          <w:sz w:val="28"/>
          <w:szCs w:val="28"/>
        </w:rPr>
      </w:pPr>
      <w:r w:rsidRPr="00B20ED0">
        <w:rPr>
          <w:rFonts w:ascii="Times New Roman" w:hAnsi="Times New Roman"/>
          <w:spacing w:val="1"/>
          <w:sz w:val="28"/>
          <w:szCs w:val="28"/>
        </w:rPr>
        <w:t xml:space="preserve">общественного порядка в сельском поселении </w:t>
      </w:r>
      <w:proofErr w:type="spellStart"/>
      <w:r w:rsidRPr="00B20ED0">
        <w:rPr>
          <w:rFonts w:ascii="Times New Roman" w:hAnsi="Times New Roman"/>
          <w:spacing w:val="1"/>
          <w:sz w:val="28"/>
          <w:szCs w:val="28"/>
        </w:rPr>
        <w:t>Мраков</w:t>
      </w:r>
      <w:r w:rsidRPr="00B20ED0">
        <w:rPr>
          <w:rFonts w:ascii="Times New Roman" w:hAnsi="Times New Roman"/>
          <w:spacing w:val="1"/>
          <w:sz w:val="28"/>
          <w:szCs w:val="28"/>
        </w:rPr>
        <w:t>ский</w:t>
      </w:r>
      <w:proofErr w:type="spellEnd"/>
      <w:r w:rsidRPr="00B20ED0">
        <w:rPr>
          <w:rFonts w:ascii="Times New Roman" w:hAnsi="Times New Roman"/>
          <w:spacing w:val="1"/>
          <w:sz w:val="28"/>
          <w:szCs w:val="28"/>
        </w:rPr>
        <w:t xml:space="preserve"> сельсовет </w:t>
      </w:r>
    </w:p>
    <w:p w:rsidR="00B20ED0" w:rsidRPr="00B20ED0" w:rsidRDefault="00B20ED0" w:rsidP="00B20ED0">
      <w:pPr>
        <w:pStyle w:val="1"/>
        <w:shd w:val="clear" w:color="auto" w:fill="FFFFFF"/>
        <w:spacing w:before="0" w:after="0"/>
        <w:jc w:val="center"/>
        <w:textAlignment w:val="baseline"/>
        <w:rPr>
          <w:rFonts w:ascii="Times New Roman" w:hAnsi="Times New Roman"/>
          <w:spacing w:val="1"/>
          <w:sz w:val="28"/>
          <w:szCs w:val="28"/>
        </w:rPr>
      </w:pPr>
      <w:r w:rsidRPr="00B20ED0">
        <w:rPr>
          <w:rFonts w:ascii="Times New Roman" w:hAnsi="Times New Roman"/>
          <w:spacing w:val="1"/>
          <w:sz w:val="28"/>
          <w:szCs w:val="28"/>
        </w:rPr>
        <w:t xml:space="preserve">муниципального района </w:t>
      </w:r>
      <w:proofErr w:type="spellStart"/>
      <w:r w:rsidRPr="00B20ED0">
        <w:rPr>
          <w:rFonts w:ascii="Times New Roman" w:hAnsi="Times New Roman"/>
          <w:spacing w:val="1"/>
          <w:sz w:val="28"/>
          <w:szCs w:val="28"/>
        </w:rPr>
        <w:t>Гафурийский</w:t>
      </w:r>
      <w:proofErr w:type="spellEnd"/>
      <w:r w:rsidRPr="00B20ED0">
        <w:rPr>
          <w:rFonts w:ascii="Times New Roman" w:hAnsi="Times New Roman"/>
          <w:spacing w:val="1"/>
          <w:sz w:val="28"/>
          <w:szCs w:val="28"/>
        </w:rPr>
        <w:t xml:space="preserve"> район Республики Башкортостан</w:t>
      </w:r>
    </w:p>
    <w:p w:rsidR="00B20ED0" w:rsidRPr="00B20ED0" w:rsidRDefault="00B20ED0" w:rsidP="00B20ED0">
      <w:pPr>
        <w:rPr>
          <w:sz w:val="28"/>
          <w:szCs w:val="28"/>
        </w:rPr>
      </w:pPr>
    </w:p>
    <w:p w:rsidR="00B20ED0" w:rsidRPr="00B20ED0" w:rsidRDefault="00B20ED0" w:rsidP="00B20ED0">
      <w:pPr>
        <w:jc w:val="both"/>
        <w:rPr>
          <w:sz w:val="28"/>
          <w:szCs w:val="28"/>
        </w:rPr>
      </w:pPr>
      <w:r w:rsidRPr="00B20ED0">
        <w:rPr>
          <w:sz w:val="28"/>
          <w:szCs w:val="28"/>
        </w:rPr>
        <w:t xml:space="preserve">          В соответствии с Федеральным Законом Российской Федерации от 06.10.2003 №131-ФЗ «Об общих принципах организации местного самоуправления в Российской Федерации», Администрация сельского поселения </w:t>
      </w:r>
      <w:proofErr w:type="spellStart"/>
      <w:r w:rsidRPr="00B20ED0">
        <w:rPr>
          <w:sz w:val="28"/>
          <w:szCs w:val="28"/>
        </w:rPr>
        <w:t>Мраковски</w:t>
      </w:r>
      <w:r w:rsidRPr="00B20ED0">
        <w:rPr>
          <w:sz w:val="28"/>
          <w:szCs w:val="28"/>
        </w:rPr>
        <w:t>й</w:t>
      </w:r>
      <w:proofErr w:type="spellEnd"/>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w:t>
      </w:r>
      <w:r>
        <w:rPr>
          <w:sz w:val="28"/>
          <w:szCs w:val="28"/>
        </w:rPr>
        <w:t xml:space="preserve"> </w:t>
      </w:r>
      <w:r w:rsidRPr="00B20ED0">
        <w:rPr>
          <w:sz w:val="28"/>
          <w:szCs w:val="28"/>
        </w:rPr>
        <w:t>ПОСТАНОВЛЯЕТ:</w:t>
      </w:r>
    </w:p>
    <w:p w:rsidR="00B20ED0" w:rsidRPr="00B20ED0" w:rsidRDefault="00B20ED0" w:rsidP="00B20ED0">
      <w:pPr>
        <w:ind w:firstLine="567"/>
        <w:jc w:val="both"/>
        <w:rPr>
          <w:sz w:val="28"/>
          <w:szCs w:val="28"/>
        </w:rPr>
      </w:pPr>
      <w:r w:rsidRPr="00B20ED0">
        <w:rPr>
          <w:sz w:val="28"/>
          <w:szCs w:val="28"/>
        </w:rPr>
        <w:t xml:space="preserve">1. Создать в сельском поселении </w:t>
      </w:r>
      <w:proofErr w:type="spellStart"/>
      <w:r w:rsidRPr="00B20ED0">
        <w:rPr>
          <w:sz w:val="28"/>
          <w:szCs w:val="28"/>
        </w:rPr>
        <w:t>Мраковский</w:t>
      </w:r>
      <w:proofErr w:type="spellEnd"/>
      <w:r w:rsidRPr="00B20ED0">
        <w:rPr>
          <w:sz w:val="28"/>
          <w:szCs w:val="28"/>
        </w:rPr>
        <w:t xml:space="preserve"> сельсовет добровольную народную дружину по охране общественного порядка.</w:t>
      </w:r>
    </w:p>
    <w:p w:rsidR="00B20ED0" w:rsidRPr="00B20ED0" w:rsidRDefault="00B20ED0" w:rsidP="00B20ED0">
      <w:pPr>
        <w:ind w:firstLine="567"/>
        <w:jc w:val="both"/>
        <w:rPr>
          <w:sz w:val="28"/>
          <w:szCs w:val="28"/>
        </w:rPr>
      </w:pPr>
      <w:r w:rsidRPr="00B20ED0">
        <w:rPr>
          <w:sz w:val="28"/>
          <w:szCs w:val="28"/>
        </w:rPr>
        <w:t xml:space="preserve">2. Утвердить положение о добровольной народной дружине по охране общественного порядка в сельском поселении </w:t>
      </w:r>
      <w:proofErr w:type="spellStart"/>
      <w:r w:rsidRPr="00B20ED0">
        <w:rPr>
          <w:sz w:val="28"/>
          <w:szCs w:val="28"/>
        </w:rPr>
        <w:t>Мраковский</w:t>
      </w:r>
      <w:proofErr w:type="spellEnd"/>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 (приложение № 1).</w:t>
      </w:r>
    </w:p>
    <w:p w:rsidR="00B20ED0" w:rsidRPr="00B20ED0" w:rsidRDefault="00B20ED0" w:rsidP="00B20ED0">
      <w:pPr>
        <w:ind w:firstLine="567"/>
        <w:jc w:val="both"/>
        <w:rPr>
          <w:sz w:val="28"/>
          <w:szCs w:val="28"/>
        </w:rPr>
      </w:pPr>
      <w:r w:rsidRPr="00B20ED0">
        <w:rPr>
          <w:sz w:val="28"/>
          <w:szCs w:val="28"/>
        </w:rPr>
        <w:t xml:space="preserve">3. Создать штаб добровольной народной дружины сельского поселения </w:t>
      </w:r>
      <w:proofErr w:type="spellStart"/>
      <w:r w:rsidRPr="00B20ED0">
        <w:rPr>
          <w:sz w:val="28"/>
          <w:szCs w:val="28"/>
        </w:rPr>
        <w:t>Мраковский</w:t>
      </w:r>
      <w:proofErr w:type="spellEnd"/>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 по охране общественного порядка и утвердить его состав (приложение № 2).</w:t>
      </w:r>
    </w:p>
    <w:p w:rsidR="00B20ED0" w:rsidRPr="00B20ED0" w:rsidRDefault="00B20ED0" w:rsidP="00B20ED0">
      <w:pPr>
        <w:ind w:firstLine="567"/>
        <w:jc w:val="both"/>
        <w:rPr>
          <w:sz w:val="28"/>
          <w:szCs w:val="28"/>
        </w:rPr>
      </w:pPr>
      <w:r w:rsidRPr="00B20ED0">
        <w:rPr>
          <w:sz w:val="28"/>
          <w:szCs w:val="28"/>
        </w:rPr>
        <w:t xml:space="preserve">4. Признать утратившим силу Постановление администрации сельского поселения </w:t>
      </w:r>
      <w:proofErr w:type="spellStart"/>
      <w:r w:rsidRPr="00B20ED0">
        <w:rPr>
          <w:sz w:val="28"/>
          <w:szCs w:val="28"/>
        </w:rPr>
        <w:t>Мраковский</w:t>
      </w:r>
      <w:proofErr w:type="spellEnd"/>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 № 8 от 06.02.2020 года «О создании добровольной народной дружины по охране общественного порядка в сельском поселении </w:t>
      </w:r>
      <w:proofErr w:type="spellStart"/>
      <w:r w:rsidRPr="00B20ED0">
        <w:rPr>
          <w:sz w:val="28"/>
          <w:szCs w:val="28"/>
        </w:rPr>
        <w:t>Мраковский</w:t>
      </w:r>
      <w:proofErr w:type="spellEnd"/>
      <w:r w:rsidRPr="00B20ED0">
        <w:rPr>
          <w:sz w:val="28"/>
          <w:szCs w:val="28"/>
        </w:rPr>
        <w:t xml:space="preserve"> сельсовет».</w:t>
      </w:r>
    </w:p>
    <w:p w:rsidR="00B20ED0" w:rsidRPr="00B20ED0" w:rsidRDefault="00B20ED0" w:rsidP="00B20ED0">
      <w:pPr>
        <w:ind w:firstLine="567"/>
        <w:jc w:val="both"/>
        <w:rPr>
          <w:sz w:val="28"/>
          <w:szCs w:val="28"/>
        </w:rPr>
      </w:pPr>
      <w:r w:rsidRPr="00B20ED0">
        <w:rPr>
          <w:sz w:val="28"/>
          <w:szCs w:val="28"/>
        </w:rPr>
        <w:t>5. Опубликовать настоящее Постановление в информационном стенде.</w:t>
      </w:r>
    </w:p>
    <w:p w:rsidR="00B20ED0" w:rsidRPr="00B20ED0" w:rsidRDefault="00B20ED0" w:rsidP="00B20ED0">
      <w:pPr>
        <w:ind w:firstLine="567"/>
        <w:jc w:val="both"/>
        <w:rPr>
          <w:sz w:val="28"/>
          <w:szCs w:val="28"/>
        </w:rPr>
      </w:pPr>
      <w:r w:rsidRPr="00B20ED0">
        <w:rPr>
          <w:sz w:val="28"/>
          <w:szCs w:val="28"/>
        </w:rPr>
        <w:t xml:space="preserve">6. </w:t>
      </w:r>
      <w:proofErr w:type="gramStart"/>
      <w:r w:rsidRPr="00B20ED0">
        <w:rPr>
          <w:sz w:val="28"/>
          <w:szCs w:val="28"/>
        </w:rPr>
        <w:t>Контроль за</w:t>
      </w:r>
      <w:proofErr w:type="gramEnd"/>
      <w:r w:rsidRPr="00B20ED0">
        <w:rPr>
          <w:sz w:val="28"/>
          <w:szCs w:val="28"/>
        </w:rPr>
        <w:t xml:space="preserve"> исполнением настоящего Постановления оставляю за собой.</w:t>
      </w:r>
    </w:p>
    <w:p w:rsidR="00570AC0" w:rsidRPr="00B20ED0" w:rsidRDefault="00570AC0" w:rsidP="00B20ED0">
      <w:pPr>
        <w:autoSpaceDE w:val="0"/>
        <w:autoSpaceDN w:val="0"/>
        <w:adjustRightInd w:val="0"/>
        <w:ind w:firstLine="567"/>
        <w:jc w:val="both"/>
        <w:rPr>
          <w:sz w:val="28"/>
          <w:szCs w:val="28"/>
        </w:rPr>
      </w:pPr>
    </w:p>
    <w:p w:rsidR="00570AC0" w:rsidRPr="00B20ED0" w:rsidRDefault="00570AC0" w:rsidP="00570AC0">
      <w:pPr>
        <w:autoSpaceDE w:val="0"/>
        <w:autoSpaceDN w:val="0"/>
        <w:adjustRightInd w:val="0"/>
        <w:ind w:firstLine="709"/>
        <w:jc w:val="both"/>
        <w:rPr>
          <w:sz w:val="28"/>
          <w:szCs w:val="28"/>
        </w:rPr>
      </w:pPr>
    </w:p>
    <w:p w:rsidR="007B43DE" w:rsidRPr="00B20ED0" w:rsidRDefault="007B43DE" w:rsidP="00570AC0">
      <w:pPr>
        <w:autoSpaceDE w:val="0"/>
        <w:autoSpaceDN w:val="0"/>
        <w:adjustRightInd w:val="0"/>
        <w:ind w:firstLine="709"/>
        <w:jc w:val="both"/>
        <w:rPr>
          <w:sz w:val="28"/>
          <w:szCs w:val="28"/>
        </w:rPr>
      </w:pPr>
    </w:p>
    <w:p w:rsidR="00570AC0" w:rsidRPr="00B20ED0" w:rsidRDefault="00570AC0" w:rsidP="00570AC0">
      <w:pPr>
        <w:autoSpaceDE w:val="0"/>
        <w:autoSpaceDN w:val="0"/>
        <w:adjustRightInd w:val="0"/>
        <w:ind w:firstLine="709"/>
        <w:jc w:val="both"/>
        <w:rPr>
          <w:sz w:val="28"/>
          <w:szCs w:val="28"/>
        </w:rPr>
      </w:pPr>
      <w:r w:rsidRPr="00B20ED0">
        <w:rPr>
          <w:sz w:val="28"/>
          <w:szCs w:val="28"/>
        </w:rPr>
        <w:t xml:space="preserve">Глава сельского поселения                                                   </w:t>
      </w:r>
      <w:proofErr w:type="spellStart"/>
      <w:r w:rsidRPr="00B20ED0">
        <w:rPr>
          <w:sz w:val="28"/>
          <w:szCs w:val="28"/>
        </w:rPr>
        <w:t>С.В.Иванов</w:t>
      </w:r>
      <w:proofErr w:type="spellEnd"/>
    </w:p>
    <w:p w:rsidR="00570AC0" w:rsidRPr="0038603A" w:rsidRDefault="00570AC0" w:rsidP="00570AC0">
      <w:pPr>
        <w:ind w:firstLine="567"/>
        <w:jc w:val="right"/>
      </w:pPr>
    </w:p>
    <w:p w:rsidR="00B20ED0" w:rsidRPr="00422277" w:rsidRDefault="00570AC0" w:rsidP="00B20ED0">
      <w:pPr>
        <w:jc w:val="right"/>
        <w:rPr>
          <w:sz w:val="22"/>
        </w:rPr>
      </w:pPr>
      <w:r w:rsidRPr="0038603A">
        <w:rPr>
          <w:b/>
          <w:sz w:val="28"/>
          <w:szCs w:val="28"/>
        </w:rPr>
        <w:br w:type="page"/>
      </w:r>
      <w:r w:rsidR="00B20ED0" w:rsidRPr="00422277">
        <w:rPr>
          <w:sz w:val="22"/>
        </w:rPr>
        <w:lastRenderedPageBreak/>
        <w:t>Приложение № 1</w:t>
      </w:r>
      <w:r w:rsidR="00B20ED0" w:rsidRPr="00422277">
        <w:rPr>
          <w:sz w:val="22"/>
        </w:rPr>
        <w:br/>
        <w:t>к Постановлению администрации</w:t>
      </w:r>
      <w:r w:rsidR="00B20ED0" w:rsidRPr="00422277">
        <w:rPr>
          <w:sz w:val="22"/>
        </w:rPr>
        <w:br/>
        <w:t xml:space="preserve">сельского поселения </w:t>
      </w:r>
    </w:p>
    <w:p w:rsidR="00B20ED0" w:rsidRPr="00422277" w:rsidRDefault="00B20ED0" w:rsidP="00B20ED0">
      <w:pPr>
        <w:jc w:val="right"/>
        <w:rPr>
          <w:sz w:val="22"/>
        </w:rPr>
      </w:pPr>
      <w:proofErr w:type="spellStart"/>
      <w:r w:rsidRPr="00B20ED0">
        <w:rPr>
          <w:sz w:val="22"/>
          <w:szCs w:val="22"/>
        </w:rPr>
        <w:t>Мраковский</w:t>
      </w:r>
      <w:proofErr w:type="spellEnd"/>
      <w:r w:rsidRPr="00422277">
        <w:rPr>
          <w:sz w:val="22"/>
        </w:rPr>
        <w:t xml:space="preserve"> сельсовет</w:t>
      </w:r>
    </w:p>
    <w:p w:rsidR="00B20ED0" w:rsidRPr="00422277" w:rsidRDefault="00B20ED0" w:rsidP="00B20ED0">
      <w:pPr>
        <w:jc w:val="right"/>
        <w:rPr>
          <w:sz w:val="22"/>
        </w:rPr>
      </w:pPr>
      <w:r w:rsidRPr="00422277">
        <w:rPr>
          <w:sz w:val="22"/>
        </w:rPr>
        <w:t xml:space="preserve">муниципального района </w:t>
      </w:r>
    </w:p>
    <w:p w:rsidR="00B20ED0" w:rsidRPr="00422277" w:rsidRDefault="00B20ED0" w:rsidP="00B20ED0">
      <w:pPr>
        <w:jc w:val="right"/>
        <w:rPr>
          <w:sz w:val="22"/>
        </w:rPr>
      </w:pPr>
      <w:proofErr w:type="spellStart"/>
      <w:r w:rsidRPr="00422277">
        <w:rPr>
          <w:sz w:val="22"/>
        </w:rPr>
        <w:t>Гафурийский</w:t>
      </w:r>
      <w:proofErr w:type="spellEnd"/>
      <w:r w:rsidRPr="00422277">
        <w:rPr>
          <w:sz w:val="22"/>
        </w:rPr>
        <w:t xml:space="preserve"> район</w:t>
      </w:r>
    </w:p>
    <w:p w:rsidR="00B20ED0" w:rsidRPr="00422277" w:rsidRDefault="00B20ED0" w:rsidP="00B20ED0">
      <w:pPr>
        <w:jc w:val="right"/>
        <w:rPr>
          <w:sz w:val="22"/>
        </w:rPr>
      </w:pPr>
      <w:r w:rsidRPr="00422277">
        <w:rPr>
          <w:sz w:val="22"/>
        </w:rPr>
        <w:t>Республики Башкортостан</w:t>
      </w:r>
      <w:r w:rsidRPr="00422277">
        <w:rPr>
          <w:sz w:val="22"/>
        </w:rPr>
        <w:br/>
        <w:t xml:space="preserve">от </w:t>
      </w:r>
      <w:r>
        <w:rPr>
          <w:sz w:val="22"/>
        </w:rPr>
        <w:t>1</w:t>
      </w:r>
      <w:r>
        <w:rPr>
          <w:sz w:val="22"/>
        </w:rPr>
        <w:t>0</w:t>
      </w:r>
      <w:r w:rsidRPr="00422277">
        <w:rPr>
          <w:sz w:val="22"/>
        </w:rPr>
        <w:t>.02.20</w:t>
      </w:r>
      <w:r>
        <w:rPr>
          <w:sz w:val="22"/>
        </w:rPr>
        <w:t>23</w:t>
      </w:r>
      <w:r w:rsidRPr="00422277">
        <w:rPr>
          <w:sz w:val="22"/>
        </w:rPr>
        <w:t xml:space="preserve"> г. №</w:t>
      </w:r>
      <w:r>
        <w:rPr>
          <w:sz w:val="22"/>
        </w:rPr>
        <w:t xml:space="preserve"> 11</w:t>
      </w:r>
    </w:p>
    <w:p w:rsidR="00B20ED0" w:rsidRDefault="00B20ED0" w:rsidP="00B20ED0">
      <w:pPr>
        <w:jc w:val="center"/>
      </w:pPr>
    </w:p>
    <w:p w:rsidR="00B20ED0" w:rsidRDefault="00B20ED0" w:rsidP="00B20ED0">
      <w:pPr>
        <w:jc w:val="center"/>
      </w:pPr>
    </w:p>
    <w:p w:rsidR="00B20ED0" w:rsidRPr="00B20ED0" w:rsidRDefault="00B20ED0" w:rsidP="00B20ED0">
      <w:pPr>
        <w:jc w:val="center"/>
        <w:rPr>
          <w:sz w:val="28"/>
          <w:szCs w:val="28"/>
        </w:rPr>
      </w:pPr>
      <w:r w:rsidRPr="00B20ED0">
        <w:rPr>
          <w:sz w:val="28"/>
          <w:szCs w:val="28"/>
        </w:rPr>
        <w:t>1. Общие положения</w:t>
      </w:r>
    </w:p>
    <w:p w:rsidR="00B20ED0" w:rsidRPr="00B20ED0" w:rsidRDefault="00B20ED0" w:rsidP="00B20ED0">
      <w:pPr>
        <w:ind w:firstLine="567"/>
        <w:jc w:val="both"/>
        <w:rPr>
          <w:sz w:val="28"/>
          <w:szCs w:val="28"/>
        </w:rPr>
      </w:pPr>
      <w:r w:rsidRPr="00B20ED0">
        <w:rPr>
          <w:sz w:val="28"/>
          <w:szCs w:val="28"/>
        </w:rPr>
        <w:br/>
        <w:t xml:space="preserve">1.1. Добровольная народная дружина по охране общественного порядка в сельском поселении </w:t>
      </w:r>
      <w:proofErr w:type="spellStart"/>
      <w:r w:rsidRPr="00B20ED0">
        <w:rPr>
          <w:sz w:val="28"/>
          <w:szCs w:val="28"/>
        </w:rPr>
        <w:t>Мраковский</w:t>
      </w:r>
      <w:proofErr w:type="spellEnd"/>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 (далее ДНД) создается в целях оказания содействия правоохранительным органам в борьбе с правонарушениями и охране общественного порядка.</w:t>
      </w:r>
    </w:p>
    <w:p w:rsidR="00B20ED0" w:rsidRPr="00B20ED0" w:rsidRDefault="00B20ED0" w:rsidP="00B20ED0">
      <w:pPr>
        <w:ind w:firstLine="567"/>
        <w:jc w:val="both"/>
        <w:rPr>
          <w:sz w:val="28"/>
          <w:szCs w:val="28"/>
        </w:rPr>
      </w:pPr>
      <w:r w:rsidRPr="00B20ED0">
        <w:rPr>
          <w:sz w:val="28"/>
          <w:szCs w:val="28"/>
        </w:rPr>
        <w:t>1.2. В своей работе ДНД руководствуется </w:t>
      </w:r>
      <w:hyperlink r:id="rId9" w:history="1">
        <w:r w:rsidRPr="00B20ED0">
          <w:rPr>
            <w:rStyle w:val="ad"/>
            <w:spacing w:val="1"/>
            <w:sz w:val="28"/>
            <w:szCs w:val="28"/>
          </w:rPr>
          <w:t>Конституцией Российской Федерации</w:t>
        </w:r>
      </w:hyperlink>
      <w:r w:rsidRPr="00B20ED0">
        <w:rPr>
          <w:sz w:val="28"/>
          <w:szCs w:val="28"/>
        </w:rPr>
        <w:t xml:space="preserve">, законодательством Российской Федерации, иными нормативными правовыми актами Российской Федерации, нормативно правовыми актами сельского поселения </w:t>
      </w:r>
      <w:proofErr w:type="spellStart"/>
      <w:r w:rsidRPr="00B20ED0">
        <w:rPr>
          <w:sz w:val="28"/>
          <w:szCs w:val="28"/>
        </w:rPr>
        <w:t>Мраковский</w:t>
      </w:r>
      <w:proofErr w:type="spellEnd"/>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 а также настоящим Положением.</w:t>
      </w:r>
    </w:p>
    <w:p w:rsidR="00B20ED0" w:rsidRPr="00B20ED0" w:rsidRDefault="00B20ED0" w:rsidP="00B20ED0">
      <w:pPr>
        <w:ind w:firstLine="567"/>
        <w:jc w:val="both"/>
        <w:rPr>
          <w:sz w:val="28"/>
          <w:szCs w:val="28"/>
        </w:rPr>
      </w:pPr>
      <w:r w:rsidRPr="00B20ED0">
        <w:rPr>
          <w:sz w:val="28"/>
          <w:szCs w:val="28"/>
        </w:rPr>
        <w:t>1.3. Противодействие законной деятельности дружинников, посягательство на жизнь и здоровье в связи с их деятельностью по охране общественного порядка влекут за собой ответственность в соответствии с законодательством Российской Федерации.</w:t>
      </w:r>
    </w:p>
    <w:p w:rsidR="00B20ED0" w:rsidRPr="00B20ED0" w:rsidRDefault="00B20ED0" w:rsidP="00B20ED0">
      <w:pPr>
        <w:ind w:firstLine="567"/>
        <w:jc w:val="center"/>
        <w:rPr>
          <w:sz w:val="28"/>
          <w:szCs w:val="28"/>
        </w:rPr>
      </w:pPr>
    </w:p>
    <w:p w:rsidR="00B20ED0" w:rsidRPr="00B20ED0" w:rsidRDefault="00B20ED0" w:rsidP="00B20ED0">
      <w:pPr>
        <w:ind w:firstLine="567"/>
        <w:jc w:val="center"/>
        <w:rPr>
          <w:sz w:val="28"/>
          <w:szCs w:val="28"/>
        </w:rPr>
      </w:pPr>
      <w:r w:rsidRPr="00B20ED0">
        <w:rPr>
          <w:sz w:val="28"/>
          <w:szCs w:val="28"/>
        </w:rPr>
        <w:t>2. Основные задачи и функции ДНД</w:t>
      </w:r>
    </w:p>
    <w:p w:rsidR="00B20ED0" w:rsidRPr="00B20ED0" w:rsidRDefault="00B20ED0" w:rsidP="00B20ED0">
      <w:pPr>
        <w:ind w:firstLine="567"/>
        <w:jc w:val="both"/>
        <w:rPr>
          <w:sz w:val="28"/>
          <w:szCs w:val="28"/>
        </w:rPr>
      </w:pPr>
      <w:r w:rsidRPr="00B20ED0">
        <w:rPr>
          <w:sz w:val="28"/>
          <w:szCs w:val="28"/>
        </w:rPr>
        <w:br/>
        <w:t xml:space="preserve">2.1. Основными задачами ДНД являются содействие правоохранительным органам в охране прав и законных интересов жителей сельского поселения </w:t>
      </w:r>
      <w:proofErr w:type="spellStart"/>
      <w:r w:rsidRPr="00B20ED0">
        <w:rPr>
          <w:sz w:val="28"/>
          <w:szCs w:val="28"/>
        </w:rPr>
        <w:t>Мраковский</w:t>
      </w:r>
      <w:proofErr w:type="spellEnd"/>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 активное участие в профилактике, предупреждении и пресечении правонарушений, охране общественного порядка.</w:t>
      </w:r>
    </w:p>
    <w:p w:rsidR="00B20ED0" w:rsidRPr="00B20ED0" w:rsidRDefault="00B20ED0" w:rsidP="00B20ED0">
      <w:pPr>
        <w:ind w:firstLine="567"/>
        <w:jc w:val="both"/>
        <w:rPr>
          <w:sz w:val="28"/>
          <w:szCs w:val="28"/>
        </w:rPr>
      </w:pPr>
      <w:r w:rsidRPr="00B20ED0">
        <w:rPr>
          <w:sz w:val="28"/>
          <w:szCs w:val="28"/>
        </w:rPr>
        <w:t>2.1. Добровольная народная дружина совместно с сотрудниками правоохранительных органов, выполняя возложенные на них задачи и руководствуясь действующим законодательством:</w:t>
      </w:r>
    </w:p>
    <w:p w:rsidR="00B20ED0" w:rsidRPr="00B20ED0" w:rsidRDefault="00B20ED0" w:rsidP="00B20ED0">
      <w:pPr>
        <w:ind w:firstLine="567"/>
        <w:jc w:val="both"/>
        <w:rPr>
          <w:sz w:val="28"/>
          <w:szCs w:val="28"/>
        </w:rPr>
      </w:pPr>
      <w:r w:rsidRPr="00B20ED0">
        <w:rPr>
          <w:sz w:val="28"/>
          <w:szCs w:val="28"/>
        </w:rPr>
        <w:t>2.2.1. Участвует в обеспечении правопорядка в общественных местах, в том числе при проведении массовых общественно-политических, спортивных и культурно-зрелищных мероприятий.</w:t>
      </w:r>
    </w:p>
    <w:p w:rsidR="00B20ED0" w:rsidRPr="00B20ED0" w:rsidRDefault="00B20ED0" w:rsidP="00B20ED0">
      <w:pPr>
        <w:ind w:firstLine="567"/>
        <w:jc w:val="both"/>
        <w:rPr>
          <w:sz w:val="28"/>
          <w:szCs w:val="28"/>
        </w:rPr>
      </w:pPr>
      <w:r w:rsidRPr="00B20ED0">
        <w:rPr>
          <w:sz w:val="28"/>
          <w:szCs w:val="28"/>
        </w:rPr>
        <w:t>2.2.2. Оказывает содействие правоохранительным органам в их деятельности по укреплению общественного порядка и по борьбе с правонарушениями.</w:t>
      </w:r>
    </w:p>
    <w:p w:rsidR="00B20ED0" w:rsidRPr="00B20ED0" w:rsidRDefault="00B20ED0" w:rsidP="00B20ED0">
      <w:pPr>
        <w:ind w:firstLine="567"/>
        <w:jc w:val="both"/>
        <w:rPr>
          <w:sz w:val="28"/>
          <w:szCs w:val="28"/>
        </w:rPr>
      </w:pPr>
      <w:r w:rsidRPr="00B20ED0">
        <w:rPr>
          <w:sz w:val="28"/>
          <w:szCs w:val="28"/>
        </w:rPr>
        <w:t>2.2.3. Принимает участие в борьбе с хулиганством, распитием спиртных напитков и пива в общественных местах, хищениями государственного, общественного имущества, а также личного имущества граждан, с нарушениями правил торговли и другими правонарушениями.</w:t>
      </w:r>
    </w:p>
    <w:p w:rsidR="00B20ED0" w:rsidRPr="00B20ED0" w:rsidRDefault="00B20ED0" w:rsidP="00B20ED0">
      <w:pPr>
        <w:ind w:firstLine="567"/>
        <w:jc w:val="both"/>
        <w:rPr>
          <w:sz w:val="28"/>
          <w:szCs w:val="28"/>
        </w:rPr>
      </w:pPr>
      <w:r w:rsidRPr="00B20ED0">
        <w:rPr>
          <w:sz w:val="28"/>
          <w:szCs w:val="28"/>
        </w:rPr>
        <w:lastRenderedPageBreak/>
        <w:t>2.2.4. Участвует в работе по профилактике детской безнадзорности и правонарушений среди несовершеннолетних.</w:t>
      </w:r>
    </w:p>
    <w:p w:rsidR="00B20ED0" w:rsidRPr="00B20ED0" w:rsidRDefault="00B20ED0" w:rsidP="00B20ED0">
      <w:pPr>
        <w:ind w:firstLine="567"/>
        <w:jc w:val="both"/>
        <w:rPr>
          <w:sz w:val="28"/>
          <w:szCs w:val="28"/>
        </w:rPr>
      </w:pPr>
      <w:r w:rsidRPr="00B20ED0">
        <w:rPr>
          <w:sz w:val="28"/>
          <w:szCs w:val="28"/>
        </w:rPr>
        <w:t>2.2.5. Участвует в обеспечении безопасности дорожного движения транспорта и пешеходов и в предупреждении дорожно-транспортных происшествий.</w:t>
      </w:r>
    </w:p>
    <w:p w:rsidR="00B20ED0" w:rsidRPr="00B20ED0" w:rsidRDefault="00B20ED0" w:rsidP="00B20ED0">
      <w:pPr>
        <w:ind w:firstLine="567"/>
        <w:jc w:val="both"/>
        <w:rPr>
          <w:sz w:val="28"/>
          <w:szCs w:val="28"/>
        </w:rPr>
      </w:pPr>
      <w:r w:rsidRPr="00B20ED0">
        <w:rPr>
          <w:sz w:val="28"/>
          <w:szCs w:val="28"/>
        </w:rPr>
        <w:t>2.2.6. Принимает участие в организации помощи лицам, пострадавшим от несчастных случаев или правонарушений, а также находящимся в беспомощном состоянии.</w:t>
      </w:r>
    </w:p>
    <w:p w:rsidR="00B20ED0" w:rsidRPr="00B20ED0" w:rsidRDefault="00B20ED0" w:rsidP="00B20ED0">
      <w:pPr>
        <w:ind w:firstLine="567"/>
        <w:jc w:val="both"/>
        <w:rPr>
          <w:sz w:val="28"/>
          <w:szCs w:val="28"/>
        </w:rPr>
      </w:pPr>
      <w:r w:rsidRPr="00B20ED0">
        <w:rPr>
          <w:sz w:val="28"/>
          <w:szCs w:val="28"/>
        </w:rPr>
        <w:t>2.2.7. Участвует в поддержании общественного порядка при стихийных бедствиях и других чрезвычайных ситуациях.</w:t>
      </w:r>
    </w:p>
    <w:p w:rsidR="00B20ED0" w:rsidRPr="00B20ED0" w:rsidRDefault="00B20ED0" w:rsidP="00B20ED0">
      <w:pPr>
        <w:ind w:firstLine="567"/>
        <w:jc w:val="both"/>
        <w:rPr>
          <w:sz w:val="28"/>
          <w:szCs w:val="28"/>
        </w:rPr>
      </w:pPr>
      <w:r w:rsidRPr="00B20ED0">
        <w:rPr>
          <w:sz w:val="28"/>
          <w:szCs w:val="28"/>
        </w:rPr>
        <w:t>2.2.8. Осуществляет взаимодействие, и оказывают содействие в работе антитеррористической комиссии.</w:t>
      </w:r>
    </w:p>
    <w:p w:rsidR="00B20ED0" w:rsidRPr="00B20ED0" w:rsidRDefault="00B20ED0" w:rsidP="00B20ED0">
      <w:pPr>
        <w:ind w:firstLine="567"/>
        <w:jc w:val="both"/>
        <w:rPr>
          <w:sz w:val="28"/>
          <w:szCs w:val="28"/>
        </w:rPr>
      </w:pPr>
      <w:r w:rsidRPr="00B20ED0">
        <w:rPr>
          <w:sz w:val="28"/>
          <w:szCs w:val="28"/>
        </w:rPr>
        <w:t>2.2.9. Участвует в иных мероприятиях, связанных с охраной общественного порядка.</w:t>
      </w:r>
    </w:p>
    <w:p w:rsidR="00B20ED0" w:rsidRPr="00B20ED0" w:rsidRDefault="00B20ED0" w:rsidP="00B20ED0">
      <w:pPr>
        <w:ind w:firstLine="567"/>
        <w:jc w:val="center"/>
        <w:rPr>
          <w:sz w:val="28"/>
          <w:szCs w:val="28"/>
        </w:rPr>
      </w:pPr>
    </w:p>
    <w:p w:rsidR="00B20ED0" w:rsidRPr="00B20ED0" w:rsidRDefault="00B20ED0" w:rsidP="00B20ED0">
      <w:pPr>
        <w:ind w:firstLine="567"/>
        <w:jc w:val="center"/>
        <w:rPr>
          <w:sz w:val="28"/>
          <w:szCs w:val="28"/>
        </w:rPr>
      </w:pPr>
      <w:r w:rsidRPr="00B20ED0">
        <w:rPr>
          <w:sz w:val="28"/>
          <w:szCs w:val="28"/>
        </w:rPr>
        <w:t>3. Обязанности и права дружинника</w:t>
      </w:r>
    </w:p>
    <w:p w:rsidR="00B20ED0" w:rsidRPr="00B20ED0" w:rsidRDefault="00B20ED0" w:rsidP="00B20ED0">
      <w:pPr>
        <w:ind w:firstLine="567"/>
        <w:jc w:val="both"/>
        <w:rPr>
          <w:sz w:val="28"/>
          <w:szCs w:val="28"/>
        </w:rPr>
      </w:pPr>
      <w:r w:rsidRPr="00B20ED0">
        <w:rPr>
          <w:sz w:val="28"/>
          <w:szCs w:val="28"/>
        </w:rPr>
        <w:br/>
        <w:t>Дружинник обязан:</w:t>
      </w:r>
    </w:p>
    <w:p w:rsidR="00B20ED0" w:rsidRPr="00B20ED0" w:rsidRDefault="00B20ED0" w:rsidP="00B20ED0">
      <w:pPr>
        <w:ind w:firstLine="567"/>
        <w:jc w:val="both"/>
        <w:rPr>
          <w:sz w:val="28"/>
          <w:szCs w:val="28"/>
        </w:rPr>
      </w:pPr>
      <w:r w:rsidRPr="00B20ED0">
        <w:rPr>
          <w:sz w:val="28"/>
          <w:szCs w:val="28"/>
        </w:rPr>
        <w:t>3.1. Активно участвовать в охране общественного порядка, в работе по предупреждению правонарушений, оказывать содействие правоохранительным органам в осуществлении ими служебной деятельности.</w:t>
      </w:r>
    </w:p>
    <w:p w:rsidR="00B20ED0" w:rsidRPr="00B20ED0" w:rsidRDefault="00B20ED0" w:rsidP="00B20ED0">
      <w:pPr>
        <w:ind w:firstLine="567"/>
        <w:jc w:val="both"/>
        <w:rPr>
          <w:sz w:val="28"/>
          <w:szCs w:val="28"/>
        </w:rPr>
      </w:pPr>
      <w:r w:rsidRPr="00B20ED0">
        <w:rPr>
          <w:sz w:val="28"/>
          <w:szCs w:val="28"/>
        </w:rPr>
        <w:t>3.1.1. Соблюдать требования действующего законодательства, не допускать необоснованного ограничения прав и свобод граждан, проявлять корректность и выдержку при обращении к гражданам и должностным лицам, не совершать действий, ущемляющих честь и достоинство человека и гражданина.</w:t>
      </w:r>
    </w:p>
    <w:p w:rsidR="00B20ED0" w:rsidRPr="00B20ED0" w:rsidRDefault="00B20ED0" w:rsidP="00B20ED0">
      <w:pPr>
        <w:ind w:firstLine="567"/>
        <w:jc w:val="both"/>
        <w:rPr>
          <w:sz w:val="28"/>
          <w:szCs w:val="28"/>
        </w:rPr>
      </w:pPr>
      <w:r w:rsidRPr="00B20ED0">
        <w:rPr>
          <w:sz w:val="28"/>
          <w:szCs w:val="28"/>
        </w:rPr>
        <w:t>3.1.2. При выполнении заданий четко и добросовестно выполнять требования командира отряда ДНД, а также указания сотрудников полиции при проведении совместных мероприятий по охране общественного порядка.</w:t>
      </w:r>
    </w:p>
    <w:p w:rsidR="00B20ED0" w:rsidRPr="00B20ED0" w:rsidRDefault="00B20ED0" w:rsidP="00B20ED0">
      <w:pPr>
        <w:ind w:firstLine="567"/>
        <w:jc w:val="both"/>
        <w:rPr>
          <w:sz w:val="28"/>
          <w:szCs w:val="28"/>
        </w:rPr>
      </w:pPr>
      <w:r w:rsidRPr="00B20ED0">
        <w:rPr>
          <w:sz w:val="28"/>
          <w:szCs w:val="28"/>
        </w:rPr>
        <w:t>3.1.3. Знать права и обязанности дружинника, изучать формы и методы предупреждения и пресечения правонарушений, постоянно совершенствовать свои правовые знания, повышать уровень специальной и физической подготовки.</w:t>
      </w:r>
    </w:p>
    <w:p w:rsidR="00B20ED0" w:rsidRPr="00B20ED0" w:rsidRDefault="00B20ED0" w:rsidP="00B20ED0">
      <w:pPr>
        <w:ind w:firstLine="567"/>
        <w:jc w:val="both"/>
        <w:rPr>
          <w:sz w:val="28"/>
          <w:szCs w:val="28"/>
        </w:rPr>
      </w:pPr>
      <w:r w:rsidRPr="00B20ED0">
        <w:rPr>
          <w:sz w:val="28"/>
          <w:szCs w:val="28"/>
        </w:rPr>
        <w:t xml:space="preserve">3.1.4. Своевременно сообщать в штаб ДНД сельского поселения </w:t>
      </w:r>
      <w:proofErr w:type="spellStart"/>
      <w:r w:rsidRPr="00B20ED0">
        <w:rPr>
          <w:sz w:val="28"/>
          <w:szCs w:val="28"/>
        </w:rPr>
        <w:t>Мраковский</w:t>
      </w:r>
      <w:proofErr w:type="spellEnd"/>
      <w:r w:rsidRPr="00B20ED0">
        <w:rPr>
          <w:sz w:val="28"/>
          <w:szCs w:val="28"/>
        </w:rPr>
        <w:t xml:space="preserve"> </w:t>
      </w:r>
      <w:r w:rsidRPr="00B20ED0">
        <w:rPr>
          <w:sz w:val="28"/>
          <w:szCs w:val="28"/>
        </w:rPr>
        <w:t xml:space="preserve"> сельсовет муниципального района </w:t>
      </w:r>
      <w:proofErr w:type="spellStart"/>
      <w:r w:rsidRPr="00B20ED0">
        <w:rPr>
          <w:sz w:val="28"/>
          <w:szCs w:val="28"/>
        </w:rPr>
        <w:t>Гафурийский</w:t>
      </w:r>
      <w:proofErr w:type="spellEnd"/>
      <w:r w:rsidRPr="00B20ED0">
        <w:rPr>
          <w:sz w:val="28"/>
          <w:szCs w:val="28"/>
        </w:rPr>
        <w:t xml:space="preserve"> район Республики Башкортостан, дежурную часть ОМВД России по </w:t>
      </w:r>
      <w:proofErr w:type="spellStart"/>
      <w:r w:rsidRPr="00B20ED0">
        <w:rPr>
          <w:sz w:val="28"/>
          <w:szCs w:val="28"/>
        </w:rPr>
        <w:t>Гафурийскому</w:t>
      </w:r>
      <w:proofErr w:type="spellEnd"/>
      <w:r w:rsidRPr="00B20ED0">
        <w:rPr>
          <w:sz w:val="28"/>
          <w:szCs w:val="28"/>
        </w:rPr>
        <w:t xml:space="preserve"> району, оперативному дежурному по </w:t>
      </w:r>
      <w:proofErr w:type="spellStart"/>
      <w:r w:rsidRPr="00B20ED0">
        <w:rPr>
          <w:sz w:val="28"/>
          <w:szCs w:val="28"/>
        </w:rPr>
        <w:t>Гафурийскому</w:t>
      </w:r>
      <w:proofErr w:type="spellEnd"/>
      <w:r w:rsidRPr="00B20ED0">
        <w:rPr>
          <w:sz w:val="28"/>
          <w:szCs w:val="28"/>
        </w:rPr>
        <w:t xml:space="preserve"> району информацию о выявленных, ставших известными или готовящихся правонарушениях, об угрозе возникновения стихийных бедствий или других чрезвычайных ситуаций.</w:t>
      </w:r>
    </w:p>
    <w:p w:rsidR="00B20ED0" w:rsidRPr="00B20ED0" w:rsidRDefault="00B20ED0" w:rsidP="00B20ED0">
      <w:pPr>
        <w:ind w:firstLine="567"/>
        <w:jc w:val="both"/>
        <w:rPr>
          <w:sz w:val="28"/>
          <w:szCs w:val="28"/>
        </w:rPr>
      </w:pPr>
      <w:r w:rsidRPr="00B20ED0">
        <w:rPr>
          <w:sz w:val="28"/>
          <w:szCs w:val="28"/>
        </w:rPr>
        <w:t>3.1.5. При исполнении обязанностей иметь при себе удостоверение дружинника.</w:t>
      </w:r>
    </w:p>
    <w:p w:rsidR="00B20ED0" w:rsidRPr="00B20ED0" w:rsidRDefault="00B20ED0" w:rsidP="00B20ED0">
      <w:pPr>
        <w:ind w:firstLine="567"/>
        <w:jc w:val="both"/>
        <w:rPr>
          <w:sz w:val="28"/>
          <w:szCs w:val="28"/>
        </w:rPr>
      </w:pPr>
      <w:r w:rsidRPr="00B20ED0">
        <w:rPr>
          <w:sz w:val="28"/>
          <w:szCs w:val="28"/>
        </w:rPr>
        <w:t>3.1.6. При обращении к гражданам и должностным лицам представляться им и предъявлять по их требованию удостоверение дружинника.</w:t>
      </w:r>
    </w:p>
    <w:p w:rsidR="00B20ED0" w:rsidRPr="00B20ED0" w:rsidRDefault="00B20ED0" w:rsidP="00B20ED0">
      <w:pPr>
        <w:ind w:firstLine="567"/>
        <w:jc w:val="both"/>
        <w:rPr>
          <w:sz w:val="28"/>
          <w:szCs w:val="28"/>
        </w:rPr>
      </w:pPr>
      <w:r w:rsidRPr="00B20ED0">
        <w:rPr>
          <w:sz w:val="28"/>
          <w:szCs w:val="28"/>
        </w:rPr>
        <w:t xml:space="preserve">3.1.7. Не разглашать оперативную или иную служебную информацию о деятельности правоохранительных органов, ставшую ему известной в связи с осуществлением деятельности по охране общественного порядка, предупреждению и пресечению правонарушений, а также сведения, относящиеся </w:t>
      </w:r>
      <w:r w:rsidRPr="00B20ED0">
        <w:rPr>
          <w:sz w:val="28"/>
          <w:szCs w:val="28"/>
        </w:rPr>
        <w:lastRenderedPageBreak/>
        <w:t>к частной жизни, личной и семейной тайне граждан, если иное не установлено законодательством Российской Федерации.</w:t>
      </w:r>
    </w:p>
    <w:p w:rsidR="00B20ED0" w:rsidRPr="00B20ED0" w:rsidRDefault="00B20ED0" w:rsidP="00B20ED0">
      <w:pPr>
        <w:ind w:firstLine="567"/>
        <w:jc w:val="both"/>
        <w:rPr>
          <w:sz w:val="28"/>
          <w:szCs w:val="28"/>
        </w:rPr>
      </w:pPr>
      <w:r w:rsidRPr="00B20ED0">
        <w:rPr>
          <w:sz w:val="28"/>
          <w:szCs w:val="28"/>
        </w:rPr>
        <w:t>3.1.8. Принимать меры по оказанию помощи, в том числе доврачебной, гражданам, пострадавшим от правонарушений или от несчастных случаев, а также гражданам, находящимся в беспомощном или ином состоянии, опасном для их здоровья и жизни.</w:t>
      </w:r>
    </w:p>
    <w:p w:rsidR="00B20ED0" w:rsidRPr="00B20ED0" w:rsidRDefault="00B20ED0" w:rsidP="00B20ED0">
      <w:pPr>
        <w:ind w:firstLine="567"/>
        <w:jc w:val="both"/>
        <w:rPr>
          <w:sz w:val="28"/>
          <w:szCs w:val="28"/>
        </w:rPr>
      </w:pPr>
      <w:r w:rsidRPr="00B20ED0">
        <w:rPr>
          <w:sz w:val="28"/>
          <w:szCs w:val="28"/>
        </w:rPr>
        <w:t xml:space="preserve">3.1.9. </w:t>
      </w:r>
      <w:proofErr w:type="gramStart"/>
      <w:r w:rsidRPr="00B20ED0">
        <w:rPr>
          <w:sz w:val="28"/>
          <w:szCs w:val="28"/>
        </w:rPr>
        <w:t xml:space="preserve">При несении службы в составе наряда полиции дружинник непосредственно подчиняется старшему наряда и действует по его указанию. </w:t>
      </w:r>
      <w:proofErr w:type="gramEnd"/>
    </w:p>
    <w:p w:rsidR="00B20ED0" w:rsidRPr="00B20ED0" w:rsidRDefault="00B20ED0" w:rsidP="00B20ED0">
      <w:pPr>
        <w:ind w:firstLine="567"/>
        <w:jc w:val="both"/>
        <w:rPr>
          <w:sz w:val="28"/>
          <w:szCs w:val="28"/>
        </w:rPr>
      </w:pPr>
      <w:r w:rsidRPr="00B20ED0">
        <w:rPr>
          <w:sz w:val="28"/>
          <w:szCs w:val="28"/>
        </w:rPr>
        <w:t>3.2. Дружинник имеет право:</w:t>
      </w:r>
    </w:p>
    <w:p w:rsidR="00B20ED0" w:rsidRPr="00B20ED0" w:rsidRDefault="00B20ED0" w:rsidP="00B20ED0">
      <w:pPr>
        <w:ind w:firstLine="567"/>
        <w:jc w:val="both"/>
        <w:rPr>
          <w:sz w:val="28"/>
          <w:szCs w:val="28"/>
        </w:rPr>
      </w:pPr>
      <w:r w:rsidRPr="00B20ED0">
        <w:rPr>
          <w:sz w:val="28"/>
          <w:szCs w:val="28"/>
        </w:rPr>
        <w:t>3.2.1. Требовать от граждан и должностных лиц соблюдения установленного общественного порядка.</w:t>
      </w:r>
    </w:p>
    <w:p w:rsidR="00B20ED0" w:rsidRPr="00B20ED0" w:rsidRDefault="00B20ED0" w:rsidP="00B20ED0">
      <w:pPr>
        <w:ind w:firstLine="567"/>
        <w:jc w:val="both"/>
        <w:rPr>
          <w:sz w:val="28"/>
          <w:szCs w:val="28"/>
        </w:rPr>
      </w:pPr>
      <w:r w:rsidRPr="00B20ED0">
        <w:rPr>
          <w:sz w:val="28"/>
          <w:szCs w:val="28"/>
        </w:rPr>
        <w:t>3.2.2. При предъявлении удостоверения беспрепятственно входить в клубы, на стадионы, в кинотеатры, другие общественные помещения для преследования лиц, подозреваемых в совершении правонарушений, либо при наличии достаточных оснований полагать, что там совершено или совершается правонарушение или произошел несчастный случай.</w:t>
      </w:r>
    </w:p>
    <w:p w:rsidR="00B20ED0" w:rsidRPr="00B20ED0" w:rsidRDefault="00B20ED0" w:rsidP="00B20ED0">
      <w:pPr>
        <w:ind w:firstLine="567"/>
        <w:jc w:val="both"/>
        <w:rPr>
          <w:sz w:val="28"/>
          <w:szCs w:val="28"/>
        </w:rPr>
      </w:pPr>
      <w:r w:rsidRPr="00B20ED0">
        <w:rPr>
          <w:sz w:val="28"/>
          <w:szCs w:val="28"/>
        </w:rPr>
        <w:t>3.2.3. Сопровождать в медицинские учреждения либо дежурные части органов внутренних дел лиц, находящихся в общественных местах в состоянии опьянения, либо лиц, совершивших правонарушения.</w:t>
      </w:r>
    </w:p>
    <w:p w:rsidR="00B20ED0" w:rsidRPr="00B20ED0" w:rsidRDefault="00B20ED0" w:rsidP="00B20ED0">
      <w:pPr>
        <w:ind w:firstLine="567"/>
        <w:jc w:val="both"/>
        <w:rPr>
          <w:sz w:val="28"/>
          <w:szCs w:val="28"/>
        </w:rPr>
      </w:pPr>
      <w:r w:rsidRPr="00B20ED0">
        <w:rPr>
          <w:sz w:val="28"/>
          <w:szCs w:val="28"/>
        </w:rPr>
        <w:t>3.2.4. При предъявлении удостоверения пользоваться безвозмездно в случаях, не терпящих отлагательства, для связи с правоохранительными органами, телефонами, принадлежащими организациям независимо от форм собственности.</w:t>
      </w:r>
    </w:p>
    <w:p w:rsidR="00B20ED0" w:rsidRPr="00B20ED0" w:rsidRDefault="00B20ED0" w:rsidP="00B20ED0">
      <w:pPr>
        <w:ind w:firstLine="567"/>
        <w:jc w:val="both"/>
        <w:rPr>
          <w:sz w:val="28"/>
          <w:szCs w:val="28"/>
        </w:rPr>
      </w:pPr>
      <w:r w:rsidRPr="00B20ED0">
        <w:rPr>
          <w:sz w:val="28"/>
          <w:szCs w:val="28"/>
        </w:rPr>
        <w:t>3.2.5. При оказании помощи сотрудникам ГИБДД содействовать в доставке в ближайший орган полиции водителей, управляющих транспортными средствами в состоянии алкогольного опьянения либо без водительских документов.</w:t>
      </w:r>
    </w:p>
    <w:p w:rsidR="00B20ED0" w:rsidRPr="00B20ED0" w:rsidRDefault="00B20ED0" w:rsidP="00B20ED0">
      <w:pPr>
        <w:ind w:firstLine="567"/>
        <w:jc w:val="both"/>
        <w:rPr>
          <w:sz w:val="28"/>
          <w:szCs w:val="28"/>
        </w:rPr>
      </w:pPr>
      <w:r w:rsidRPr="00B20ED0">
        <w:rPr>
          <w:sz w:val="28"/>
          <w:szCs w:val="28"/>
        </w:rPr>
        <w:t xml:space="preserve">3.2.6. Осуществлять </w:t>
      </w:r>
      <w:proofErr w:type="gramStart"/>
      <w:r w:rsidRPr="00B20ED0">
        <w:rPr>
          <w:sz w:val="28"/>
          <w:szCs w:val="28"/>
        </w:rPr>
        <w:t>контроль за</w:t>
      </w:r>
      <w:proofErr w:type="gramEnd"/>
      <w:r w:rsidRPr="00B20ED0">
        <w:rPr>
          <w:sz w:val="28"/>
          <w:szCs w:val="28"/>
        </w:rPr>
        <w:t xml:space="preserve"> выполнением водителями транспортных средств и пешеходами </w:t>
      </w:r>
      <w:hyperlink r:id="rId10" w:history="1">
        <w:r w:rsidRPr="00B20ED0">
          <w:rPr>
            <w:rStyle w:val="ad"/>
            <w:spacing w:val="1"/>
            <w:sz w:val="28"/>
            <w:szCs w:val="28"/>
          </w:rPr>
          <w:t>правил дорожного движения</w:t>
        </w:r>
      </w:hyperlink>
      <w:r w:rsidRPr="00B20ED0">
        <w:rPr>
          <w:sz w:val="28"/>
          <w:szCs w:val="28"/>
        </w:rPr>
        <w:t>.</w:t>
      </w:r>
    </w:p>
    <w:p w:rsidR="00B20ED0" w:rsidRDefault="00B20ED0" w:rsidP="00B20ED0">
      <w:pPr>
        <w:ind w:firstLine="567"/>
        <w:jc w:val="both"/>
        <w:rPr>
          <w:sz w:val="28"/>
          <w:szCs w:val="28"/>
        </w:rPr>
      </w:pPr>
      <w:r w:rsidRPr="00B20ED0">
        <w:rPr>
          <w:sz w:val="28"/>
          <w:szCs w:val="28"/>
        </w:rPr>
        <w:t>3.3. Дружинник не имеет права самостоятельно участвовать в мероприятиях, которые относятся к исключительной компетенции сотрудников полиции и связаны с риском для его личной безопасности.</w:t>
      </w: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Default="00B20ED0" w:rsidP="00B20ED0">
      <w:pPr>
        <w:ind w:firstLine="567"/>
        <w:jc w:val="both"/>
        <w:rPr>
          <w:sz w:val="28"/>
          <w:szCs w:val="28"/>
        </w:rPr>
      </w:pPr>
    </w:p>
    <w:p w:rsidR="00B20ED0" w:rsidRPr="00B20ED0" w:rsidRDefault="00B20ED0" w:rsidP="00B20ED0">
      <w:pPr>
        <w:ind w:firstLine="567"/>
        <w:jc w:val="both"/>
        <w:rPr>
          <w:sz w:val="28"/>
          <w:szCs w:val="28"/>
        </w:rPr>
      </w:pPr>
    </w:p>
    <w:p w:rsidR="00B20ED0" w:rsidRPr="002677A0" w:rsidRDefault="00B20ED0" w:rsidP="00B20ED0">
      <w:pPr>
        <w:jc w:val="right"/>
        <w:rPr>
          <w:sz w:val="22"/>
        </w:rPr>
      </w:pPr>
      <w:r w:rsidRPr="002677A0">
        <w:rPr>
          <w:sz w:val="22"/>
        </w:rPr>
        <w:lastRenderedPageBreak/>
        <w:t>Приложение №2</w:t>
      </w:r>
      <w:r w:rsidRPr="002677A0">
        <w:rPr>
          <w:sz w:val="22"/>
        </w:rPr>
        <w:br/>
        <w:t>к Постановлению администрации</w:t>
      </w:r>
      <w:r w:rsidRPr="002677A0">
        <w:rPr>
          <w:sz w:val="22"/>
        </w:rPr>
        <w:br/>
        <w:t xml:space="preserve">сельского поселения </w:t>
      </w:r>
      <w:proofErr w:type="spellStart"/>
      <w:r w:rsidRPr="00B20ED0">
        <w:rPr>
          <w:sz w:val="22"/>
          <w:szCs w:val="22"/>
        </w:rPr>
        <w:t>Мраковский</w:t>
      </w:r>
      <w:proofErr w:type="spellEnd"/>
      <w:r w:rsidRPr="002677A0">
        <w:rPr>
          <w:sz w:val="22"/>
        </w:rPr>
        <w:t xml:space="preserve"> сельсовет</w:t>
      </w:r>
    </w:p>
    <w:p w:rsidR="00B20ED0" w:rsidRPr="002677A0" w:rsidRDefault="00B20ED0" w:rsidP="00B20ED0">
      <w:pPr>
        <w:jc w:val="right"/>
        <w:rPr>
          <w:sz w:val="22"/>
        </w:rPr>
      </w:pPr>
      <w:r w:rsidRPr="002677A0">
        <w:rPr>
          <w:sz w:val="22"/>
        </w:rPr>
        <w:t xml:space="preserve">муниципального района </w:t>
      </w:r>
      <w:proofErr w:type="spellStart"/>
      <w:r w:rsidRPr="002677A0">
        <w:rPr>
          <w:sz w:val="22"/>
        </w:rPr>
        <w:t>Гафурийский</w:t>
      </w:r>
      <w:proofErr w:type="spellEnd"/>
      <w:r w:rsidRPr="002677A0">
        <w:rPr>
          <w:sz w:val="22"/>
        </w:rPr>
        <w:t xml:space="preserve"> район</w:t>
      </w:r>
    </w:p>
    <w:p w:rsidR="00B20ED0" w:rsidRPr="002677A0" w:rsidRDefault="00B20ED0" w:rsidP="00B20ED0">
      <w:pPr>
        <w:jc w:val="right"/>
        <w:rPr>
          <w:sz w:val="22"/>
        </w:rPr>
      </w:pPr>
      <w:r w:rsidRPr="002677A0">
        <w:rPr>
          <w:sz w:val="22"/>
        </w:rPr>
        <w:t>Республики Башкортостан</w:t>
      </w:r>
      <w:r w:rsidRPr="002677A0">
        <w:rPr>
          <w:sz w:val="22"/>
        </w:rPr>
        <w:br/>
        <w:t>от 1</w:t>
      </w:r>
      <w:r>
        <w:rPr>
          <w:sz w:val="22"/>
        </w:rPr>
        <w:t>0</w:t>
      </w:r>
      <w:r w:rsidRPr="002677A0">
        <w:rPr>
          <w:sz w:val="22"/>
        </w:rPr>
        <w:t xml:space="preserve">.02.2023 г. № </w:t>
      </w:r>
      <w:r>
        <w:rPr>
          <w:sz w:val="22"/>
        </w:rPr>
        <w:t>11</w:t>
      </w:r>
    </w:p>
    <w:p w:rsidR="00B20ED0" w:rsidRDefault="00B20ED0" w:rsidP="00B20ED0">
      <w:pPr>
        <w:jc w:val="right"/>
        <w:rPr>
          <w:sz w:val="18"/>
        </w:rPr>
      </w:pPr>
    </w:p>
    <w:tbl>
      <w:tblPr>
        <w:tblW w:w="9427" w:type="dxa"/>
        <w:tblCellMar>
          <w:left w:w="0" w:type="dxa"/>
          <w:right w:w="0" w:type="dxa"/>
        </w:tblCellMar>
        <w:tblLook w:val="04A0" w:firstRow="1" w:lastRow="0" w:firstColumn="1" w:lastColumn="0" w:noHBand="0" w:noVBand="1"/>
      </w:tblPr>
      <w:tblGrid>
        <w:gridCol w:w="2538"/>
        <w:gridCol w:w="6889"/>
      </w:tblGrid>
      <w:tr w:rsidR="00B20ED0" w:rsidRPr="00845CEC" w:rsidTr="00F478ED">
        <w:trPr>
          <w:trHeight w:val="12"/>
        </w:trPr>
        <w:tc>
          <w:tcPr>
            <w:tcW w:w="2538" w:type="dxa"/>
            <w:hideMark/>
          </w:tcPr>
          <w:p w:rsidR="00B20ED0" w:rsidRPr="00845CEC" w:rsidRDefault="00B20ED0" w:rsidP="00F478ED"/>
        </w:tc>
        <w:tc>
          <w:tcPr>
            <w:tcW w:w="6889" w:type="dxa"/>
            <w:hideMark/>
          </w:tcPr>
          <w:p w:rsidR="00B20ED0" w:rsidRPr="00845CEC" w:rsidRDefault="00B20ED0" w:rsidP="00F478ED"/>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r w:rsidRPr="0003615E">
              <w:rPr>
                <w:sz w:val="22"/>
                <w:szCs w:val="22"/>
              </w:rPr>
              <w:t>Иванов Сергей Викторович</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B20ED0">
            <w:pPr>
              <w:rPr>
                <w:sz w:val="22"/>
                <w:szCs w:val="22"/>
              </w:rPr>
            </w:pPr>
            <w:r w:rsidRPr="0003615E">
              <w:rPr>
                <w:sz w:val="22"/>
                <w:szCs w:val="22"/>
              </w:rPr>
              <w:t xml:space="preserve">Глава сельского поселения - начальник штаба ДНД сельского поселения </w:t>
            </w:r>
            <w:proofErr w:type="spellStart"/>
            <w:r w:rsidRPr="0003615E">
              <w:rPr>
                <w:sz w:val="22"/>
                <w:szCs w:val="22"/>
              </w:rPr>
              <w:t>Мрак</w:t>
            </w:r>
            <w:r w:rsidRPr="0003615E">
              <w:rPr>
                <w:sz w:val="22"/>
                <w:szCs w:val="22"/>
              </w:rPr>
              <w:t>овский</w:t>
            </w:r>
            <w:proofErr w:type="spellEnd"/>
            <w:r w:rsidRPr="0003615E">
              <w:rPr>
                <w:sz w:val="22"/>
                <w:szCs w:val="22"/>
              </w:rPr>
              <w:t xml:space="preserve"> сельсовет</w:t>
            </w:r>
          </w:p>
        </w:tc>
      </w:tr>
      <w:tr w:rsidR="00B20ED0" w:rsidRPr="00845CEC" w:rsidTr="00F478ED">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r>
      <w:tr w:rsidR="00B20ED0" w:rsidRPr="00845CEC" w:rsidTr="00F478ED">
        <w:trPr>
          <w:trHeight w:val="585"/>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r w:rsidRPr="0003615E">
              <w:rPr>
                <w:sz w:val="22"/>
                <w:szCs w:val="22"/>
              </w:rPr>
              <w:t>Тимофеев Владимир Исаевич</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B20ED0">
            <w:pPr>
              <w:rPr>
                <w:sz w:val="22"/>
                <w:szCs w:val="22"/>
              </w:rPr>
            </w:pPr>
            <w:r w:rsidRPr="0003615E">
              <w:rPr>
                <w:sz w:val="22"/>
                <w:szCs w:val="22"/>
              </w:rPr>
              <w:t xml:space="preserve">староста </w:t>
            </w:r>
            <w:proofErr w:type="spellStart"/>
            <w:r w:rsidRPr="0003615E">
              <w:rPr>
                <w:sz w:val="22"/>
                <w:szCs w:val="22"/>
              </w:rPr>
              <w:t>с</w:t>
            </w:r>
            <w:proofErr w:type="gramStart"/>
            <w:r w:rsidRPr="0003615E">
              <w:rPr>
                <w:sz w:val="22"/>
                <w:szCs w:val="22"/>
              </w:rPr>
              <w:t>.</w:t>
            </w:r>
            <w:r w:rsidRPr="0003615E">
              <w:rPr>
                <w:sz w:val="22"/>
                <w:szCs w:val="22"/>
              </w:rPr>
              <w:t>М</w:t>
            </w:r>
            <w:proofErr w:type="gramEnd"/>
            <w:r w:rsidRPr="0003615E">
              <w:rPr>
                <w:sz w:val="22"/>
                <w:szCs w:val="22"/>
              </w:rPr>
              <w:t>раково</w:t>
            </w:r>
            <w:proofErr w:type="spellEnd"/>
            <w:r w:rsidRPr="0003615E">
              <w:rPr>
                <w:sz w:val="22"/>
                <w:szCs w:val="22"/>
              </w:rPr>
              <w:t xml:space="preserve"> - заместитель начальника штаба ДНД сельского поселения </w:t>
            </w:r>
            <w:proofErr w:type="spellStart"/>
            <w:r w:rsidRPr="0003615E">
              <w:rPr>
                <w:sz w:val="22"/>
                <w:szCs w:val="22"/>
              </w:rPr>
              <w:t>Мраковский</w:t>
            </w:r>
            <w:proofErr w:type="spellEnd"/>
            <w:r w:rsidRPr="0003615E">
              <w:rPr>
                <w:sz w:val="22"/>
                <w:szCs w:val="22"/>
              </w:rPr>
              <w:t xml:space="preserve"> сельсовет </w:t>
            </w:r>
          </w:p>
        </w:tc>
      </w:tr>
      <w:tr w:rsidR="00B20ED0" w:rsidRPr="00845CEC" w:rsidTr="00F478ED">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r>
      <w:tr w:rsidR="00B20ED0" w:rsidRPr="00845CEC" w:rsidTr="00F478ED">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r>
      <w:tr w:rsidR="00B20ED0" w:rsidRPr="00845CEC" w:rsidTr="00F478ED">
        <w:trPr>
          <w:trHeight w:val="569"/>
        </w:trPr>
        <w:tc>
          <w:tcPr>
            <w:tcW w:w="942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r w:rsidRPr="0003615E">
              <w:rPr>
                <w:sz w:val="22"/>
                <w:szCs w:val="22"/>
              </w:rPr>
              <w:t xml:space="preserve">Члены штаба ДНД сельского поселения </w:t>
            </w:r>
            <w:proofErr w:type="spellStart"/>
            <w:r w:rsidRPr="0003615E">
              <w:rPr>
                <w:sz w:val="22"/>
                <w:szCs w:val="22"/>
              </w:rPr>
              <w:t>Мраковский</w:t>
            </w:r>
            <w:proofErr w:type="spellEnd"/>
            <w:r w:rsidRPr="0003615E">
              <w:rPr>
                <w:sz w:val="22"/>
                <w:szCs w:val="22"/>
              </w:rPr>
              <w:t xml:space="preserve"> сельсовет муниципального района </w:t>
            </w:r>
            <w:proofErr w:type="spellStart"/>
            <w:r w:rsidRPr="0003615E">
              <w:rPr>
                <w:sz w:val="22"/>
                <w:szCs w:val="22"/>
              </w:rPr>
              <w:t>Гафурийский</w:t>
            </w:r>
            <w:proofErr w:type="spellEnd"/>
            <w:r w:rsidRPr="0003615E">
              <w:rPr>
                <w:sz w:val="22"/>
                <w:szCs w:val="22"/>
              </w:rPr>
              <w:t xml:space="preserve"> район Республики Башкортостан:</w:t>
            </w:r>
          </w:p>
        </w:tc>
      </w:tr>
      <w:tr w:rsidR="00B20ED0" w:rsidRPr="00845CEC" w:rsidTr="00F478ED">
        <w:tc>
          <w:tcPr>
            <w:tcW w:w="9427"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roofErr w:type="spellStart"/>
            <w:r w:rsidRPr="0003615E">
              <w:rPr>
                <w:sz w:val="22"/>
                <w:szCs w:val="22"/>
              </w:rPr>
              <w:t>Карпунин</w:t>
            </w:r>
            <w:proofErr w:type="spellEnd"/>
            <w:r w:rsidRPr="0003615E">
              <w:rPr>
                <w:sz w:val="22"/>
                <w:szCs w:val="22"/>
              </w:rPr>
              <w:t xml:space="preserve"> Николай Алексеевич</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B20ED0">
            <w:pPr>
              <w:rPr>
                <w:sz w:val="22"/>
                <w:szCs w:val="22"/>
              </w:rPr>
            </w:pPr>
            <w:r w:rsidRPr="0003615E">
              <w:rPr>
                <w:sz w:val="22"/>
                <w:szCs w:val="22"/>
              </w:rPr>
              <w:t xml:space="preserve">староста </w:t>
            </w:r>
            <w:proofErr w:type="spellStart"/>
            <w:r w:rsidRPr="0003615E">
              <w:rPr>
                <w:sz w:val="22"/>
                <w:szCs w:val="22"/>
              </w:rPr>
              <w:t>д</w:t>
            </w:r>
            <w:proofErr w:type="gramStart"/>
            <w:r w:rsidRPr="0003615E">
              <w:rPr>
                <w:sz w:val="22"/>
                <w:szCs w:val="22"/>
              </w:rPr>
              <w:t>.</w:t>
            </w:r>
            <w:r w:rsidRPr="0003615E">
              <w:rPr>
                <w:sz w:val="22"/>
                <w:szCs w:val="22"/>
              </w:rPr>
              <w:t>К</w:t>
            </w:r>
            <w:proofErr w:type="gramEnd"/>
            <w:r w:rsidRPr="0003615E">
              <w:rPr>
                <w:sz w:val="22"/>
                <w:szCs w:val="22"/>
              </w:rPr>
              <w:t>расный</w:t>
            </w:r>
            <w:proofErr w:type="spellEnd"/>
            <w:r w:rsidRPr="0003615E">
              <w:rPr>
                <w:sz w:val="22"/>
                <w:szCs w:val="22"/>
              </w:rPr>
              <w:t xml:space="preserve"> Октябрь</w:t>
            </w:r>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roofErr w:type="spellStart"/>
            <w:r w:rsidRPr="0003615E">
              <w:rPr>
                <w:sz w:val="22"/>
                <w:szCs w:val="22"/>
              </w:rPr>
              <w:t>Гизатуллин</w:t>
            </w:r>
            <w:proofErr w:type="spellEnd"/>
            <w:r w:rsidRPr="0003615E">
              <w:rPr>
                <w:sz w:val="22"/>
                <w:szCs w:val="22"/>
              </w:rPr>
              <w:t xml:space="preserve"> Ринат </w:t>
            </w:r>
            <w:proofErr w:type="spellStart"/>
            <w:r w:rsidRPr="0003615E">
              <w:rPr>
                <w:sz w:val="22"/>
                <w:szCs w:val="22"/>
              </w:rPr>
              <w:t>Гильмитдинович</w:t>
            </w:r>
            <w:proofErr w:type="spellEnd"/>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B20ED0">
            <w:pPr>
              <w:rPr>
                <w:sz w:val="22"/>
                <w:szCs w:val="22"/>
              </w:rPr>
            </w:pPr>
            <w:r w:rsidRPr="0003615E">
              <w:rPr>
                <w:sz w:val="22"/>
                <w:szCs w:val="22"/>
              </w:rPr>
              <w:t xml:space="preserve">староста </w:t>
            </w:r>
            <w:proofErr w:type="spellStart"/>
            <w:r w:rsidRPr="0003615E">
              <w:rPr>
                <w:sz w:val="22"/>
                <w:szCs w:val="22"/>
              </w:rPr>
              <w:t>д</w:t>
            </w:r>
            <w:proofErr w:type="gramStart"/>
            <w:r w:rsidRPr="0003615E">
              <w:rPr>
                <w:sz w:val="22"/>
                <w:szCs w:val="22"/>
              </w:rPr>
              <w:t>.</w:t>
            </w:r>
            <w:r w:rsidRPr="0003615E">
              <w:rPr>
                <w:sz w:val="22"/>
                <w:szCs w:val="22"/>
              </w:rPr>
              <w:t>Д</w:t>
            </w:r>
            <w:proofErr w:type="gramEnd"/>
            <w:r w:rsidRPr="0003615E">
              <w:rPr>
                <w:sz w:val="22"/>
                <w:szCs w:val="22"/>
              </w:rPr>
              <w:t>митриевка</w:t>
            </w:r>
            <w:proofErr w:type="spellEnd"/>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B20ED0" w:rsidP="00F478ED">
            <w:pPr>
              <w:rPr>
                <w:sz w:val="22"/>
                <w:szCs w:val="22"/>
              </w:rPr>
            </w:pPr>
            <w:r w:rsidRPr="0003615E">
              <w:rPr>
                <w:sz w:val="22"/>
                <w:szCs w:val="22"/>
              </w:rPr>
              <w:t xml:space="preserve">Новиков Андрей Викторович </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B20ED0" w:rsidP="00B20ED0">
            <w:pPr>
              <w:rPr>
                <w:sz w:val="22"/>
                <w:szCs w:val="22"/>
              </w:rPr>
            </w:pPr>
            <w:r w:rsidRPr="0003615E">
              <w:rPr>
                <w:sz w:val="22"/>
                <w:szCs w:val="22"/>
              </w:rPr>
              <w:t xml:space="preserve">староста </w:t>
            </w:r>
            <w:proofErr w:type="spellStart"/>
            <w:r w:rsidRPr="0003615E">
              <w:rPr>
                <w:sz w:val="22"/>
                <w:szCs w:val="22"/>
              </w:rPr>
              <w:t>д</w:t>
            </w:r>
            <w:proofErr w:type="gramStart"/>
            <w:r w:rsidRPr="0003615E">
              <w:rPr>
                <w:sz w:val="22"/>
                <w:szCs w:val="22"/>
              </w:rPr>
              <w:t>.</w:t>
            </w:r>
            <w:r w:rsidRPr="0003615E">
              <w:rPr>
                <w:sz w:val="22"/>
                <w:szCs w:val="22"/>
              </w:rPr>
              <w:t>Н</w:t>
            </w:r>
            <w:proofErr w:type="gramEnd"/>
            <w:r w:rsidRPr="0003615E">
              <w:rPr>
                <w:sz w:val="22"/>
                <w:szCs w:val="22"/>
              </w:rPr>
              <w:t>овотрое</w:t>
            </w:r>
            <w:r w:rsidRPr="0003615E">
              <w:rPr>
                <w:sz w:val="22"/>
                <w:szCs w:val="22"/>
              </w:rPr>
              <w:t>вка</w:t>
            </w:r>
            <w:proofErr w:type="spellEnd"/>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B20ED0" w:rsidP="00F478ED">
            <w:pPr>
              <w:rPr>
                <w:sz w:val="22"/>
                <w:szCs w:val="22"/>
              </w:rPr>
            </w:pPr>
            <w:r w:rsidRPr="0003615E">
              <w:rPr>
                <w:sz w:val="22"/>
                <w:szCs w:val="22"/>
              </w:rPr>
              <w:t xml:space="preserve">Рахматуллин Дамир </w:t>
            </w:r>
            <w:proofErr w:type="spellStart"/>
            <w:r w:rsidRPr="0003615E">
              <w:rPr>
                <w:sz w:val="22"/>
                <w:szCs w:val="22"/>
              </w:rPr>
              <w:t>Венерович</w:t>
            </w:r>
            <w:proofErr w:type="spellEnd"/>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B20ED0" w:rsidP="00B20ED0">
            <w:pPr>
              <w:rPr>
                <w:sz w:val="22"/>
                <w:szCs w:val="22"/>
              </w:rPr>
            </w:pPr>
            <w:r w:rsidRPr="0003615E">
              <w:rPr>
                <w:sz w:val="22"/>
                <w:szCs w:val="22"/>
              </w:rPr>
              <w:t xml:space="preserve">староста </w:t>
            </w:r>
            <w:proofErr w:type="spellStart"/>
            <w:r w:rsidRPr="0003615E">
              <w:rPr>
                <w:sz w:val="22"/>
                <w:szCs w:val="22"/>
              </w:rPr>
              <w:t>д</w:t>
            </w:r>
            <w:proofErr w:type="gramStart"/>
            <w:r w:rsidRPr="0003615E">
              <w:rPr>
                <w:sz w:val="22"/>
                <w:szCs w:val="22"/>
              </w:rPr>
              <w:t>.</w:t>
            </w:r>
            <w:r w:rsidRPr="0003615E">
              <w:rPr>
                <w:sz w:val="22"/>
                <w:szCs w:val="22"/>
              </w:rPr>
              <w:t>К</w:t>
            </w:r>
            <w:proofErr w:type="gramEnd"/>
            <w:r w:rsidRPr="0003615E">
              <w:rPr>
                <w:sz w:val="22"/>
                <w:szCs w:val="22"/>
              </w:rPr>
              <w:t>арлы</w:t>
            </w:r>
            <w:proofErr w:type="spellEnd"/>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B20ED0" w:rsidP="00F478ED">
            <w:pPr>
              <w:rPr>
                <w:sz w:val="22"/>
                <w:szCs w:val="22"/>
              </w:rPr>
            </w:pPr>
            <w:r w:rsidRPr="0003615E">
              <w:rPr>
                <w:sz w:val="22"/>
                <w:szCs w:val="22"/>
              </w:rPr>
              <w:t xml:space="preserve">Усманова </w:t>
            </w:r>
            <w:proofErr w:type="spellStart"/>
            <w:r w:rsidRPr="0003615E">
              <w:rPr>
                <w:sz w:val="22"/>
                <w:szCs w:val="22"/>
              </w:rPr>
              <w:t>Рафиля</w:t>
            </w:r>
            <w:proofErr w:type="spellEnd"/>
            <w:r w:rsidRPr="0003615E">
              <w:rPr>
                <w:sz w:val="22"/>
                <w:szCs w:val="22"/>
              </w:rPr>
              <w:t xml:space="preserve"> </w:t>
            </w:r>
            <w:proofErr w:type="spellStart"/>
            <w:r w:rsidRPr="0003615E">
              <w:rPr>
                <w:sz w:val="22"/>
                <w:szCs w:val="22"/>
              </w:rPr>
              <w:t>Шарифулловна</w:t>
            </w:r>
            <w:proofErr w:type="spellEnd"/>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B20ED0" w:rsidP="00B20ED0">
            <w:pPr>
              <w:rPr>
                <w:sz w:val="22"/>
                <w:szCs w:val="22"/>
              </w:rPr>
            </w:pPr>
            <w:r w:rsidRPr="0003615E">
              <w:rPr>
                <w:sz w:val="22"/>
                <w:szCs w:val="22"/>
              </w:rPr>
              <w:t xml:space="preserve">Главный </w:t>
            </w:r>
            <w:proofErr w:type="spellStart"/>
            <w:r w:rsidRPr="0003615E">
              <w:rPr>
                <w:sz w:val="22"/>
                <w:szCs w:val="22"/>
              </w:rPr>
              <w:t>худ.рук</w:t>
            </w:r>
            <w:proofErr w:type="spellEnd"/>
            <w:r w:rsidRPr="0003615E">
              <w:rPr>
                <w:sz w:val="22"/>
                <w:szCs w:val="22"/>
              </w:rPr>
              <w:t xml:space="preserve"> СДК </w:t>
            </w:r>
            <w:proofErr w:type="spellStart"/>
            <w:r w:rsidRPr="0003615E">
              <w:rPr>
                <w:sz w:val="22"/>
                <w:szCs w:val="22"/>
              </w:rPr>
              <w:t>с</w:t>
            </w:r>
            <w:proofErr w:type="gramStart"/>
            <w:r w:rsidRPr="0003615E">
              <w:rPr>
                <w:sz w:val="22"/>
                <w:szCs w:val="22"/>
              </w:rPr>
              <w:t>.</w:t>
            </w:r>
            <w:r w:rsidRPr="0003615E">
              <w:rPr>
                <w:sz w:val="22"/>
                <w:szCs w:val="22"/>
              </w:rPr>
              <w:t>М</w:t>
            </w:r>
            <w:proofErr w:type="gramEnd"/>
            <w:r w:rsidRPr="0003615E">
              <w:rPr>
                <w:sz w:val="22"/>
                <w:szCs w:val="22"/>
              </w:rPr>
              <w:t>раково</w:t>
            </w:r>
            <w:proofErr w:type="spellEnd"/>
            <w:r w:rsidRPr="0003615E">
              <w:rPr>
                <w:sz w:val="22"/>
                <w:szCs w:val="22"/>
              </w:rPr>
              <w:t xml:space="preserve"> </w:t>
            </w:r>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B20ED0" w:rsidP="00F478ED">
            <w:pPr>
              <w:rPr>
                <w:sz w:val="22"/>
                <w:szCs w:val="22"/>
              </w:rPr>
            </w:pPr>
            <w:r w:rsidRPr="0003615E">
              <w:rPr>
                <w:sz w:val="22"/>
                <w:szCs w:val="22"/>
              </w:rPr>
              <w:t>Александрова Екатерина Геннадьевна</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B20ED0" w:rsidRPr="0003615E" w:rsidRDefault="0003615E" w:rsidP="0003615E">
            <w:pPr>
              <w:rPr>
                <w:sz w:val="22"/>
                <w:szCs w:val="22"/>
              </w:rPr>
            </w:pPr>
            <w:r w:rsidRPr="0003615E">
              <w:rPr>
                <w:sz w:val="22"/>
                <w:szCs w:val="22"/>
              </w:rPr>
              <w:t>депутат Мостового избирательного округа №1</w:t>
            </w:r>
            <w:r w:rsidRPr="0003615E">
              <w:rPr>
                <w:sz w:val="22"/>
                <w:szCs w:val="22"/>
              </w:rPr>
              <w:t xml:space="preserve"> </w:t>
            </w:r>
            <w:r w:rsidRPr="0003615E">
              <w:rPr>
                <w:sz w:val="22"/>
                <w:szCs w:val="22"/>
              </w:rPr>
              <w:t xml:space="preserve">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r w:rsidR="0003615E" w:rsidRPr="00845CEC" w:rsidTr="0003615E">
        <w:trPr>
          <w:trHeight w:val="58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F478ED">
            <w:pPr>
              <w:rPr>
                <w:sz w:val="22"/>
                <w:szCs w:val="22"/>
              </w:rPr>
            </w:pPr>
            <w:proofErr w:type="spellStart"/>
            <w:r w:rsidRPr="0003615E">
              <w:rPr>
                <w:sz w:val="22"/>
                <w:szCs w:val="22"/>
              </w:rPr>
              <w:t>Горнастаева</w:t>
            </w:r>
            <w:proofErr w:type="spellEnd"/>
            <w:r w:rsidRPr="0003615E">
              <w:rPr>
                <w:sz w:val="22"/>
                <w:szCs w:val="22"/>
              </w:rPr>
              <w:t xml:space="preserve"> Галина Анатольевна</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03615E">
            <w:pPr>
              <w:rPr>
                <w:sz w:val="22"/>
                <w:szCs w:val="22"/>
              </w:rPr>
            </w:pPr>
            <w:r w:rsidRPr="0003615E">
              <w:rPr>
                <w:sz w:val="22"/>
                <w:szCs w:val="22"/>
              </w:rPr>
              <w:t xml:space="preserve">депутат </w:t>
            </w:r>
            <w:r w:rsidRPr="0003615E">
              <w:rPr>
                <w:sz w:val="22"/>
                <w:szCs w:val="22"/>
              </w:rPr>
              <w:t>Кооперативн</w:t>
            </w:r>
            <w:r w:rsidRPr="0003615E">
              <w:rPr>
                <w:sz w:val="22"/>
                <w:szCs w:val="22"/>
              </w:rPr>
              <w:t>ого избирательного округа №</w:t>
            </w:r>
            <w:r w:rsidRPr="0003615E">
              <w:rPr>
                <w:sz w:val="22"/>
                <w:szCs w:val="22"/>
              </w:rPr>
              <w:t>2</w:t>
            </w:r>
            <w:r w:rsidRPr="0003615E">
              <w:rPr>
                <w:sz w:val="22"/>
                <w:szCs w:val="22"/>
              </w:rPr>
              <w:t xml:space="preserve"> 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r w:rsidR="0003615E"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F478ED">
            <w:pPr>
              <w:rPr>
                <w:sz w:val="22"/>
                <w:szCs w:val="22"/>
              </w:rPr>
            </w:pPr>
            <w:r w:rsidRPr="0003615E">
              <w:rPr>
                <w:sz w:val="22"/>
                <w:szCs w:val="22"/>
              </w:rPr>
              <w:t xml:space="preserve">Андреева Лилия </w:t>
            </w:r>
            <w:proofErr w:type="spellStart"/>
            <w:r w:rsidRPr="0003615E">
              <w:rPr>
                <w:sz w:val="22"/>
                <w:szCs w:val="22"/>
              </w:rPr>
              <w:t>Талгатовна</w:t>
            </w:r>
            <w:proofErr w:type="spellEnd"/>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03615E">
            <w:pPr>
              <w:rPr>
                <w:sz w:val="22"/>
                <w:szCs w:val="22"/>
              </w:rPr>
            </w:pPr>
            <w:r w:rsidRPr="0003615E">
              <w:rPr>
                <w:sz w:val="22"/>
                <w:szCs w:val="22"/>
              </w:rPr>
              <w:t xml:space="preserve">депутат </w:t>
            </w:r>
            <w:proofErr w:type="spellStart"/>
            <w:r w:rsidRPr="0003615E">
              <w:rPr>
                <w:sz w:val="22"/>
                <w:szCs w:val="22"/>
              </w:rPr>
              <w:t>Ташлинск</w:t>
            </w:r>
            <w:r w:rsidRPr="0003615E">
              <w:rPr>
                <w:sz w:val="22"/>
                <w:szCs w:val="22"/>
              </w:rPr>
              <w:t>ого</w:t>
            </w:r>
            <w:proofErr w:type="spellEnd"/>
            <w:r w:rsidRPr="0003615E">
              <w:rPr>
                <w:sz w:val="22"/>
                <w:szCs w:val="22"/>
              </w:rPr>
              <w:t xml:space="preserve"> избирательного округа №</w:t>
            </w:r>
            <w:r w:rsidRPr="0003615E">
              <w:rPr>
                <w:sz w:val="22"/>
                <w:szCs w:val="22"/>
              </w:rPr>
              <w:t>3</w:t>
            </w:r>
            <w:r w:rsidRPr="0003615E">
              <w:rPr>
                <w:sz w:val="22"/>
                <w:szCs w:val="22"/>
              </w:rPr>
              <w:t xml:space="preserve"> 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r w:rsidR="0003615E"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F478ED">
            <w:pPr>
              <w:rPr>
                <w:sz w:val="22"/>
                <w:szCs w:val="22"/>
              </w:rPr>
            </w:pPr>
            <w:proofErr w:type="spellStart"/>
            <w:r w:rsidRPr="0003615E">
              <w:rPr>
                <w:sz w:val="22"/>
                <w:szCs w:val="22"/>
              </w:rPr>
              <w:t>Муллабаева</w:t>
            </w:r>
            <w:proofErr w:type="spellEnd"/>
            <w:r w:rsidRPr="0003615E">
              <w:rPr>
                <w:sz w:val="22"/>
                <w:szCs w:val="22"/>
              </w:rPr>
              <w:t xml:space="preserve"> Гульнара </w:t>
            </w:r>
            <w:proofErr w:type="spellStart"/>
            <w:r w:rsidRPr="0003615E">
              <w:rPr>
                <w:sz w:val="22"/>
                <w:szCs w:val="22"/>
              </w:rPr>
              <w:t>Талховна</w:t>
            </w:r>
            <w:proofErr w:type="spellEnd"/>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03615E">
            <w:pPr>
              <w:rPr>
                <w:sz w:val="22"/>
                <w:szCs w:val="22"/>
              </w:rPr>
            </w:pPr>
            <w:r w:rsidRPr="0003615E">
              <w:rPr>
                <w:sz w:val="22"/>
                <w:szCs w:val="22"/>
              </w:rPr>
              <w:t xml:space="preserve">депутат </w:t>
            </w:r>
            <w:r w:rsidRPr="0003615E">
              <w:rPr>
                <w:sz w:val="22"/>
                <w:szCs w:val="22"/>
              </w:rPr>
              <w:t>Школьн</w:t>
            </w:r>
            <w:r w:rsidRPr="0003615E">
              <w:rPr>
                <w:sz w:val="22"/>
                <w:szCs w:val="22"/>
              </w:rPr>
              <w:t>ого избирательного округа №</w:t>
            </w:r>
            <w:r w:rsidRPr="0003615E">
              <w:rPr>
                <w:sz w:val="22"/>
                <w:szCs w:val="22"/>
              </w:rPr>
              <w:t>5</w:t>
            </w:r>
            <w:r w:rsidRPr="0003615E">
              <w:rPr>
                <w:sz w:val="22"/>
                <w:szCs w:val="22"/>
              </w:rPr>
              <w:t xml:space="preserve"> 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r w:rsidR="0003615E"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F478ED">
            <w:pPr>
              <w:rPr>
                <w:sz w:val="22"/>
                <w:szCs w:val="22"/>
              </w:rPr>
            </w:pPr>
            <w:r w:rsidRPr="0003615E">
              <w:rPr>
                <w:sz w:val="22"/>
                <w:szCs w:val="22"/>
              </w:rPr>
              <w:t>Романов Сергей Леонидович</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03615E">
            <w:pPr>
              <w:rPr>
                <w:sz w:val="22"/>
                <w:szCs w:val="22"/>
              </w:rPr>
            </w:pPr>
            <w:r w:rsidRPr="0003615E">
              <w:rPr>
                <w:sz w:val="22"/>
                <w:szCs w:val="22"/>
              </w:rPr>
              <w:t xml:space="preserve">депутат </w:t>
            </w:r>
            <w:r w:rsidRPr="0003615E">
              <w:rPr>
                <w:sz w:val="22"/>
                <w:szCs w:val="22"/>
              </w:rPr>
              <w:t>Дмитриев</w:t>
            </w:r>
            <w:r w:rsidRPr="0003615E">
              <w:rPr>
                <w:sz w:val="22"/>
                <w:szCs w:val="22"/>
              </w:rPr>
              <w:t>ского избирательного округа №</w:t>
            </w:r>
            <w:r w:rsidRPr="0003615E">
              <w:rPr>
                <w:sz w:val="22"/>
                <w:szCs w:val="22"/>
              </w:rPr>
              <w:t>6</w:t>
            </w:r>
            <w:r w:rsidRPr="0003615E">
              <w:rPr>
                <w:sz w:val="22"/>
                <w:szCs w:val="22"/>
              </w:rPr>
              <w:t xml:space="preserve"> 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r w:rsidR="0003615E"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F478ED">
            <w:pPr>
              <w:rPr>
                <w:sz w:val="22"/>
                <w:szCs w:val="22"/>
              </w:rPr>
            </w:pPr>
            <w:r w:rsidRPr="0003615E">
              <w:rPr>
                <w:sz w:val="22"/>
                <w:szCs w:val="22"/>
              </w:rPr>
              <w:t>Ефимов Николай Иосифович</w:t>
            </w: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rsidR="0003615E" w:rsidRPr="0003615E" w:rsidRDefault="0003615E" w:rsidP="0003615E">
            <w:pPr>
              <w:rPr>
                <w:sz w:val="22"/>
                <w:szCs w:val="22"/>
              </w:rPr>
            </w:pPr>
            <w:r w:rsidRPr="0003615E">
              <w:rPr>
                <w:sz w:val="22"/>
                <w:szCs w:val="22"/>
              </w:rPr>
              <w:t xml:space="preserve">депутат </w:t>
            </w:r>
            <w:proofErr w:type="spellStart"/>
            <w:r w:rsidRPr="0003615E">
              <w:rPr>
                <w:sz w:val="22"/>
                <w:szCs w:val="22"/>
              </w:rPr>
              <w:t>Карли</w:t>
            </w:r>
            <w:r w:rsidRPr="0003615E">
              <w:rPr>
                <w:sz w:val="22"/>
                <w:szCs w:val="22"/>
              </w:rPr>
              <w:t>нского</w:t>
            </w:r>
            <w:proofErr w:type="spellEnd"/>
            <w:r w:rsidRPr="0003615E">
              <w:rPr>
                <w:sz w:val="22"/>
                <w:szCs w:val="22"/>
              </w:rPr>
              <w:t xml:space="preserve"> избирательного округа №</w:t>
            </w:r>
            <w:r w:rsidRPr="0003615E">
              <w:rPr>
                <w:sz w:val="22"/>
                <w:szCs w:val="22"/>
              </w:rPr>
              <w:t>7</w:t>
            </w:r>
            <w:r w:rsidRPr="0003615E">
              <w:rPr>
                <w:sz w:val="22"/>
                <w:szCs w:val="22"/>
              </w:rPr>
              <w:t xml:space="preserve"> 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r w:rsidR="00B20ED0" w:rsidRPr="00845CEC" w:rsidTr="00F478ED">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03615E" w:rsidP="00F478ED">
            <w:pPr>
              <w:rPr>
                <w:sz w:val="22"/>
                <w:szCs w:val="22"/>
              </w:rPr>
            </w:pPr>
            <w:r w:rsidRPr="0003615E">
              <w:rPr>
                <w:sz w:val="22"/>
                <w:szCs w:val="22"/>
              </w:rPr>
              <w:t xml:space="preserve">Семенова Екатерина </w:t>
            </w:r>
            <w:proofErr w:type="spellStart"/>
            <w:r w:rsidRPr="0003615E">
              <w:rPr>
                <w:sz w:val="22"/>
                <w:szCs w:val="22"/>
              </w:rPr>
              <w:t>Нестеровна</w:t>
            </w:r>
            <w:proofErr w:type="spellEnd"/>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r w:rsidRPr="0003615E">
              <w:rPr>
                <w:sz w:val="22"/>
                <w:szCs w:val="22"/>
              </w:rPr>
              <w:t xml:space="preserve">управляющий делами администрации 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r w:rsidR="00B20ED0" w:rsidRPr="00845CEC" w:rsidTr="00F478ED">
        <w:trPr>
          <w:trHeight w:val="569"/>
        </w:trPr>
        <w:tc>
          <w:tcPr>
            <w:tcW w:w="253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03615E" w:rsidP="00F478ED">
            <w:pPr>
              <w:rPr>
                <w:sz w:val="22"/>
                <w:szCs w:val="22"/>
              </w:rPr>
            </w:pPr>
            <w:r w:rsidRPr="0003615E">
              <w:rPr>
                <w:sz w:val="22"/>
                <w:szCs w:val="22"/>
              </w:rPr>
              <w:t xml:space="preserve">Иванова Светлана </w:t>
            </w:r>
            <w:proofErr w:type="spellStart"/>
            <w:r w:rsidRPr="0003615E">
              <w:rPr>
                <w:sz w:val="22"/>
                <w:szCs w:val="22"/>
              </w:rPr>
              <w:t>Нурулловна</w:t>
            </w:r>
            <w:proofErr w:type="spellEnd"/>
          </w:p>
        </w:tc>
        <w:tc>
          <w:tcPr>
            <w:tcW w:w="68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B20ED0" w:rsidRPr="0003615E" w:rsidRDefault="00B20ED0" w:rsidP="00F478ED">
            <w:pPr>
              <w:rPr>
                <w:sz w:val="22"/>
                <w:szCs w:val="22"/>
              </w:rPr>
            </w:pPr>
            <w:r w:rsidRPr="0003615E">
              <w:rPr>
                <w:sz w:val="22"/>
                <w:szCs w:val="22"/>
              </w:rPr>
              <w:t xml:space="preserve">специалист администрации сельского поселения </w:t>
            </w:r>
            <w:proofErr w:type="spellStart"/>
            <w:r w:rsidRPr="0003615E">
              <w:rPr>
                <w:sz w:val="22"/>
                <w:szCs w:val="22"/>
              </w:rPr>
              <w:t>Мраковский</w:t>
            </w:r>
            <w:proofErr w:type="spellEnd"/>
            <w:r w:rsidRPr="0003615E">
              <w:rPr>
                <w:sz w:val="22"/>
                <w:szCs w:val="22"/>
              </w:rPr>
              <w:t xml:space="preserve"> сельсовет</w:t>
            </w:r>
          </w:p>
        </w:tc>
      </w:tr>
    </w:tbl>
    <w:p w:rsidR="00B20ED0" w:rsidRDefault="00B20ED0" w:rsidP="00B20ED0"/>
    <w:p w:rsidR="00B20ED0" w:rsidRDefault="00B20ED0" w:rsidP="00B20ED0"/>
    <w:p w:rsidR="0003615E" w:rsidRDefault="0003615E" w:rsidP="00B20ED0"/>
    <w:p w:rsidR="0003615E" w:rsidRDefault="0003615E" w:rsidP="00B20ED0"/>
    <w:p w:rsidR="0003615E" w:rsidRDefault="0003615E" w:rsidP="00B20ED0"/>
    <w:p w:rsidR="0003615E" w:rsidRDefault="0003615E" w:rsidP="00B20ED0"/>
    <w:p w:rsidR="0003615E" w:rsidRPr="00B20ED0" w:rsidRDefault="0003615E" w:rsidP="0003615E">
      <w:pPr>
        <w:autoSpaceDE w:val="0"/>
        <w:autoSpaceDN w:val="0"/>
        <w:adjustRightInd w:val="0"/>
        <w:jc w:val="both"/>
        <w:rPr>
          <w:sz w:val="28"/>
          <w:szCs w:val="28"/>
        </w:rPr>
      </w:pPr>
      <w:r w:rsidRPr="00B20ED0">
        <w:rPr>
          <w:sz w:val="28"/>
          <w:szCs w:val="28"/>
        </w:rPr>
        <w:t xml:space="preserve">Глава сельского поселения                                                   </w:t>
      </w:r>
      <w:proofErr w:type="spellStart"/>
      <w:r w:rsidRPr="00B20ED0">
        <w:rPr>
          <w:sz w:val="28"/>
          <w:szCs w:val="28"/>
        </w:rPr>
        <w:t>С.В.Иванов</w:t>
      </w:r>
      <w:proofErr w:type="spellEnd"/>
    </w:p>
    <w:p w:rsidR="0003615E" w:rsidRDefault="0003615E" w:rsidP="00B20ED0"/>
    <w:p w:rsidR="0003615E" w:rsidRDefault="0003615E" w:rsidP="00B20ED0"/>
    <w:p w:rsidR="0003615E" w:rsidRDefault="0003615E" w:rsidP="00B20ED0"/>
    <w:p w:rsidR="00B20ED0" w:rsidRPr="002677A0" w:rsidRDefault="00B20ED0" w:rsidP="00B20ED0">
      <w:pPr>
        <w:rPr>
          <w:sz w:val="18"/>
          <w:szCs w:val="18"/>
        </w:rPr>
      </w:pPr>
      <w:r w:rsidRPr="002677A0">
        <w:rPr>
          <w:sz w:val="18"/>
          <w:szCs w:val="18"/>
        </w:rPr>
        <w:t>Исп. управделами</w:t>
      </w:r>
    </w:p>
    <w:p w:rsidR="00B20ED0" w:rsidRPr="002677A0" w:rsidRDefault="0003615E" w:rsidP="00B20ED0">
      <w:pPr>
        <w:rPr>
          <w:sz w:val="18"/>
          <w:szCs w:val="18"/>
        </w:rPr>
      </w:pPr>
      <w:r>
        <w:rPr>
          <w:sz w:val="18"/>
          <w:szCs w:val="18"/>
        </w:rPr>
        <w:t>Семенова Е.Н.</w:t>
      </w:r>
    </w:p>
    <w:p w:rsidR="0076674B" w:rsidRPr="001C62DB" w:rsidRDefault="00B20ED0" w:rsidP="0003615E">
      <w:pPr>
        <w:rPr>
          <w:sz w:val="26"/>
          <w:szCs w:val="26"/>
        </w:rPr>
      </w:pPr>
      <w:r w:rsidRPr="002677A0">
        <w:rPr>
          <w:sz w:val="18"/>
          <w:szCs w:val="18"/>
        </w:rPr>
        <w:t>тел.2-</w:t>
      </w:r>
      <w:r w:rsidR="0003615E">
        <w:rPr>
          <w:sz w:val="18"/>
          <w:szCs w:val="18"/>
        </w:rPr>
        <w:t>6</w:t>
      </w:r>
      <w:r w:rsidRPr="002677A0">
        <w:rPr>
          <w:sz w:val="18"/>
          <w:szCs w:val="18"/>
        </w:rPr>
        <w:t>3-</w:t>
      </w:r>
      <w:r w:rsidR="0003615E">
        <w:rPr>
          <w:sz w:val="18"/>
          <w:szCs w:val="18"/>
        </w:rPr>
        <w:t>23</w:t>
      </w:r>
      <w:bookmarkStart w:id="0" w:name="_GoBack"/>
      <w:bookmarkEnd w:id="0"/>
    </w:p>
    <w:sectPr w:rsidR="0076674B" w:rsidRPr="001C62DB" w:rsidSect="0003615E">
      <w:headerReference w:type="even" r:id="rId11"/>
      <w:headerReference w:type="default" r:id="rId12"/>
      <w:pgSz w:w="11906" w:h="16838"/>
      <w:pgMar w:top="142" w:right="39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346" w:rsidRDefault="00DB4346">
      <w:r>
        <w:separator/>
      </w:r>
    </w:p>
  </w:endnote>
  <w:endnote w:type="continuationSeparator" w:id="0">
    <w:p w:rsidR="00DB4346" w:rsidRDefault="00DB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346" w:rsidRDefault="00DB4346">
      <w:r>
        <w:separator/>
      </w:r>
    </w:p>
  </w:footnote>
  <w:footnote w:type="continuationSeparator" w:id="0">
    <w:p w:rsidR="00DB4346" w:rsidRDefault="00DB4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CA9" w:rsidRDefault="007B43DE" w:rsidP="00C469D3">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B6CA9" w:rsidRDefault="00DB434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E3" w:rsidRDefault="007B43DE">
    <w:pPr>
      <w:pStyle w:val="aa"/>
      <w:jc w:val="center"/>
    </w:pPr>
    <w:r>
      <w:fldChar w:fldCharType="begin"/>
    </w:r>
    <w:r>
      <w:instrText>PAGE   \* MERGEFORMAT</w:instrText>
    </w:r>
    <w:r>
      <w:fldChar w:fldCharType="separate"/>
    </w:r>
    <w:r w:rsidR="000F11AF" w:rsidRPr="000F11AF">
      <w:rPr>
        <w:noProof/>
        <w:lang w:val="ru-RU"/>
      </w:rPr>
      <w:t>2</w:t>
    </w:r>
    <w:r>
      <w:fldChar w:fldCharType="end"/>
    </w:r>
  </w:p>
  <w:p w:rsidR="00DE48E3" w:rsidRDefault="00DB434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1C01DE7"/>
    <w:multiLevelType w:val="hybridMultilevel"/>
    <w:tmpl w:val="3AA65B64"/>
    <w:lvl w:ilvl="0" w:tplc="047A2754">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420284"/>
    <w:multiLevelType w:val="hybridMultilevel"/>
    <w:tmpl w:val="0E04311A"/>
    <w:lvl w:ilvl="0" w:tplc="DC38CE90">
      <w:start w:val="1"/>
      <w:numFmt w:val="decimal"/>
      <w:lvlText w:val="%1."/>
      <w:lvlJc w:val="left"/>
      <w:pPr>
        <w:tabs>
          <w:tab w:val="num" w:pos="1637"/>
        </w:tabs>
        <w:ind w:left="163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5C628D4"/>
    <w:multiLevelType w:val="hybridMultilevel"/>
    <w:tmpl w:val="A672F40E"/>
    <w:lvl w:ilvl="0" w:tplc="03400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6"/>
  </w:num>
  <w:num w:numId="3">
    <w:abstractNumId w:val="0"/>
  </w:num>
  <w:num w:numId="4">
    <w:abstractNumId w:val="2"/>
  </w:num>
  <w:num w:numId="5">
    <w:abstractNumId w:val="4"/>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BD"/>
    <w:rsid w:val="0003615E"/>
    <w:rsid w:val="000D0F7E"/>
    <w:rsid w:val="000D75A8"/>
    <w:rsid w:val="000E678C"/>
    <w:rsid w:val="000F11AF"/>
    <w:rsid w:val="00177A5E"/>
    <w:rsid w:val="001C62DB"/>
    <w:rsid w:val="001C682B"/>
    <w:rsid w:val="002278B2"/>
    <w:rsid w:val="002817DC"/>
    <w:rsid w:val="002A0BD9"/>
    <w:rsid w:val="00305003"/>
    <w:rsid w:val="003B7911"/>
    <w:rsid w:val="003D09FA"/>
    <w:rsid w:val="00416B00"/>
    <w:rsid w:val="004844FA"/>
    <w:rsid w:val="00501A9A"/>
    <w:rsid w:val="005416BD"/>
    <w:rsid w:val="00570AC0"/>
    <w:rsid w:val="005A5C7D"/>
    <w:rsid w:val="005F08AC"/>
    <w:rsid w:val="00647C05"/>
    <w:rsid w:val="00677781"/>
    <w:rsid w:val="00682E49"/>
    <w:rsid w:val="00712AA7"/>
    <w:rsid w:val="0072038D"/>
    <w:rsid w:val="0076674B"/>
    <w:rsid w:val="00783830"/>
    <w:rsid w:val="007B43DE"/>
    <w:rsid w:val="007C3922"/>
    <w:rsid w:val="007E6342"/>
    <w:rsid w:val="00834100"/>
    <w:rsid w:val="00842C17"/>
    <w:rsid w:val="008A6E4F"/>
    <w:rsid w:val="008F7DAF"/>
    <w:rsid w:val="00955DC1"/>
    <w:rsid w:val="00965A49"/>
    <w:rsid w:val="009C4FD1"/>
    <w:rsid w:val="00A14925"/>
    <w:rsid w:val="00A92A32"/>
    <w:rsid w:val="00A97F95"/>
    <w:rsid w:val="00AF00C6"/>
    <w:rsid w:val="00B20ED0"/>
    <w:rsid w:val="00B76B67"/>
    <w:rsid w:val="00BC0EEC"/>
    <w:rsid w:val="00C27157"/>
    <w:rsid w:val="00CA4FFC"/>
    <w:rsid w:val="00D26670"/>
    <w:rsid w:val="00D62ED9"/>
    <w:rsid w:val="00DA5310"/>
    <w:rsid w:val="00DB4346"/>
    <w:rsid w:val="00E410F8"/>
    <w:rsid w:val="00EA5999"/>
    <w:rsid w:val="00F06614"/>
    <w:rsid w:val="00FE6E88"/>
    <w:rsid w:val="00FF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0AC0"/>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570AC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1">
    <w:name w:val="Body Text 2"/>
    <w:basedOn w:val="a"/>
    <w:link w:val="22"/>
    <w:rsid w:val="005416BD"/>
    <w:pPr>
      <w:spacing w:after="120" w:line="480" w:lineRule="auto"/>
    </w:pPr>
    <w:rPr>
      <w:sz w:val="20"/>
      <w:szCs w:val="20"/>
    </w:rPr>
  </w:style>
  <w:style w:type="character" w:customStyle="1" w:styleId="22">
    <w:name w:val="Основной текст 2 Знак"/>
    <w:basedOn w:val="a0"/>
    <w:link w:val="21"/>
    <w:rsid w:val="005416BD"/>
    <w:rPr>
      <w:rFonts w:ascii="Times New Roman" w:eastAsia="Times New Roman" w:hAnsi="Times New Roman" w:cs="Times New Roman"/>
      <w:sz w:val="20"/>
      <w:szCs w:val="20"/>
      <w:lang w:eastAsia="ru-RU"/>
    </w:rPr>
  </w:style>
  <w:style w:type="paragraph" w:customStyle="1" w:styleId="1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83830"/>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570AC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570AC0"/>
    <w:rPr>
      <w:rFonts w:ascii="Times New Roman" w:eastAsia="Times New Roman" w:hAnsi="Times New Roman" w:cs="Times New Roman"/>
      <w:b/>
      <w:bCs/>
      <w:sz w:val="36"/>
      <w:szCs w:val="36"/>
      <w:lang w:eastAsia="ru-RU"/>
    </w:rPr>
  </w:style>
  <w:style w:type="paragraph" w:styleId="a7">
    <w:name w:val="footnote text"/>
    <w:basedOn w:val="a"/>
    <w:link w:val="a8"/>
    <w:uiPriority w:val="99"/>
    <w:semiHidden/>
    <w:rsid w:val="00570AC0"/>
    <w:rPr>
      <w:sz w:val="20"/>
      <w:szCs w:val="20"/>
    </w:rPr>
  </w:style>
  <w:style w:type="character" w:customStyle="1" w:styleId="a8">
    <w:name w:val="Текст сноски Знак"/>
    <w:basedOn w:val="a0"/>
    <w:link w:val="a7"/>
    <w:uiPriority w:val="99"/>
    <w:semiHidden/>
    <w:rsid w:val="00570AC0"/>
    <w:rPr>
      <w:rFonts w:ascii="Times New Roman" w:eastAsia="Times New Roman" w:hAnsi="Times New Roman" w:cs="Times New Roman"/>
      <w:sz w:val="20"/>
      <w:szCs w:val="20"/>
      <w:lang w:eastAsia="ru-RU"/>
    </w:rPr>
  </w:style>
  <w:style w:type="character" w:styleId="a9">
    <w:name w:val="footnote reference"/>
    <w:uiPriority w:val="99"/>
    <w:semiHidden/>
    <w:rsid w:val="00570AC0"/>
    <w:rPr>
      <w:vertAlign w:val="superscript"/>
    </w:rPr>
  </w:style>
  <w:style w:type="paragraph" w:styleId="aa">
    <w:name w:val="header"/>
    <w:basedOn w:val="a"/>
    <w:link w:val="ab"/>
    <w:uiPriority w:val="99"/>
    <w:rsid w:val="00570AC0"/>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570AC0"/>
    <w:rPr>
      <w:rFonts w:ascii="Times New Roman" w:eastAsia="Times New Roman" w:hAnsi="Times New Roman" w:cs="Times New Roman"/>
      <w:sz w:val="24"/>
      <w:szCs w:val="24"/>
      <w:lang w:val="x-none" w:eastAsia="x-none"/>
    </w:rPr>
  </w:style>
  <w:style w:type="character" w:styleId="ac">
    <w:name w:val="page number"/>
    <w:basedOn w:val="a0"/>
    <w:uiPriority w:val="99"/>
    <w:rsid w:val="00570AC0"/>
  </w:style>
  <w:style w:type="character" w:styleId="ad">
    <w:name w:val="Hyperlink"/>
    <w:rsid w:val="00570AC0"/>
    <w:rPr>
      <w:color w:val="0000FF"/>
      <w:u w:val="single"/>
    </w:rPr>
  </w:style>
  <w:style w:type="paragraph" w:styleId="ae">
    <w:name w:val="Normal (Web)"/>
    <w:aliases w:val="_а_Е’__ (дќа) И’ц_1,_а_Е’__ (дќа) И’ц_ И’ц_,___С¬__ (_x_) ÷¬__1,___С¬__ (_x_) ÷¬__ ÷¬__"/>
    <w:basedOn w:val="a"/>
    <w:link w:val="af"/>
    <w:uiPriority w:val="99"/>
    <w:unhideWhenUsed/>
    <w:rsid w:val="00570AC0"/>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570AC0"/>
    <w:rPr>
      <w:rFonts w:ascii="Times New Roman" w:eastAsia="Times New Roman" w:hAnsi="Times New Roman" w:cs="Times New Roman"/>
      <w:color w:val="000000"/>
      <w:sz w:val="24"/>
      <w:szCs w:val="24"/>
      <w:lang w:val="x-none" w:eastAsia="x-none"/>
    </w:rPr>
  </w:style>
  <w:style w:type="character" w:styleId="af0">
    <w:name w:val="annotation reference"/>
    <w:uiPriority w:val="99"/>
    <w:rsid w:val="00570AC0"/>
    <w:rPr>
      <w:sz w:val="18"/>
      <w:szCs w:val="18"/>
    </w:rPr>
  </w:style>
  <w:style w:type="paragraph" w:styleId="af1">
    <w:name w:val="annotation text"/>
    <w:basedOn w:val="a"/>
    <w:link w:val="af2"/>
    <w:uiPriority w:val="99"/>
    <w:rsid w:val="00570AC0"/>
    <w:rPr>
      <w:lang w:val="x-none" w:eastAsia="x-none"/>
    </w:rPr>
  </w:style>
  <w:style w:type="character" w:customStyle="1" w:styleId="af2">
    <w:name w:val="Текст примечания Знак"/>
    <w:basedOn w:val="a0"/>
    <w:link w:val="af1"/>
    <w:uiPriority w:val="99"/>
    <w:rsid w:val="00570AC0"/>
    <w:rPr>
      <w:rFonts w:ascii="Times New Roman" w:eastAsia="Times New Roman" w:hAnsi="Times New Roman" w:cs="Times New Roman"/>
      <w:sz w:val="24"/>
      <w:szCs w:val="24"/>
      <w:lang w:val="x-none" w:eastAsia="x-none"/>
    </w:rPr>
  </w:style>
  <w:style w:type="paragraph" w:styleId="af3">
    <w:name w:val="annotation subject"/>
    <w:basedOn w:val="af1"/>
    <w:next w:val="af1"/>
    <w:link w:val="af4"/>
    <w:uiPriority w:val="99"/>
    <w:rsid w:val="00570AC0"/>
    <w:rPr>
      <w:b/>
      <w:bCs/>
    </w:rPr>
  </w:style>
  <w:style w:type="character" w:customStyle="1" w:styleId="af4">
    <w:name w:val="Тема примечания Знак"/>
    <w:basedOn w:val="af2"/>
    <w:link w:val="af3"/>
    <w:uiPriority w:val="99"/>
    <w:rsid w:val="00570AC0"/>
    <w:rPr>
      <w:rFonts w:ascii="Times New Roman" w:eastAsia="Times New Roman" w:hAnsi="Times New Roman" w:cs="Times New Roman"/>
      <w:b/>
      <w:bCs/>
      <w:sz w:val="24"/>
      <w:szCs w:val="24"/>
      <w:lang w:val="x-none" w:eastAsia="x-none"/>
    </w:rPr>
  </w:style>
  <w:style w:type="character" w:styleId="af5">
    <w:name w:val="FollowedHyperlink"/>
    <w:uiPriority w:val="99"/>
    <w:rsid w:val="00570AC0"/>
    <w:rPr>
      <w:color w:val="800080"/>
      <w:u w:val="single"/>
    </w:rPr>
  </w:style>
  <w:style w:type="paragraph" w:customStyle="1" w:styleId="af6">
    <w:name w:val="Знак Знак Знак Знак"/>
    <w:basedOn w:val="a"/>
    <w:rsid w:val="00570AC0"/>
    <w:pPr>
      <w:spacing w:before="100" w:beforeAutospacing="1" w:after="100" w:afterAutospacing="1"/>
    </w:pPr>
    <w:rPr>
      <w:rFonts w:ascii="Tahoma" w:hAnsi="Tahoma"/>
      <w:sz w:val="20"/>
      <w:szCs w:val="20"/>
      <w:lang w:val="en-US" w:eastAsia="en-US"/>
    </w:rPr>
  </w:style>
  <w:style w:type="paragraph" w:styleId="af7">
    <w:name w:val="Body Text"/>
    <w:basedOn w:val="a"/>
    <w:link w:val="af8"/>
    <w:rsid w:val="00570AC0"/>
    <w:pPr>
      <w:jc w:val="both"/>
    </w:pPr>
    <w:rPr>
      <w:sz w:val="28"/>
      <w:szCs w:val="20"/>
      <w:lang w:val="x-none" w:eastAsia="x-none"/>
    </w:rPr>
  </w:style>
  <w:style w:type="character" w:customStyle="1" w:styleId="af8">
    <w:name w:val="Основной текст Знак"/>
    <w:basedOn w:val="a0"/>
    <w:link w:val="af7"/>
    <w:rsid w:val="00570AC0"/>
    <w:rPr>
      <w:rFonts w:ascii="Times New Roman" w:eastAsia="Times New Roman" w:hAnsi="Times New Roman" w:cs="Times New Roman"/>
      <w:sz w:val="28"/>
      <w:szCs w:val="20"/>
      <w:lang w:val="x-none" w:eastAsia="x-none"/>
    </w:rPr>
  </w:style>
  <w:style w:type="paragraph" w:customStyle="1" w:styleId="12">
    <w:name w:val="Абзац списка1"/>
    <w:basedOn w:val="a"/>
    <w:rsid w:val="00570AC0"/>
    <w:pPr>
      <w:ind w:left="720"/>
    </w:pPr>
    <w:rPr>
      <w:szCs w:val="20"/>
    </w:rPr>
  </w:style>
  <w:style w:type="character" w:customStyle="1" w:styleId="13">
    <w:name w:val="Тема примечания Знак1"/>
    <w:uiPriority w:val="99"/>
    <w:locked/>
    <w:rsid w:val="00570AC0"/>
    <w:rPr>
      <w:rFonts w:cs="Times New Roman"/>
      <w:b/>
      <w:bCs/>
      <w:sz w:val="24"/>
      <w:szCs w:val="24"/>
    </w:rPr>
  </w:style>
  <w:style w:type="paragraph" w:customStyle="1" w:styleId="af9">
    <w:name w:val="÷¬__ ÷¬__ ÷¬__ ÷¬__"/>
    <w:basedOn w:val="a"/>
    <w:rsid w:val="00570AC0"/>
    <w:pPr>
      <w:spacing w:before="100" w:beforeAutospacing="1" w:after="100" w:afterAutospacing="1"/>
    </w:pPr>
    <w:rPr>
      <w:rFonts w:ascii="Tahoma" w:hAnsi="Tahoma"/>
      <w:sz w:val="20"/>
      <w:szCs w:val="20"/>
      <w:lang w:val="en-US" w:eastAsia="en-US"/>
    </w:rPr>
  </w:style>
  <w:style w:type="paragraph" w:styleId="23">
    <w:name w:val="Body Text Indent 2"/>
    <w:basedOn w:val="a"/>
    <w:link w:val="24"/>
    <w:rsid w:val="00570AC0"/>
    <w:pPr>
      <w:spacing w:after="120" w:line="480" w:lineRule="auto"/>
      <w:ind w:left="283"/>
    </w:pPr>
  </w:style>
  <w:style w:type="character" w:customStyle="1" w:styleId="24">
    <w:name w:val="Основной текст с отступом 2 Знак"/>
    <w:basedOn w:val="a0"/>
    <w:link w:val="23"/>
    <w:rsid w:val="00570AC0"/>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70A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70AC0"/>
    <w:rPr>
      <w:rFonts w:ascii="Times New Roman" w:eastAsia="Times New Roman" w:hAnsi="Times New Roman" w:cs="Times New Roman"/>
      <w:sz w:val="28"/>
      <w:szCs w:val="28"/>
      <w:lang w:eastAsia="ru-RU"/>
    </w:rPr>
  </w:style>
  <w:style w:type="paragraph" w:customStyle="1" w:styleId="ConsPlusCell">
    <w:name w:val="ConsPlusCell"/>
    <w:uiPriority w:val="99"/>
    <w:rsid w:val="00570AC0"/>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rsid w:val="00570AC0"/>
    <w:pPr>
      <w:tabs>
        <w:tab w:val="center" w:pos="4677"/>
        <w:tab w:val="right" w:pos="9355"/>
      </w:tabs>
    </w:pPr>
  </w:style>
  <w:style w:type="character" w:customStyle="1" w:styleId="afb">
    <w:name w:val="Нижний колонтитул Знак"/>
    <w:basedOn w:val="a0"/>
    <w:link w:val="afa"/>
    <w:rsid w:val="00570AC0"/>
    <w:rPr>
      <w:rFonts w:ascii="Times New Roman" w:eastAsia="Times New Roman" w:hAnsi="Times New Roman" w:cs="Times New Roman"/>
      <w:sz w:val="24"/>
      <w:szCs w:val="24"/>
      <w:lang w:eastAsia="ru-RU"/>
    </w:rPr>
  </w:style>
  <w:style w:type="paragraph" w:styleId="afc">
    <w:name w:val="endnote text"/>
    <w:basedOn w:val="a"/>
    <w:link w:val="afd"/>
    <w:rsid w:val="00570AC0"/>
    <w:rPr>
      <w:sz w:val="20"/>
      <w:szCs w:val="20"/>
    </w:rPr>
  </w:style>
  <w:style w:type="character" w:customStyle="1" w:styleId="afd">
    <w:name w:val="Текст концевой сноски Знак"/>
    <w:basedOn w:val="a0"/>
    <w:link w:val="afc"/>
    <w:rsid w:val="00570AC0"/>
    <w:rPr>
      <w:rFonts w:ascii="Times New Roman" w:eastAsia="Times New Roman" w:hAnsi="Times New Roman" w:cs="Times New Roman"/>
      <w:sz w:val="20"/>
      <w:szCs w:val="20"/>
      <w:lang w:eastAsia="ru-RU"/>
    </w:rPr>
  </w:style>
  <w:style w:type="character" w:styleId="afe">
    <w:name w:val="endnote reference"/>
    <w:rsid w:val="00570AC0"/>
    <w:rPr>
      <w:vertAlign w:val="superscript"/>
    </w:rPr>
  </w:style>
  <w:style w:type="paragraph" w:customStyle="1" w:styleId="ConsPlusNonformat">
    <w:name w:val="ConsPlusNonformat"/>
    <w:rsid w:val="00570AC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570A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570A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570AC0"/>
    <w:pPr>
      <w:spacing w:before="100" w:beforeAutospacing="1" w:after="100" w:afterAutospacing="1"/>
    </w:pPr>
  </w:style>
  <w:style w:type="table" w:styleId="aff">
    <w:name w:val="Table Grid"/>
    <w:basedOn w:val="a1"/>
    <w:uiPriority w:val="99"/>
    <w:rsid w:val="00570A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570AC0"/>
    <w:pPr>
      <w:spacing w:after="120"/>
      <w:ind w:left="283"/>
    </w:pPr>
    <w:rPr>
      <w:sz w:val="16"/>
      <w:szCs w:val="16"/>
    </w:rPr>
  </w:style>
  <w:style w:type="character" w:customStyle="1" w:styleId="30">
    <w:name w:val="Основной текст с отступом 3 Знак"/>
    <w:basedOn w:val="a0"/>
    <w:link w:val="3"/>
    <w:rsid w:val="00570AC0"/>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5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70AC0"/>
    <w:rPr>
      <w:rFonts w:ascii="Courier New" w:eastAsia="Times New Roman" w:hAnsi="Courier New" w:cs="Courier New"/>
      <w:sz w:val="20"/>
      <w:szCs w:val="20"/>
      <w:lang w:eastAsia="ru-RU"/>
    </w:rPr>
  </w:style>
  <w:style w:type="character" w:customStyle="1" w:styleId="cfs">
    <w:name w:val="cfs"/>
    <w:rsid w:val="00570AC0"/>
  </w:style>
  <w:style w:type="character" w:customStyle="1" w:styleId="frgu-content-accordeon">
    <w:name w:val="frgu-content-accordeon"/>
    <w:rsid w:val="00570AC0"/>
  </w:style>
  <w:style w:type="character" w:styleId="aff0">
    <w:name w:val="line number"/>
    <w:rsid w:val="00570A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70AC0"/>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570AC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1">
    <w:name w:val="Body Text 2"/>
    <w:basedOn w:val="a"/>
    <w:link w:val="22"/>
    <w:rsid w:val="005416BD"/>
    <w:pPr>
      <w:spacing w:after="120" w:line="480" w:lineRule="auto"/>
    </w:pPr>
    <w:rPr>
      <w:sz w:val="20"/>
      <w:szCs w:val="20"/>
    </w:rPr>
  </w:style>
  <w:style w:type="character" w:customStyle="1" w:styleId="22">
    <w:name w:val="Основной текст 2 Знак"/>
    <w:basedOn w:val="a0"/>
    <w:link w:val="21"/>
    <w:rsid w:val="005416BD"/>
    <w:rPr>
      <w:rFonts w:ascii="Times New Roman" w:eastAsia="Times New Roman" w:hAnsi="Times New Roman" w:cs="Times New Roman"/>
      <w:sz w:val="20"/>
      <w:szCs w:val="20"/>
      <w:lang w:eastAsia="ru-RU"/>
    </w:rPr>
  </w:style>
  <w:style w:type="paragraph" w:customStyle="1" w:styleId="1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83830"/>
    <w:pPr>
      <w:spacing w:before="100" w:beforeAutospacing="1" w:after="100" w:afterAutospacing="1"/>
    </w:pPr>
    <w:rPr>
      <w:rFonts w:ascii="Tahoma" w:hAnsi="Tahoma"/>
      <w:sz w:val="20"/>
      <w:szCs w:val="20"/>
      <w:lang w:val="en-US" w:eastAsia="en-US"/>
    </w:rPr>
  </w:style>
  <w:style w:type="character" w:customStyle="1" w:styleId="10">
    <w:name w:val="Заголовок 1 Знак"/>
    <w:basedOn w:val="a0"/>
    <w:link w:val="1"/>
    <w:rsid w:val="00570AC0"/>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570AC0"/>
    <w:rPr>
      <w:rFonts w:ascii="Times New Roman" w:eastAsia="Times New Roman" w:hAnsi="Times New Roman" w:cs="Times New Roman"/>
      <w:b/>
      <w:bCs/>
      <w:sz w:val="36"/>
      <w:szCs w:val="36"/>
      <w:lang w:eastAsia="ru-RU"/>
    </w:rPr>
  </w:style>
  <w:style w:type="paragraph" w:styleId="a7">
    <w:name w:val="footnote text"/>
    <w:basedOn w:val="a"/>
    <w:link w:val="a8"/>
    <w:uiPriority w:val="99"/>
    <w:semiHidden/>
    <w:rsid w:val="00570AC0"/>
    <w:rPr>
      <w:sz w:val="20"/>
      <w:szCs w:val="20"/>
    </w:rPr>
  </w:style>
  <w:style w:type="character" w:customStyle="1" w:styleId="a8">
    <w:name w:val="Текст сноски Знак"/>
    <w:basedOn w:val="a0"/>
    <w:link w:val="a7"/>
    <w:uiPriority w:val="99"/>
    <w:semiHidden/>
    <w:rsid w:val="00570AC0"/>
    <w:rPr>
      <w:rFonts w:ascii="Times New Roman" w:eastAsia="Times New Roman" w:hAnsi="Times New Roman" w:cs="Times New Roman"/>
      <w:sz w:val="20"/>
      <w:szCs w:val="20"/>
      <w:lang w:eastAsia="ru-RU"/>
    </w:rPr>
  </w:style>
  <w:style w:type="character" w:styleId="a9">
    <w:name w:val="footnote reference"/>
    <w:uiPriority w:val="99"/>
    <w:semiHidden/>
    <w:rsid w:val="00570AC0"/>
    <w:rPr>
      <w:vertAlign w:val="superscript"/>
    </w:rPr>
  </w:style>
  <w:style w:type="paragraph" w:styleId="aa">
    <w:name w:val="header"/>
    <w:basedOn w:val="a"/>
    <w:link w:val="ab"/>
    <w:uiPriority w:val="99"/>
    <w:rsid w:val="00570AC0"/>
    <w:pPr>
      <w:tabs>
        <w:tab w:val="center" w:pos="4677"/>
        <w:tab w:val="right" w:pos="9355"/>
      </w:tabs>
    </w:pPr>
    <w:rPr>
      <w:lang w:val="x-none" w:eastAsia="x-none"/>
    </w:rPr>
  </w:style>
  <w:style w:type="character" w:customStyle="1" w:styleId="ab">
    <w:name w:val="Верхний колонтитул Знак"/>
    <w:basedOn w:val="a0"/>
    <w:link w:val="aa"/>
    <w:uiPriority w:val="99"/>
    <w:rsid w:val="00570AC0"/>
    <w:rPr>
      <w:rFonts w:ascii="Times New Roman" w:eastAsia="Times New Roman" w:hAnsi="Times New Roman" w:cs="Times New Roman"/>
      <w:sz w:val="24"/>
      <w:szCs w:val="24"/>
      <w:lang w:val="x-none" w:eastAsia="x-none"/>
    </w:rPr>
  </w:style>
  <w:style w:type="character" w:styleId="ac">
    <w:name w:val="page number"/>
    <w:basedOn w:val="a0"/>
    <w:uiPriority w:val="99"/>
    <w:rsid w:val="00570AC0"/>
  </w:style>
  <w:style w:type="character" w:styleId="ad">
    <w:name w:val="Hyperlink"/>
    <w:rsid w:val="00570AC0"/>
    <w:rPr>
      <w:color w:val="0000FF"/>
      <w:u w:val="single"/>
    </w:rPr>
  </w:style>
  <w:style w:type="paragraph" w:styleId="ae">
    <w:name w:val="Normal (Web)"/>
    <w:aliases w:val="_а_Е’__ (дќа) И’ц_1,_а_Е’__ (дќа) И’ц_ И’ц_,___С¬__ (_x_) ÷¬__1,___С¬__ (_x_) ÷¬__ ÷¬__"/>
    <w:basedOn w:val="a"/>
    <w:link w:val="af"/>
    <w:uiPriority w:val="99"/>
    <w:unhideWhenUsed/>
    <w:rsid w:val="00570AC0"/>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570AC0"/>
    <w:rPr>
      <w:rFonts w:ascii="Times New Roman" w:eastAsia="Times New Roman" w:hAnsi="Times New Roman" w:cs="Times New Roman"/>
      <w:color w:val="000000"/>
      <w:sz w:val="24"/>
      <w:szCs w:val="24"/>
      <w:lang w:val="x-none" w:eastAsia="x-none"/>
    </w:rPr>
  </w:style>
  <w:style w:type="character" w:styleId="af0">
    <w:name w:val="annotation reference"/>
    <w:uiPriority w:val="99"/>
    <w:rsid w:val="00570AC0"/>
    <w:rPr>
      <w:sz w:val="18"/>
      <w:szCs w:val="18"/>
    </w:rPr>
  </w:style>
  <w:style w:type="paragraph" w:styleId="af1">
    <w:name w:val="annotation text"/>
    <w:basedOn w:val="a"/>
    <w:link w:val="af2"/>
    <w:uiPriority w:val="99"/>
    <w:rsid w:val="00570AC0"/>
    <w:rPr>
      <w:lang w:val="x-none" w:eastAsia="x-none"/>
    </w:rPr>
  </w:style>
  <w:style w:type="character" w:customStyle="1" w:styleId="af2">
    <w:name w:val="Текст примечания Знак"/>
    <w:basedOn w:val="a0"/>
    <w:link w:val="af1"/>
    <w:uiPriority w:val="99"/>
    <w:rsid w:val="00570AC0"/>
    <w:rPr>
      <w:rFonts w:ascii="Times New Roman" w:eastAsia="Times New Roman" w:hAnsi="Times New Roman" w:cs="Times New Roman"/>
      <w:sz w:val="24"/>
      <w:szCs w:val="24"/>
      <w:lang w:val="x-none" w:eastAsia="x-none"/>
    </w:rPr>
  </w:style>
  <w:style w:type="paragraph" w:styleId="af3">
    <w:name w:val="annotation subject"/>
    <w:basedOn w:val="af1"/>
    <w:next w:val="af1"/>
    <w:link w:val="af4"/>
    <w:uiPriority w:val="99"/>
    <w:rsid w:val="00570AC0"/>
    <w:rPr>
      <w:b/>
      <w:bCs/>
    </w:rPr>
  </w:style>
  <w:style w:type="character" w:customStyle="1" w:styleId="af4">
    <w:name w:val="Тема примечания Знак"/>
    <w:basedOn w:val="af2"/>
    <w:link w:val="af3"/>
    <w:uiPriority w:val="99"/>
    <w:rsid w:val="00570AC0"/>
    <w:rPr>
      <w:rFonts w:ascii="Times New Roman" w:eastAsia="Times New Roman" w:hAnsi="Times New Roman" w:cs="Times New Roman"/>
      <w:b/>
      <w:bCs/>
      <w:sz w:val="24"/>
      <w:szCs w:val="24"/>
      <w:lang w:val="x-none" w:eastAsia="x-none"/>
    </w:rPr>
  </w:style>
  <w:style w:type="character" w:styleId="af5">
    <w:name w:val="FollowedHyperlink"/>
    <w:uiPriority w:val="99"/>
    <w:rsid w:val="00570AC0"/>
    <w:rPr>
      <w:color w:val="800080"/>
      <w:u w:val="single"/>
    </w:rPr>
  </w:style>
  <w:style w:type="paragraph" w:customStyle="1" w:styleId="af6">
    <w:name w:val="Знак Знак Знак Знак"/>
    <w:basedOn w:val="a"/>
    <w:rsid w:val="00570AC0"/>
    <w:pPr>
      <w:spacing w:before="100" w:beforeAutospacing="1" w:after="100" w:afterAutospacing="1"/>
    </w:pPr>
    <w:rPr>
      <w:rFonts w:ascii="Tahoma" w:hAnsi="Tahoma"/>
      <w:sz w:val="20"/>
      <w:szCs w:val="20"/>
      <w:lang w:val="en-US" w:eastAsia="en-US"/>
    </w:rPr>
  </w:style>
  <w:style w:type="paragraph" w:styleId="af7">
    <w:name w:val="Body Text"/>
    <w:basedOn w:val="a"/>
    <w:link w:val="af8"/>
    <w:rsid w:val="00570AC0"/>
    <w:pPr>
      <w:jc w:val="both"/>
    </w:pPr>
    <w:rPr>
      <w:sz w:val="28"/>
      <w:szCs w:val="20"/>
      <w:lang w:val="x-none" w:eastAsia="x-none"/>
    </w:rPr>
  </w:style>
  <w:style w:type="character" w:customStyle="1" w:styleId="af8">
    <w:name w:val="Основной текст Знак"/>
    <w:basedOn w:val="a0"/>
    <w:link w:val="af7"/>
    <w:rsid w:val="00570AC0"/>
    <w:rPr>
      <w:rFonts w:ascii="Times New Roman" w:eastAsia="Times New Roman" w:hAnsi="Times New Roman" w:cs="Times New Roman"/>
      <w:sz w:val="28"/>
      <w:szCs w:val="20"/>
      <w:lang w:val="x-none" w:eastAsia="x-none"/>
    </w:rPr>
  </w:style>
  <w:style w:type="paragraph" w:customStyle="1" w:styleId="12">
    <w:name w:val="Абзац списка1"/>
    <w:basedOn w:val="a"/>
    <w:rsid w:val="00570AC0"/>
    <w:pPr>
      <w:ind w:left="720"/>
    </w:pPr>
    <w:rPr>
      <w:szCs w:val="20"/>
    </w:rPr>
  </w:style>
  <w:style w:type="character" w:customStyle="1" w:styleId="13">
    <w:name w:val="Тема примечания Знак1"/>
    <w:uiPriority w:val="99"/>
    <w:locked/>
    <w:rsid w:val="00570AC0"/>
    <w:rPr>
      <w:rFonts w:cs="Times New Roman"/>
      <w:b/>
      <w:bCs/>
      <w:sz w:val="24"/>
      <w:szCs w:val="24"/>
    </w:rPr>
  </w:style>
  <w:style w:type="paragraph" w:customStyle="1" w:styleId="af9">
    <w:name w:val="÷¬__ ÷¬__ ÷¬__ ÷¬__"/>
    <w:basedOn w:val="a"/>
    <w:rsid w:val="00570AC0"/>
    <w:pPr>
      <w:spacing w:before="100" w:beforeAutospacing="1" w:after="100" w:afterAutospacing="1"/>
    </w:pPr>
    <w:rPr>
      <w:rFonts w:ascii="Tahoma" w:hAnsi="Tahoma"/>
      <w:sz w:val="20"/>
      <w:szCs w:val="20"/>
      <w:lang w:val="en-US" w:eastAsia="en-US"/>
    </w:rPr>
  </w:style>
  <w:style w:type="paragraph" w:styleId="23">
    <w:name w:val="Body Text Indent 2"/>
    <w:basedOn w:val="a"/>
    <w:link w:val="24"/>
    <w:rsid w:val="00570AC0"/>
    <w:pPr>
      <w:spacing w:after="120" w:line="480" w:lineRule="auto"/>
      <w:ind w:left="283"/>
    </w:pPr>
  </w:style>
  <w:style w:type="character" w:customStyle="1" w:styleId="24">
    <w:name w:val="Основной текст с отступом 2 Знак"/>
    <w:basedOn w:val="a0"/>
    <w:link w:val="23"/>
    <w:rsid w:val="00570AC0"/>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70A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70AC0"/>
    <w:rPr>
      <w:rFonts w:ascii="Times New Roman" w:eastAsia="Times New Roman" w:hAnsi="Times New Roman" w:cs="Times New Roman"/>
      <w:sz w:val="28"/>
      <w:szCs w:val="28"/>
      <w:lang w:eastAsia="ru-RU"/>
    </w:rPr>
  </w:style>
  <w:style w:type="paragraph" w:customStyle="1" w:styleId="ConsPlusCell">
    <w:name w:val="ConsPlusCell"/>
    <w:uiPriority w:val="99"/>
    <w:rsid w:val="00570AC0"/>
    <w:pPr>
      <w:widowControl w:val="0"/>
      <w:autoSpaceDE w:val="0"/>
      <w:autoSpaceDN w:val="0"/>
      <w:adjustRightInd w:val="0"/>
      <w:spacing w:after="0" w:line="240" w:lineRule="auto"/>
    </w:pPr>
    <w:rPr>
      <w:rFonts w:ascii="Calibri" w:eastAsia="Times New Roman" w:hAnsi="Calibri" w:cs="Calibri"/>
      <w:lang w:eastAsia="ru-RU"/>
    </w:rPr>
  </w:style>
  <w:style w:type="paragraph" w:styleId="afa">
    <w:name w:val="footer"/>
    <w:basedOn w:val="a"/>
    <w:link w:val="afb"/>
    <w:rsid w:val="00570AC0"/>
    <w:pPr>
      <w:tabs>
        <w:tab w:val="center" w:pos="4677"/>
        <w:tab w:val="right" w:pos="9355"/>
      </w:tabs>
    </w:pPr>
  </w:style>
  <w:style w:type="character" w:customStyle="1" w:styleId="afb">
    <w:name w:val="Нижний колонтитул Знак"/>
    <w:basedOn w:val="a0"/>
    <w:link w:val="afa"/>
    <w:rsid w:val="00570AC0"/>
    <w:rPr>
      <w:rFonts w:ascii="Times New Roman" w:eastAsia="Times New Roman" w:hAnsi="Times New Roman" w:cs="Times New Roman"/>
      <w:sz w:val="24"/>
      <w:szCs w:val="24"/>
      <w:lang w:eastAsia="ru-RU"/>
    </w:rPr>
  </w:style>
  <w:style w:type="paragraph" w:styleId="afc">
    <w:name w:val="endnote text"/>
    <w:basedOn w:val="a"/>
    <w:link w:val="afd"/>
    <w:rsid w:val="00570AC0"/>
    <w:rPr>
      <w:sz w:val="20"/>
      <w:szCs w:val="20"/>
    </w:rPr>
  </w:style>
  <w:style w:type="character" w:customStyle="1" w:styleId="afd">
    <w:name w:val="Текст концевой сноски Знак"/>
    <w:basedOn w:val="a0"/>
    <w:link w:val="afc"/>
    <w:rsid w:val="00570AC0"/>
    <w:rPr>
      <w:rFonts w:ascii="Times New Roman" w:eastAsia="Times New Roman" w:hAnsi="Times New Roman" w:cs="Times New Roman"/>
      <w:sz w:val="20"/>
      <w:szCs w:val="20"/>
      <w:lang w:eastAsia="ru-RU"/>
    </w:rPr>
  </w:style>
  <w:style w:type="character" w:styleId="afe">
    <w:name w:val="endnote reference"/>
    <w:rsid w:val="00570AC0"/>
    <w:rPr>
      <w:vertAlign w:val="superscript"/>
    </w:rPr>
  </w:style>
  <w:style w:type="paragraph" w:customStyle="1" w:styleId="ConsPlusNonformat">
    <w:name w:val="ConsPlusNonformat"/>
    <w:rsid w:val="00570AC0"/>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uiPriority w:val="99"/>
    <w:rsid w:val="00570A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Default">
    <w:name w:val="Default"/>
    <w:rsid w:val="00570A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570AC0"/>
    <w:pPr>
      <w:spacing w:before="100" w:beforeAutospacing="1" w:after="100" w:afterAutospacing="1"/>
    </w:pPr>
  </w:style>
  <w:style w:type="table" w:styleId="aff">
    <w:name w:val="Table Grid"/>
    <w:basedOn w:val="a1"/>
    <w:uiPriority w:val="99"/>
    <w:rsid w:val="00570A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570AC0"/>
    <w:pPr>
      <w:spacing w:after="120"/>
      <w:ind w:left="283"/>
    </w:pPr>
    <w:rPr>
      <w:sz w:val="16"/>
      <w:szCs w:val="16"/>
    </w:rPr>
  </w:style>
  <w:style w:type="character" w:customStyle="1" w:styleId="30">
    <w:name w:val="Основной текст с отступом 3 Знак"/>
    <w:basedOn w:val="a0"/>
    <w:link w:val="3"/>
    <w:rsid w:val="00570AC0"/>
    <w:rPr>
      <w:rFonts w:ascii="Times New Roman" w:eastAsia="Times New Roman" w:hAnsi="Times New Roman" w:cs="Times New Roman"/>
      <w:sz w:val="16"/>
      <w:szCs w:val="16"/>
      <w:lang w:eastAsia="ru-RU"/>
    </w:rPr>
  </w:style>
  <w:style w:type="paragraph" w:styleId="HTML">
    <w:name w:val="HTML Preformatted"/>
    <w:basedOn w:val="a"/>
    <w:link w:val="HTML0"/>
    <w:uiPriority w:val="99"/>
    <w:unhideWhenUsed/>
    <w:rsid w:val="00570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70AC0"/>
    <w:rPr>
      <w:rFonts w:ascii="Courier New" w:eastAsia="Times New Roman" w:hAnsi="Courier New" w:cs="Courier New"/>
      <w:sz w:val="20"/>
      <w:szCs w:val="20"/>
      <w:lang w:eastAsia="ru-RU"/>
    </w:rPr>
  </w:style>
  <w:style w:type="character" w:customStyle="1" w:styleId="cfs">
    <w:name w:val="cfs"/>
    <w:rsid w:val="00570AC0"/>
  </w:style>
  <w:style w:type="character" w:customStyle="1" w:styleId="frgu-content-accordeon">
    <w:name w:val="frgu-content-accordeon"/>
    <w:rsid w:val="00570AC0"/>
  </w:style>
  <w:style w:type="character" w:styleId="aff0">
    <w:name w:val="line number"/>
    <w:rsid w:val="0057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ocs.cntd.ru/document/9004835" TargetMode="External"/><Relationship Id="rId4" Type="http://schemas.openxmlformats.org/officeDocument/2006/relationships/settings" Target="settings.xml"/><Relationship Id="rId9" Type="http://schemas.openxmlformats.org/officeDocument/2006/relationships/hyperlink" Target="http://docs.cntd.ru/document/900493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Мраково</cp:lastModifiedBy>
  <cp:revision>2</cp:revision>
  <cp:lastPrinted>2023-02-19T08:48:00Z</cp:lastPrinted>
  <dcterms:created xsi:type="dcterms:W3CDTF">2023-02-19T08:50:00Z</dcterms:created>
  <dcterms:modified xsi:type="dcterms:W3CDTF">2023-02-19T08:50:00Z</dcterms:modified>
</cp:coreProperties>
</file>