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DA345A">
        <w:rPr>
          <w:sz w:val="28"/>
          <w:szCs w:val="28"/>
        </w:rPr>
        <w:t>09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DA345A" w:rsidRPr="00DA345A">
        <w:rPr>
          <w:sz w:val="28"/>
          <w:szCs w:val="28"/>
          <w:lang w:val="tt-RU"/>
        </w:rPr>
        <w:t>янва</w:t>
      </w:r>
      <w:r w:rsidR="009E6E3B" w:rsidRPr="00DA345A">
        <w:rPr>
          <w:sz w:val="28"/>
          <w:szCs w:val="28"/>
          <w:lang w:val="tt-RU"/>
        </w:rPr>
        <w:t>р</w:t>
      </w:r>
      <w:r w:rsidR="009E6E3B">
        <w:rPr>
          <w:sz w:val="28"/>
          <w:szCs w:val="28"/>
          <w:lang w:val="tt-RU"/>
        </w:rPr>
        <w:t>ь</w:t>
      </w:r>
      <w:r w:rsidR="009138C1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A4266C">
        <w:rPr>
          <w:sz w:val="28"/>
          <w:szCs w:val="28"/>
        </w:rPr>
        <w:t>2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DA345A">
        <w:rPr>
          <w:sz w:val="28"/>
          <w:szCs w:val="28"/>
        </w:rPr>
        <w:t>09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DA345A">
        <w:rPr>
          <w:sz w:val="28"/>
          <w:szCs w:val="28"/>
        </w:rPr>
        <w:t>янва</w:t>
      </w:r>
      <w:r w:rsidR="009138C1">
        <w:rPr>
          <w:sz w:val="28"/>
          <w:szCs w:val="28"/>
        </w:rPr>
        <w:t>ря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A4266C" w:rsidRDefault="00A4266C" w:rsidP="00A4266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плане мероприятий </w:t>
      </w:r>
    </w:p>
    <w:p w:rsidR="00A4266C" w:rsidRDefault="00A4266C" w:rsidP="00A4266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 Народной Республики, Херсонской и Запорожских областей, Украины.</w:t>
      </w:r>
    </w:p>
    <w:p w:rsidR="00A4266C" w:rsidRDefault="00A4266C" w:rsidP="00A4266C">
      <w:pPr>
        <w:spacing w:before="240"/>
        <w:jc w:val="center"/>
        <w:rPr>
          <w:rFonts w:eastAsia="Calibri"/>
          <w:b/>
          <w:sz w:val="28"/>
          <w:szCs w:val="28"/>
        </w:rPr>
      </w:pPr>
    </w:p>
    <w:p w:rsidR="00A4266C" w:rsidRDefault="00A4266C" w:rsidP="00A4266C">
      <w:pPr>
        <w:spacing w:before="240" w:after="200"/>
        <w:ind w:left="142" w:firstLine="42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На основании Распоряжения Главы Республики Башкортостан </w:t>
      </w:r>
      <w:proofErr w:type="gramStart"/>
      <w:r>
        <w:rPr>
          <w:rFonts w:eastAsia="Calibri"/>
          <w:sz w:val="28"/>
          <w:szCs w:val="28"/>
        </w:rPr>
        <w:t>от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/>
        <w:ind w:left="142" w:firstLine="42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 октября 2022 года № РГ -415,</w:t>
      </w:r>
    </w:p>
    <w:p w:rsidR="00A4266C" w:rsidRDefault="00A4266C" w:rsidP="00A4266C">
      <w:pPr>
        <w:spacing w:before="240"/>
        <w:ind w:left="142" w:firstLine="42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твердить План мероприятий 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 и Запорожской областей, Украины.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</w:t>
      </w:r>
      <w:r>
        <w:rPr>
          <w:rFonts w:eastAsia="Calibri"/>
          <w:sz w:val="28"/>
          <w:szCs w:val="28"/>
        </w:rPr>
        <w:t>Установить, что реализация Плана мероприятий осуществляется со дня убытия граждан на пункт сбора и в период их участия в специальной военной операции.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Распоряжение вступает в силу с 01.01.2023г.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распоряжения оставляю за собой.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</w:t>
      </w:r>
      <w:r>
        <w:rPr>
          <w:rFonts w:eastAsia="Calibri"/>
          <w:sz w:val="28"/>
          <w:szCs w:val="28"/>
        </w:rPr>
        <w:t>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Приложение </w:t>
      </w:r>
    </w:p>
    <w:p w:rsidR="00A4266C" w:rsidRDefault="00A4266C" w:rsidP="00A4266C">
      <w:pPr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к распоряжению главы сельского поселения</w:t>
      </w:r>
    </w:p>
    <w:p w:rsidR="00A4266C" w:rsidRDefault="00A4266C" w:rsidP="00A4266C">
      <w:pPr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 сельсовет </w:t>
      </w:r>
    </w:p>
    <w:p w:rsidR="00A4266C" w:rsidRDefault="00A4266C" w:rsidP="00A4266C">
      <w:pPr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</w:t>
      </w:r>
      <w:r>
        <w:rPr>
          <w:rFonts w:eastAsia="Calibri"/>
          <w:sz w:val="28"/>
          <w:szCs w:val="28"/>
        </w:rPr>
        <w:t>от 09.01.2023г.</w:t>
      </w: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>№ 2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jc w:val="center"/>
        <w:rPr>
          <w:rFonts w:eastAsia="Calibri"/>
          <w:b/>
          <w:sz w:val="28"/>
          <w:szCs w:val="28"/>
        </w:rPr>
      </w:pPr>
      <w:r w:rsidRPr="00A4266C">
        <w:rPr>
          <w:rFonts w:eastAsia="Calibri"/>
          <w:b/>
          <w:sz w:val="28"/>
          <w:szCs w:val="28"/>
        </w:rPr>
        <w:t xml:space="preserve">План </w:t>
      </w:r>
    </w:p>
    <w:p w:rsidR="00A4266C" w:rsidRDefault="00A4266C" w:rsidP="00A4266C">
      <w:pPr>
        <w:jc w:val="center"/>
        <w:rPr>
          <w:rFonts w:eastAsia="Calibri"/>
          <w:b/>
          <w:sz w:val="28"/>
          <w:szCs w:val="28"/>
        </w:rPr>
      </w:pPr>
      <w:r w:rsidRPr="00A4266C">
        <w:rPr>
          <w:rFonts w:eastAsia="Calibri"/>
          <w:b/>
          <w:sz w:val="28"/>
          <w:szCs w:val="28"/>
        </w:rPr>
        <w:t>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 Народной Республики, Херсонской и Запорожских областей, Украины.</w:t>
      </w:r>
    </w:p>
    <w:p w:rsidR="00A4266C" w:rsidRPr="00A4266C" w:rsidRDefault="00A4266C" w:rsidP="00A4266C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4080"/>
        <w:gridCol w:w="2384"/>
        <w:gridCol w:w="2384"/>
      </w:tblGrid>
      <w:tr w:rsidR="00A4266C" w:rsidTr="00A426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4266C" w:rsidTr="00A426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(актуализация) реестра семей граждан из Республики Башкортостан, в специальной военной операции, проводимой на территориях Донецкой Народной Республики, Луганской  Народной Республики, Херсонской и Запорожских областей, Украин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далее – участники СВО), в целях оказания адресной помощи.</w:t>
            </w:r>
          </w:p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 до особого поручения)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 w:rsidP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A4266C" w:rsidTr="00A4266C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помощи семьям участников СВО в решении хозяйственно – бытовых вопросов (расчистка дворовых территорий, улицы от снега, подвоз сена, дров и т.п.)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6C" w:rsidRDefault="00A4266C" w:rsidP="00741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A4266C" w:rsidRDefault="00A4266C" w:rsidP="00A4266C">
      <w:pPr>
        <w:rPr>
          <w:rFonts w:eastAsia="Calibri"/>
          <w:sz w:val="22"/>
          <w:szCs w:val="22"/>
          <w:lang w:eastAsia="en-US"/>
        </w:rPr>
      </w:pPr>
    </w:p>
    <w:p w:rsidR="002B4C0C" w:rsidRPr="0012374E" w:rsidRDefault="002B4C0C" w:rsidP="002B4C0C">
      <w:pPr>
        <w:pStyle w:val="a7"/>
        <w:rPr>
          <w:rFonts w:ascii="Times New Roman" w:hAnsi="Times New Roman"/>
          <w:sz w:val="28"/>
          <w:szCs w:val="28"/>
        </w:rPr>
      </w:pPr>
    </w:p>
    <w:p w:rsidR="00976890" w:rsidRDefault="00145F96" w:rsidP="00DA34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976890" w:rsidP="00145F96">
      <w:pPr>
        <w:pStyle w:val="21"/>
        <w:rPr>
          <w:sz w:val="28"/>
          <w:szCs w:val="28"/>
        </w:rPr>
      </w:pPr>
    </w:p>
    <w:p w:rsidR="001D7B66" w:rsidRDefault="00A4266C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</w:p>
    <w:p w:rsidR="005B1CB7" w:rsidRDefault="008E35E8" w:rsidP="008E35E8">
      <w:pPr>
        <w:ind w:left="-567" w:firstLine="567"/>
        <w:rPr>
          <w:rFonts w:ascii="Arial" w:hAnsi="Arial" w:cs="Arial"/>
          <w:vanish/>
          <w:color w:val="333333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 w:rsidP="001D7B66">
            <w:pPr>
              <w:pStyle w:val="a5"/>
              <w:spacing w:line="360" w:lineRule="auto"/>
              <w:ind w:right="-4536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2022-11-30T05:53:00Z</cp:lastPrinted>
  <dcterms:created xsi:type="dcterms:W3CDTF">2023-03-09T12:32:00Z</dcterms:created>
  <dcterms:modified xsi:type="dcterms:W3CDTF">2023-03-09T12:32:00Z</dcterms:modified>
</cp:coreProperties>
</file>