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4343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910934" w:rsidRDefault="00910934" w:rsidP="00910934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утверждении решения  Постоянной комиссии  </w:t>
                  </w:r>
                  <w:r w:rsidRPr="008E2CC8">
                    <w:rPr>
                      <w:b/>
                    </w:rPr>
                    <w:t xml:space="preserve">по </w:t>
                  </w:r>
                  <w:r w:rsidRPr="008033B2">
                    <w:rPr>
                      <w:b/>
                    </w:rPr>
                    <w:t xml:space="preserve">земельным вопросам, благоустройству и экологии, социально-гуманитарным вопросам </w:t>
                  </w:r>
                  <w:r>
                    <w:rPr>
                      <w:b/>
                    </w:rPr>
                    <w:t xml:space="preserve">Совета сельского поселения Мраковский сельсовет муниципального района Гафурийский район Республики Башкортостан </w:t>
                  </w:r>
                </w:p>
                <w:p w:rsidR="00910934" w:rsidRDefault="00910934" w:rsidP="00910934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избрании председателя Постоянной комиссии  </w:t>
                  </w:r>
                </w:p>
                <w:p w:rsidR="00910934" w:rsidRDefault="00910934" w:rsidP="00910934">
                  <w:pPr>
                    <w:rPr>
                      <w:sz w:val="28"/>
                    </w:rPr>
                  </w:pPr>
                </w:p>
                <w:p w:rsidR="00910934" w:rsidRDefault="00910934" w:rsidP="00910934">
                  <w:pPr>
                    <w:rPr>
                      <w:sz w:val="28"/>
                    </w:rPr>
                  </w:pPr>
                </w:p>
                <w:p w:rsidR="00910934" w:rsidRDefault="00910934" w:rsidP="00910934">
                  <w:pPr>
                    <w:pStyle w:val="30"/>
                    <w:jc w:val="both"/>
                  </w:pPr>
                  <w:r>
                    <w:t>В соответствии со статьей 14 Регламента Совета сельского поселения Мраковский сельсовет муниципального района Гафурийский район Республики Башкортостан Совет сельского поселения Мраковский сельсовет муниципального района Гафурийский район Республики Башкортостан решил:</w:t>
                  </w:r>
                </w:p>
                <w:p w:rsidR="00910934" w:rsidRDefault="00910934" w:rsidP="00910934">
                  <w:pPr>
                    <w:pStyle w:val="30"/>
                    <w:jc w:val="both"/>
                  </w:pPr>
                  <w:r>
                    <w:t xml:space="preserve">утвердить решение Постоянной комиссии </w:t>
                  </w:r>
                  <w:r w:rsidRPr="008E2CC8">
                    <w:t xml:space="preserve">по </w:t>
                  </w:r>
                  <w:r w:rsidRPr="008033B2">
                    <w:t xml:space="preserve">земельным вопросам, благоустройству и экологии, социально-гуманитарным вопросам </w:t>
                  </w:r>
                  <w:r>
                    <w:t xml:space="preserve">Совета сельского поселения Мраковский сельсовет муниципального района Гафурийский район Республики Башкортостан об избрании на должность председателя Постоянной комиссии </w:t>
                  </w:r>
                  <w:r w:rsidRPr="007426BC">
                    <w:t xml:space="preserve">Андрееву Лилию Талгатовну </w:t>
                  </w:r>
                  <w:r>
                    <w:t>– депутата от избирательного округа № 3.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 w:right="-19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910934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910934">
                    <w:rPr>
                      <w:sz w:val="28"/>
                      <w:szCs w:val="28"/>
                    </w:rPr>
                    <w:t>8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6D0" w:rsidRDefault="00C036D0">
      <w:r>
        <w:separator/>
      </w:r>
    </w:p>
  </w:endnote>
  <w:endnote w:type="continuationSeparator" w:id="1">
    <w:p w:rsidR="00C036D0" w:rsidRDefault="00C03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6D0" w:rsidRDefault="00C036D0">
      <w:r>
        <w:separator/>
      </w:r>
    </w:p>
  </w:footnote>
  <w:footnote w:type="continuationSeparator" w:id="1">
    <w:p w:rsidR="00C036D0" w:rsidRDefault="00C03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17ACB"/>
    <w:rsid w:val="00324FC4"/>
    <w:rsid w:val="003318D5"/>
    <w:rsid w:val="003531E3"/>
    <w:rsid w:val="00361186"/>
    <w:rsid w:val="00367C7A"/>
    <w:rsid w:val="003A01BB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0592"/>
    <w:rsid w:val="005D30A1"/>
    <w:rsid w:val="005E55B7"/>
    <w:rsid w:val="0062071C"/>
    <w:rsid w:val="00626EB1"/>
    <w:rsid w:val="00642433"/>
    <w:rsid w:val="00664F7E"/>
    <w:rsid w:val="00666F13"/>
    <w:rsid w:val="006828B6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24A99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0934"/>
    <w:rsid w:val="00917A43"/>
    <w:rsid w:val="00955940"/>
    <w:rsid w:val="009606F9"/>
    <w:rsid w:val="009610EF"/>
    <w:rsid w:val="00983557"/>
    <w:rsid w:val="0098412E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3BCC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36D0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9013C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6167F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2019-09-18T09:06:00Z</dcterms:created>
  <dcterms:modified xsi:type="dcterms:W3CDTF">2019-09-18T09:06:00Z</dcterms:modified>
</cp:coreProperties>
</file>