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7" w:type="dxa"/>
        <w:jc w:val="center"/>
        <w:tblInd w:w="-318" w:type="dxa"/>
        <w:tblLayout w:type="fixed"/>
        <w:tblCellMar>
          <w:left w:w="107" w:type="dxa"/>
          <w:right w:w="107" w:type="dxa"/>
        </w:tblCellMar>
        <w:tblLook w:val="0000" w:firstRow="0" w:lastRow="0" w:firstColumn="0" w:lastColumn="0" w:noHBand="0" w:noVBand="0"/>
      </w:tblPr>
      <w:tblGrid>
        <w:gridCol w:w="10477"/>
      </w:tblGrid>
      <w:tr w:rsidR="00DB0815" w:rsidRPr="003E5993" w:rsidTr="00B57262">
        <w:trPr>
          <w:jc w:val="center"/>
        </w:trPr>
        <w:tc>
          <w:tcPr>
            <w:tcW w:w="10477" w:type="dxa"/>
          </w:tcPr>
          <w:p w:rsidR="002C3D52" w:rsidRDefault="002C3D52" w:rsidP="002A0DF4"/>
          <w:tbl>
            <w:tblPr>
              <w:tblW w:w="10159" w:type="dxa"/>
              <w:jc w:val="center"/>
              <w:tblLayout w:type="fixed"/>
              <w:tblCellMar>
                <w:left w:w="107" w:type="dxa"/>
                <w:right w:w="107" w:type="dxa"/>
              </w:tblCellMar>
              <w:tblLook w:val="0000" w:firstRow="0" w:lastRow="0" w:firstColumn="0" w:lastColumn="0" w:noHBand="0" w:noVBand="0"/>
            </w:tblPr>
            <w:tblGrid>
              <w:gridCol w:w="10159"/>
            </w:tblGrid>
            <w:tr w:rsidR="00211D0C" w:rsidRPr="00FF02F3" w:rsidTr="00B57262">
              <w:trPr>
                <w:jc w:val="center"/>
              </w:trPr>
              <w:tc>
                <w:tcPr>
                  <w:tcW w:w="10159" w:type="dxa"/>
                </w:tcPr>
                <w:p w:rsidR="00EF1F30" w:rsidRDefault="00211D0C" w:rsidP="00EF1F30">
                  <w:pPr>
                    <w:widowControl w:val="0"/>
                    <w:autoSpaceDE w:val="0"/>
                    <w:autoSpaceDN w:val="0"/>
                    <w:adjustRightInd w:val="0"/>
                    <w:jc w:val="center"/>
                    <w:rPr>
                      <w:b/>
                      <w:sz w:val="26"/>
                      <w:szCs w:val="26"/>
                    </w:rPr>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45pt;height:133.95pt" o:ole="">
                        <v:imagedata r:id="rId9" o:title=""/>
                      </v:shape>
                      <o:OLEObject Type="Embed" ProgID="PBrush" ShapeID="_x0000_i1025" DrawAspect="Content" ObjectID="_1711954818" r:id="rId10"/>
                    </w:object>
                  </w:r>
                  <w:r w:rsidR="00EF1F30">
                    <w:rPr>
                      <w:b/>
                      <w:sz w:val="26"/>
                      <w:szCs w:val="26"/>
                    </w:rPr>
                    <w:t xml:space="preserve"> О внесении изменений в решение № 24.01.2022 года №56-194</w:t>
                  </w:r>
                </w:p>
                <w:p w:rsidR="00EF1F30" w:rsidRDefault="00EF1F30" w:rsidP="00EF1F30">
                  <w:pPr>
                    <w:widowControl w:val="0"/>
                    <w:autoSpaceDE w:val="0"/>
                    <w:autoSpaceDN w:val="0"/>
                    <w:adjustRightInd w:val="0"/>
                    <w:jc w:val="center"/>
                    <w:rPr>
                      <w:b/>
                      <w:bCs/>
                      <w:sz w:val="26"/>
                      <w:szCs w:val="26"/>
                    </w:rPr>
                  </w:pPr>
                  <w:r>
                    <w:rPr>
                      <w:b/>
                      <w:sz w:val="26"/>
                      <w:szCs w:val="26"/>
                    </w:rPr>
                    <w:t xml:space="preserve"> </w:t>
                  </w:r>
                  <w:proofErr w:type="gramStart"/>
                  <w:r>
                    <w:rPr>
                      <w:b/>
                      <w:sz w:val="26"/>
                      <w:szCs w:val="26"/>
                    </w:rPr>
                    <w:t xml:space="preserve">«Об утверждении положения об оплате труда и материальном стимулировании муниципальных служащих Администрации сельского поселения </w:t>
                  </w:r>
                  <w:proofErr w:type="spellStart"/>
                  <w:r>
                    <w:rPr>
                      <w:b/>
                      <w:sz w:val="26"/>
                      <w:szCs w:val="26"/>
                    </w:rPr>
                    <w:t>Мраковский</w:t>
                  </w:r>
                  <w:proofErr w:type="spellEnd"/>
                  <w:r>
                    <w:rPr>
                      <w:b/>
                      <w:sz w:val="26"/>
                      <w:szCs w:val="26"/>
                    </w:rPr>
                    <w:t xml:space="preserve">  сельсовет муниципального района </w:t>
                  </w:r>
                  <w:proofErr w:type="spellStart"/>
                  <w:r>
                    <w:rPr>
                      <w:b/>
                      <w:sz w:val="26"/>
                      <w:szCs w:val="26"/>
                    </w:rPr>
                    <w:t>Гафурийский</w:t>
                  </w:r>
                  <w:proofErr w:type="spellEnd"/>
                  <w:r>
                    <w:rPr>
                      <w:b/>
                      <w:sz w:val="26"/>
                      <w:szCs w:val="26"/>
                    </w:rPr>
                    <w:t xml:space="preserve"> район Республики Башкортостан и об оплате труда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proofErr w:type="spellStart"/>
                  <w:r>
                    <w:rPr>
                      <w:b/>
                      <w:sz w:val="26"/>
                      <w:szCs w:val="26"/>
                    </w:rPr>
                    <w:t>Мраковский</w:t>
                  </w:r>
                  <w:proofErr w:type="spellEnd"/>
                  <w:r>
                    <w:rPr>
                      <w:b/>
                      <w:sz w:val="26"/>
                      <w:szCs w:val="26"/>
                    </w:rPr>
                    <w:t xml:space="preserve">  сельсовет муниципального района </w:t>
                  </w:r>
                  <w:proofErr w:type="spellStart"/>
                  <w:r>
                    <w:rPr>
                      <w:b/>
                      <w:sz w:val="26"/>
                      <w:szCs w:val="26"/>
                    </w:rPr>
                    <w:t>Гафурийский</w:t>
                  </w:r>
                  <w:proofErr w:type="spellEnd"/>
                  <w:r>
                    <w:rPr>
                      <w:b/>
                      <w:sz w:val="26"/>
                      <w:szCs w:val="26"/>
                    </w:rPr>
                    <w:t xml:space="preserve"> район Республики Башкортостан»</w:t>
                  </w:r>
                  <w:proofErr w:type="gramEnd"/>
                </w:p>
                <w:p w:rsidR="00EF1F30" w:rsidRDefault="00EF1F30" w:rsidP="00EF1F30">
                  <w:pPr>
                    <w:widowControl w:val="0"/>
                    <w:autoSpaceDE w:val="0"/>
                    <w:autoSpaceDN w:val="0"/>
                    <w:adjustRightInd w:val="0"/>
                    <w:jc w:val="center"/>
                    <w:rPr>
                      <w:sz w:val="26"/>
                      <w:szCs w:val="26"/>
                    </w:rPr>
                  </w:pPr>
                </w:p>
                <w:p w:rsidR="00EF1F30" w:rsidRDefault="00EF1F30" w:rsidP="00EF1F30">
                  <w:pPr>
                    <w:ind w:firstLine="540"/>
                    <w:jc w:val="both"/>
                    <w:rPr>
                      <w:sz w:val="26"/>
                      <w:szCs w:val="26"/>
                    </w:rPr>
                  </w:pPr>
                  <w:r>
                    <w:rPr>
                      <w:sz w:val="26"/>
                      <w:szCs w:val="26"/>
                    </w:rPr>
                    <w:t xml:space="preserve">В соответствии со </w:t>
                  </w:r>
                  <w:hyperlink r:id="rId11" w:history="1">
                    <w:r>
                      <w:rPr>
                        <w:rStyle w:val="aa"/>
                        <w:sz w:val="26"/>
                        <w:szCs w:val="26"/>
                      </w:rPr>
                      <w:t>статьей 135</w:t>
                    </w:r>
                  </w:hyperlink>
                  <w:r>
                    <w:rPr>
                      <w:sz w:val="26"/>
                      <w:szCs w:val="26"/>
                    </w:rPr>
                    <w:t xml:space="preserve"> Трудового </w:t>
                  </w:r>
                  <w:hyperlink r:id="rId12" w:history="1">
                    <w:proofErr w:type="gramStart"/>
                    <w:r>
                      <w:rPr>
                        <w:rStyle w:val="aa"/>
                        <w:sz w:val="26"/>
                        <w:szCs w:val="26"/>
                      </w:rPr>
                      <w:t>кодекс</w:t>
                    </w:r>
                    <w:proofErr w:type="gramEnd"/>
                  </w:hyperlink>
                  <w:r>
                    <w:rPr>
                      <w:sz w:val="26"/>
                      <w:szCs w:val="26"/>
                    </w:rPr>
                    <w:t xml:space="preserve">а Российской Федерации, </w:t>
                  </w:r>
                  <w:hyperlink r:id="rId13" w:history="1">
                    <w:r>
                      <w:rPr>
                        <w:rStyle w:val="aa"/>
                        <w:sz w:val="26"/>
                        <w:szCs w:val="26"/>
                      </w:rPr>
                      <w:t>пунктом 2 статьи 53</w:t>
                    </w:r>
                  </w:hyperlink>
                  <w:r>
                    <w:rPr>
                      <w:sz w:val="26"/>
                      <w:szCs w:val="26"/>
                    </w:rPr>
                    <w:t xml:space="preserve"> Федерального закона от 6 октября 2003 года №131-ФЗ «Об общих принципах организации местного самоуправления в Российской Федерации», </w:t>
                  </w:r>
                  <w:hyperlink r:id="rId14" w:history="1">
                    <w:r>
                      <w:rPr>
                        <w:rStyle w:val="aa"/>
                        <w:sz w:val="26"/>
                        <w:szCs w:val="26"/>
                      </w:rPr>
                      <w:t>пунктом 3 статьи 22</w:t>
                    </w:r>
                  </w:hyperlink>
                  <w:r>
                    <w:rPr>
                      <w:sz w:val="26"/>
                      <w:szCs w:val="26"/>
                    </w:rPr>
                    <w:t xml:space="preserve"> Федерального закона от 2 марта 2007 года №25-ФЗ «О муниципальной службе в Российской Федерации», </w:t>
                  </w:r>
                  <w:hyperlink r:id="rId15" w:history="1">
                    <w:r>
                      <w:rPr>
                        <w:rStyle w:val="aa"/>
                        <w:sz w:val="26"/>
                        <w:szCs w:val="26"/>
                      </w:rPr>
                      <w:t>Законом</w:t>
                    </w:r>
                  </w:hyperlink>
                  <w:r>
                    <w:rPr>
                      <w:sz w:val="26"/>
                      <w:szCs w:val="26"/>
                    </w:rPr>
                    <w:t xml:space="preserve"> Республики Башкортостан от 16 июля 2007 года № 453-З «О муниципальной службе в Республике Башкортостан», в целях упорядочения оплаты труда муниципальных служащих и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w:t>
                  </w:r>
                </w:p>
                <w:p w:rsidR="00EF1F30" w:rsidRDefault="00EF1F30" w:rsidP="00EF1F30">
                  <w:pPr>
                    <w:ind w:firstLine="540"/>
                    <w:jc w:val="both"/>
                    <w:rPr>
                      <w:sz w:val="26"/>
                      <w:szCs w:val="26"/>
                    </w:rPr>
                  </w:pPr>
                </w:p>
                <w:p w:rsidR="00EF1F30" w:rsidRDefault="00EF1F30" w:rsidP="00EF1F30">
                  <w:pPr>
                    <w:ind w:firstLine="540"/>
                    <w:jc w:val="both"/>
                    <w:rPr>
                      <w:sz w:val="26"/>
                      <w:szCs w:val="26"/>
                    </w:rPr>
                  </w:pPr>
                  <w:r>
                    <w:rPr>
                      <w:sz w:val="26"/>
                      <w:szCs w:val="26"/>
                    </w:rPr>
                    <w:t xml:space="preserve">Совет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решил:</w:t>
                  </w:r>
                </w:p>
                <w:p w:rsidR="00EF1F30" w:rsidRDefault="00EF1F30" w:rsidP="00EF1F30">
                  <w:pPr>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1. Внести изменения в </w:t>
                  </w:r>
                  <w:hyperlink r:id="rId16" w:anchor="Par36" w:history="1">
                    <w:r>
                      <w:rPr>
                        <w:rStyle w:val="aa"/>
                        <w:sz w:val="26"/>
                        <w:szCs w:val="26"/>
                      </w:rPr>
                      <w:t>Положение</w:t>
                    </w:r>
                  </w:hyperlink>
                  <w:r>
                    <w:rPr>
                      <w:sz w:val="26"/>
                      <w:szCs w:val="26"/>
                    </w:rPr>
                    <w:t xml:space="preserve"> об оплате труда и материальном стимулировании муниципальных служащих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согласно приложению №1. в пункт 1.Общие положения </w:t>
                  </w:r>
                </w:p>
                <w:p w:rsidR="00EF1F30" w:rsidRDefault="00EF1F30" w:rsidP="00EF1F30">
                  <w:pPr>
                    <w:widowControl w:val="0"/>
                    <w:autoSpaceDE w:val="0"/>
                    <w:autoSpaceDN w:val="0"/>
                    <w:adjustRightInd w:val="0"/>
                    <w:ind w:firstLine="540"/>
                    <w:jc w:val="both"/>
                    <w:rPr>
                      <w:sz w:val="26"/>
                      <w:szCs w:val="26"/>
                    </w:rPr>
                  </w:pPr>
                  <w:r>
                    <w:rPr>
                      <w:sz w:val="26"/>
                      <w:szCs w:val="26"/>
                    </w:rPr>
                    <w:t xml:space="preserve">2. Утвердить размеры  должностных окладов лиц, замещающих муниципальные должности, должности муниципальной службы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согласно приложению №2.</w:t>
                  </w:r>
                </w:p>
                <w:p w:rsidR="00EF1F30" w:rsidRDefault="00EF1F30" w:rsidP="00EF1F30">
                  <w:pPr>
                    <w:widowControl w:val="0"/>
                    <w:autoSpaceDE w:val="0"/>
                    <w:autoSpaceDN w:val="0"/>
                    <w:adjustRightInd w:val="0"/>
                    <w:ind w:firstLine="540"/>
                    <w:jc w:val="both"/>
                    <w:rPr>
                      <w:sz w:val="26"/>
                      <w:szCs w:val="26"/>
                    </w:rPr>
                  </w:pPr>
                  <w:r>
                    <w:rPr>
                      <w:sz w:val="26"/>
                      <w:szCs w:val="26"/>
                    </w:rPr>
                    <w:t xml:space="preserve">3. </w:t>
                  </w:r>
                  <w:proofErr w:type="gramStart"/>
                  <w:r>
                    <w:rPr>
                      <w:sz w:val="26"/>
                      <w:szCs w:val="26"/>
                    </w:rPr>
                    <w:t xml:space="preserve">Внести изменения в </w:t>
                  </w:r>
                  <w:hyperlink r:id="rId17" w:anchor="Par151" w:history="1">
                    <w:r>
                      <w:rPr>
                        <w:rStyle w:val="aa"/>
                        <w:sz w:val="26"/>
                        <w:szCs w:val="26"/>
                      </w:rPr>
                      <w:t>Положение</w:t>
                    </w:r>
                  </w:hyperlink>
                  <w:r>
                    <w:rPr>
                      <w:sz w:val="26"/>
                      <w:szCs w:val="26"/>
                    </w:rPr>
                    <w:t xml:space="preserve"> об оплате труда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согласно приложению №3 в пункт 1.Общие положения</w:t>
                  </w:r>
                  <w:proofErr w:type="gramEnd"/>
                </w:p>
                <w:p w:rsidR="00EF1F30" w:rsidRDefault="00EF1F30" w:rsidP="00EF1F30">
                  <w:pPr>
                    <w:widowControl w:val="0"/>
                    <w:autoSpaceDE w:val="0"/>
                    <w:autoSpaceDN w:val="0"/>
                    <w:adjustRightInd w:val="0"/>
                    <w:ind w:firstLine="540"/>
                    <w:jc w:val="both"/>
                    <w:rPr>
                      <w:sz w:val="26"/>
                      <w:szCs w:val="26"/>
                    </w:rPr>
                  </w:pPr>
                  <w:r>
                    <w:rPr>
                      <w:sz w:val="26"/>
                      <w:szCs w:val="26"/>
                    </w:rPr>
                    <w:t xml:space="preserve">4. Утвердить размеры  должностных окладов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w:t>
                  </w:r>
                  <w:r>
                    <w:rPr>
                      <w:sz w:val="26"/>
                      <w:szCs w:val="26"/>
                    </w:rPr>
                    <w:lastRenderedPageBreak/>
                    <w:t xml:space="preserve">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согласно приложению №4.</w:t>
                  </w:r>
                </w:p>
                <w:p w:rsidR="00EF1F30" w:rsidRDefault="00EF1F30" w:rsidP="00EF1F30">
                  <w:pPr>
                    <w:widowControl w:val="0"/>
                    <w:autoSpaceDE w:val="0"/>
                    <w:autoSpaceDN w:val="0"/>
                    <w:adjustRightInd w:val="0"/>
                    <w:ind w:firstLine="540"/>
                    <w:jc w:val="both"/>
                    <w:rPr>
                      <w:color w:val="000000"/>
                      <w:sz w:val="26"/>
                      <w:szCs w:val="26"/>
                    </w:rPr>
                  </w:pPr>
                  <w:r>
                    <w:rPr>
                      <w:sz w:val="26"/>
                      <w:szCs w:val="26"/>
                    </w:rPr>
                    <w:t xml:space="preserve">5. </w:t>
                  </w:r>
                  <w:proofErr w:type="gramStart"/>
                  <w:r>
                    <w:rPr>
                      <w:sz w:val="26"/>
                      <w:szCs w:val="26"/>
                    </w:rPr>
                    <w:t xml:space="preserve">Решение Совета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от 0</w:t>
                  </w:r>
                  <w:r w:rsidR="00E007E3">
                    <w:rPr>
                      <w:sz w:val="26"/>
                      <w:szCs w:val="26"/>
                    </w:rPr>
                    <w:t>2</w:t>
                  </w:r>
                  <w:r>
                    <w:rPr>
                      <w:sz w:val="26"/>
                      <w:szCs w:val="26"/>
                    </w:rPr>
                    <w:t>.</w:t>
                  </w:r>
                  <w:r w:rsidR="00E007E3">
                    <w:rPr>
                      <w:sz w:val="26"/>
                      <w:szCs w:val="26"/>
                    </w:rPr>
                    <w:t>11</w:t>
                  </w:r>
                  <w:r>
                    <w:rPr>
                      <w:sz w:val="26"/>
                      <w:szCs w:val="26"/>
                    </w:rPr>
                    <w:t>.201</w:t>
                  </w:r>
                  <w:r w:rsidR="00E007E3">
                    <w:rPr>
                      <w:sz w:val="26"/>
                      <w:szCs w:val="26"/>
                    </w:rPr>
                    <w:t>8</w:t>
                  </w:r>
                  <w:r>
                    <w:rPr>
                      <w:sz w:val="26"/>
                      <w:szCs w:val="26"/>
                    </w:rPr>
                    <w:t xml:space="preserve"> г. №</w:t>
                  </w:r>
                  <w:r w:rsidR="00E007E3">
                    <w:rPr>
                      <w:sz w:val="26"/>
                      <w:szCs w:val="26"/>
                    </w:rPr>
                    <w:t>80-215.1</w:t>
                  </w:r>
                  <w:r>
                    <w:rPr>
                      <w:sz w:val="26"/>
                      <w:szCs w:val="26"/>
                    </w:rPr>
                    <w:t xml:space="preserve">з «Об утверждении Положения об оплате труда и материальном стимулировании муниципальных служащих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и об оплате труда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w:t>
                  </w:r>
                  <w:proofErr w:type="gramEnd"/>
                  <w:r>
                    <w:rPr>
                      <w:sz w:val="26"/>
                      <w:szCs w:val="26"/>
                    </w:rPr>
                    <w:t xml:space="preserve"> деятельности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w:t>
                  </w:r>
                  <w:r>
                    <w:rPr>
                      <w:color w:val="000000"/>
                      <w:sz w:val="26"/>
                      <w:szCs w:val="26"/>
                    </w:rPr>
                    <w:t>» считать утратившими силу.</w:t>
                  </w:r>
                </w:p>
                <w:p w:rsidR="00EF1F30" w:rsidRDefault="00EF1F30" w:rsidP="00EF1F30">
                  <w:pPr>
                    <w:widowControl w:val="0"/>
                    <w:autoSpaceDE w:val="0"/>
                    <w:autoSpaceDN w:val="0"/>
                    <w:adjustRightInd w:val="0"/>
                    <w:ind w:firstLine="540"/>
                    <w:jc w:val="both"/>
                    <w:rPr>
                      <w:sz w:val="26"/>
                      <w:szCs w:val="26"/>
                    </w:rPr>
                  </w:pPr>
                  <w:r>
                    <w:rPr>
                      <w:sz w:val="26"/>
                      <w:szCs w:val="26"/>
                    </w:rPr>
                    <w:t>6. Настоящее решение вступает в силу со дня его принятия.</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color w:val="000000"/>
                      <w:sz w:val="26"/>
                      <w:szCs w:val="26"/>
                    </w:rPr>
                  </w:pPr>
                </w:p>
                <w:p w:rsidR="00EF1F30" w:rsidRDefault="00EF1F30" w:rsidP="00EF1F30">
                  <w:pPr>
                    <w:spacing w:before="20"/>
                    <w:ind w:left="180"/>
                    <w:jc w:val="both"/>
                    <w:rPr>
                      <w:sz w:val="26"/>
                      <w:szCs w:val="26"/>
                    </w:rPr>
                  </w:pPr>
                  <w:r>
                    <w:rPr>
                      <w:sz w:val="26"/>
                      <w:szCs w:val="26"/>
                    </w:rPr>
                    <w:t>Глава сельского поселения                                                     Иванов С.В.</w:t>
                  </w:r>
                </w:p>
                <w:p w:rsidR="007877AA" w:rsidRDefault="007877AA" w:rsidP="00EF1F30">
                  <w:pPr>
                    <w:spacing w:before="20"/>
                    <w:ind w:left="180"/>
                    <w:jc w:val="both"/>
                    <w:rPr>
                      <w:sz w:val="26"/>
                      <w:szCs w:val="26"/>
                    </w:rPr>
                  </w:pPr>
                </w:p>
                <w:p w:rsidR="00EF1F30" w:rsidRDefault="00EF1F30" w:rsidP="00EF1F30">
                  <w:pPr>
                    <w:spacing w:before="20"/>
                    <w:ind w:left="180"/>
                    <w:jc w:val="both"/>
                    <w:rPr>
                      <w:sz w:val="26"/>
                      <w:szCs w:val="26"/>
                    </w:rPr>
                  </w:pPr>
                  <w:proofErr w:type="spellStart"/>
                  <w:r>
                    <w:rPr>
                      <w:sz w:val="26"/>
                      <w:szCs w:val="26"/>
                    </w:rPr>
                    <w:t>с</w:t>
                  </w:r>
                  <w:proofErr w:type="gramStart"/>
                  <w:r>
                    <w:rPr>
                      <w:sz w:val="26"/>
                      <w:szCs w:val="26"/>
                    </w:rPr>
                    <w:t>.М</w:t>
                  </w:r>
                  <w:proofErr w:type="gramEnd"/>
                  <w:r>
                    <w:rPr>
                      <w:sz w:val="26"/>
                      <w:szCs w:val="26"/>
                    </w:rPr>
                    <w:t>раково</w:t>
                  </w:r>
                  <w:proofErr w:type="spellEnd"/>
                </w:p>
                <w:p w:rsidR="00EF1F30" w:rsidRDefault="00EF1F30" w:rsidP="00EF1F30">
                  <w:pPr>
                    <w:spacing w:before="20"/>
                    <w:ind w:left="180"/>
                    <w:jc w:val="both"/>
                    <w:rPr>
                      <w:sz w:val="26"/>
                      <w:szCs w:val="26"/>
                    </w:rPr>
                  </w:pPr>
                  <w:bookmarkStart w:id="0" w:name="_GoBack"/>
                  <w:bookmarkEnd w:id="0"/>
                  <w:r>
                    <w:rPr>
                      <w:sz w:val="26"/>
                      <w:szCs w:val="26"/>
                    </w:rPr>
                    <w:t xml:space="preserve">от  </w:t>
                  </w:r>
                  <w:r w:rsidR="007877AA">
                    <w:rPr>
                      <w:sz w:val="26"/>
                      <w:szCs w:val="26"/>
                    </w:rPr>
                    <w:t xml:space="preserve">20 апреля </w:t>
                  </w:r>
                  <w:r>
                    <w:rPr>
                      <w:sz w:val="26"/>
                      <w:szCs w:val="26"/>
                    </w:rPr>
                    <w:t>2022 года</w:t>
                  </w:r>
                </w:p>
                <w:p w:rsidR="00EF1F30" w:rsidRDefault="00EF1F30" w:rsidP="00EF1F30">
                  <w:pPr>
                    <w:spacing w:before="20"/>
                    <w:ind w:left="180"/>
                    <w:jc w:val="both"/>
                    <w:rPr>
                      <w:sz w:val="26"/>
                      <w:szCs w:val="26"/>
                    </w:rPr>
                  </w:pPr>
                  <w:r>
                    <w:rPr>
                      <w:sz w:val="26"/>
                      <w:szCs w:val="26"/>
                    </w:rPr>
                    <w:t>№</w:t>
                  </w:r>
                  <w:r w:rsidR="007877AA">
                    <w:rPr>
                      <w:sz w:val="26"/>
                      <w:szCs w:val="26"/>
                    </w:rPr>
                    <w:t xml:space="preserve"> 66-212</w:t>
                  </w:r>
                </w:p>
                <w:p w:rsidR="00EF1F30" w:rsidRDefault="00EF1F30" w:rsidP="00EF1F30">
                  <w:pPr>
                    <w:spacing w:before="20"/>
                    <w:ind w:left="180"/>
                    <w:jc w:val="right"/>
                    <w:rPr>
                      <w:sz w:val="26"/>
                      <w:szCs w:val="26"/>
                    </w:rPr>
                  </w:pPr>
                  <w:r>
                    <w:rPr>
                      <w:sz w:val="26"/>
                      <w:szCs w:val="26"/>
                    </w:rPr>
                    <w:br w:type="page"/>
                  </w: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p>
                <w:p w:rsidR="00EF1F30" w:rsidRDefault="00EF1F30" w:rsidP="00EF1F30">
                  <w:pPr>
                    <w:spacing w:before="20"/>
                    <w:ind w:left="180"/>
                    <w:jc w:val="right"/>
                    <w:rPr>
                      <w:sz w:val="26"/>
                      <w:szCs w:val="26"/>
                    </w:rPr>
                  </w:pPr>
                  <w:r>
                    <w:rPr>
                      <w:sz w:val="26"/>
                      <w:szCs w:val="26"/>
                    </w:rPr>
                    <w:t>Приложение N 1</w:t>
                  </w:r>
                </w:p>
                <w:p w:rsidR="00EF1F30" w:rsidRDefault="00EF1F30" w:rsidP="00EF1F30">
                  <w:pPr>
                    <w:widowControl w:val="0"/>
                    <w:autoSpaceDE w:val="0"/>
                    <w:autoSpaceDN w:val="0"/>
                    <w:adjustRightInd w:val="0"/>
                    <w:jc w:val="right"/>
                    <w:outlineLvl w:val="0"/>
                    <w:rPr>
                      <w:sz w:val="26"/>
                      <w:szCs w:val="26"/>
                    </w:rPr>
                  </w:pPr>
                  <w:r>
                    <w:rPr>
                      <w:sz w:val="26"/>
                      <w:szCs w:val="26"/>
                    </w:rPr>
                    <w:t>к решению Совета</w:t>
                  </w:r>
                </w:p>
                <w:p w:rsidR="00EF1F30" w:rsidRDefault="00EF1F30" w:rsidP="00EF1F30">
                  <w:pPr>
                    <w:widowControl w:val="0"/>
                    <w:autoSpaceDE w:val="0"/>
                    <w:autoSpaceDN w:val="0"/>
                    <w:adjustRightInd w:val="0"/>
                    <w:jc w:val="right"/>
                    <w:outlineLvl w:val="0"/>
                    <w:rPr>
                      <w:sz w:val="26"/>
                      <w:szCs w:val="26"/>
                    </w:rPr>
                  </w:pPr>
                  <w:r>
                    <w:rPr>
                      <w:sz w:val="26"/>
                      <w:szCs w:val="26"/>
                    </w:rPr>
                    <w:t>сельского поселения</w:t>
                  </w:r>
                </w:p>
                <w:p w:rsidR="00EF1F30" w:rsidRDefault="00EF1F30" w:rsidP="00EF1F30">
                  <w:pPr>
                    <w:widowControl w:val="0"/>
                    <w:autoSpaceDE w:val="0"/>
                    <w:autoSpaceDN w:val="0"/>
                    <w:adjustRightInd w:val="0"/>
                    <w:jc w:val="right"/>
                    <w:outlineLvl w:val="0"/>
                    <w:rPr>
                      <w:sz w:val="26"/>
                      <w:szCs w:val="26"/>
                    </w:rPr>
                  </w:pPr>
                  <w:proofErr w:type="spellStart"/>
                  <w:r>
                    <w:rPr>
                      <w:sz w:val="26"/>
                      <w:szCs w:val="26"/>
                    </w:rPr>
                    <w:t>Мраковский</w:t>
                  </w:r>
                  <w:proofErr w:type="spellEnd"/>
                  <w:r>
                    <w:rPr>
                      <w:sz w:val="26"/>
                      <w:szCs w:val="26"/>
                    </w:rPr>
                    <w:t xml:space="preserve">  сельсовет</w:t>
                  </w:r>
                </w:p>
                <w:p w:rsidR="00EF1F30" w:rsidRDefault="00EF1F30" w:rsidP="00EF1F30">
                  <w:pPr>
                    <w:widowControl w:val="0"/>
                    <w:autoSpaceDE w:val="0"/>
                    <w:autoSpaceDN w:val="0"/>
                    <w:adjustRightInd w:val="0"/>
                    <w:jc w:val="right"/>
                    <w:outlineLvl w:val="0"/>
                    <w:rPr>
                      <w:sz w:val="26"/>
                      <w:szCs w:val="26"/>
                    </w:rPr>
                  </w:pPr>
                  <w:r>
                    <w:rPr>
                      <w:sz w:val="26"/>
                      <w:szCs w:val="26"/>
                    </w:rPr>
                    <w:t xml:space="preserve">муниципального района </w:t>
                  </w:r>
                </w:p>
                <w:p w:rsidR="00EF1F30" w:rsidRDefault="00EF1F30" w:rsidP="00EF1F30">
                  <w:pPr>
                    <w:widowControl w:val="0"/>
                    <w:autoSpaceDE w:val="0"/>
                    <w:autoSpaceDN w:val="0"/>
                    <w:adjustRightInd w:val="0"/>
                    <w:jc w:val="right"/>
                    <w:outlineLvl w:val="0"/>
                    <w:rPr>
                      <w:sz w:val="26"/>
                      <w:szCs w:val="26"/>
                    </w:rPr>
                  </w:pPr>
                  <w:proofErr w:type="spellStart"/>
                  <w:r>
                    <w:rPr>
                      <w:sz w:val="26"/>
                      <w:szCs w:val="26"/>
                    </w:rPr>
                    <w:t>Гафурийский</w:t>
                  </w:r>
                  <w:proofErr w:type="spellEnd"/>
                  <w:r>
                    <w:rPr>
                      <w:sz w:val="26"/>
                      <w:szCs w:val="26"/>
                    </w:rPr>
                    <w:t xml:space="preserve"> район</w:t>
                  </w:r>
                </w:p>
                <w:p w:rsidR="00EF1F30" w:rsidRDefault="00EF1F30" w:rsidP="00EF1F30">
                  <w:pPr>
                    <w:widowControl w:val="0"/>
                    <w:autoSpaceDE w:val="0"/>
                    <w:autoSpaceDN w:val="0"/>
                    <w:adjustRightInd w:val="0"/>
                    <w:jc w:val="right"/>
                    <w:outlineLvl w:val="0"/>
                    <w:rPr>
                      <w:sz w:val="26"/>
                      <w:szCs w:val="26"/>
                    </w:rPr>
                  </w:pPr>
                  <w:r>
                    <w:rPr>
                      <w:sz w:val="26"/>
                      <w:szCs w:val="26"/>
                    </w:rPr>
                    <w:t>Республики Башкортостан</w:t>
                  </w:r>
                </w:p>
                <w:p w:rsidR="00EF1F30" w:rsidRDefault="00EF1F30" w:rsidP="00EF1F30">
                  <w:pPr>
                    <w:widowControl w:val="0"/>
                    <w:autoSpaceDE w:val="0"/>
                    <w:autoSpaceDN w:val="0"/>
                    <w:adjustRightInd w:val="0"/>
                    <w:jc w:val="right"/>
                    <w:outlineLvl w:val="0"/>
                    <w:rPr>
                      <w:sz w:val="26"/>
                      <w:szCs w:val="26"/>
                    </w:rPr>
                  </w:pPr>
                  <w:r>
                    <w:rPr>
                      <w:sz w:val="26"/>
                      <w:szCs w:val="26"/>
                    </w:rPr>
                    <w:t>от 2</w:t>
                  </w:r>
                  <w:r w:rsidR="007877AA">
                    <w:rPr>
                      <w:sz w:val="26"/>
                      <w:szCs w:val="26"/>
                    </w:rPr>
                    <w:t>0</w:t>
                  </w:r>
                  <w:r>
                    <w:rPr>
                      <w:sz w:val="26"/>
                      <w:szCs w:val="26"/>
                    </w:rPr>
                    <w:t>.0</w:t>
                  </w:r>
                  <w:r w:rsidR="007877AA">
                    <w:rPr>
                      <w:sz w:val="26"/>
                      <w:szCs w:val="26"/>
                    </w:rPr>
                    <w:t>4.2022 года №66-212</w:t>
                  </w:r>
                </w:p>
                <w:p w:rsidR="00EF1F30" w:rsidRDefault="00EF1F30" w:rsidP="00EF1F30">
                  <w:pPr>
                    <w:widowControl w:val="0"/>
                    <w:autoSpaceDE w:val="0"/>
                    <w:autoSpaceDN w:val="0"/>
                    <w:adjustRightInd w:val="0"/>
                    <w:jc w:val="right"/>
                    <w:outlineLvl w:val="0"/>
                    <w:rPr>
                      <w:sz w:val="26"/>
                      <w:szCs w:val="26"/>
                    </w:rPr>
                  </w:pPr>
                </w:p>
                <w:p w:rsidR="00EF1F30" w:rsidRDefault="00EF1F30" w:rsidP="00EF1F30">
                  <w:pPr>
                    <w:widowControl w:val="0"/>
                    <w:autoSpaceDE w:val="0"/>
                    <w:autoSpaceDN w:val="0"/>
                    <w:adjustRightInd w:val="0"/>
                    <w:jc w:val="center"/>
                    <w:rPr>
                      <w:b/>
                      <w:bCs/>
                      <w:sz w:val="26"/>
                      <w:szCs w:val="26"/>
                    </w:rPr>
                  </w:pPr>
                  <w:bookmarkStart w:id="1" w:name="Par36"/>
                  <w:bookmarkEnd w:id="1"/>
                  <w:r>
                    <w:rPr>
                      <w:b/>
                      <w:bCs/>
                      <w:sz w:val="26"/>
                      <w:szCs w:val="26"/>
                    </w:rPr>
                    <w:t>ПОЛОЖЕНИЕ</w:t>
                  </w:r>
                </w:p>
                <w:p w:rsidR="00EF1F30" w:rsidRDefault="00EF1F30" w:rsidP="00EF1F30">
                  <w:pPr>
                    <w:widowControl w:val="0"/>
                    <w:autoSpaceDE w:val="0"/>
                    <w:autoSpaceDN w:val="0"/>
                    <w:adjustRightInd w:val="0"/>
                    <w:jc w:val="center"/>
                    <w:rPr>
                      <w:b/>
                      <w:bCs/>
                      <w:sz w:val="26"/>
                      <w:szCs w:val="26"/>
                    </w:rPr>
                  </w:pPr>
                  <w:r>
                    <w:rPr>
                      <w:b/>
                      <w:bCs/>
                      <w:sz w:val="26"/>
                      <w:szCs w:val="26"/>
                    </w:rPr>
                    <w:t>О ДЕНЕЖНОМ СОДЕРЖАНИИ И МАТЕРИАЛЬНОМ СТИМУЛИРОВАНИИ</w:t>
                  </w:r>
                </w:p>
                <w:p w:rsidR="00EF1F30" w:rsidRDefault="00EF1F30" w:rsidP="00EF1F30">
                  <w:pPr>
                    <w:widowControl w:val="0"/>
                    <w:autoSpaceDE w:val="0"/>
                    <w:autoSpaceDN w:val="0"/>
                    <w:adjustRightInd w:val="0"/>
                    <w:jc w:val="center"/>
                    <w:rPr>
                      <w:b/>
                      <w:bCs/>
                      <w:sz w:val="26"/>
                      <w:szCs w:val="26"/>
                    </w:rPr>
                  </w:pPr>
                  <w:r>
                    <w:rPr>
                      <w:b/>
                      <w:bCs/>
                      <w:sz w:val="26"/>
                      <w:szCs w:val="26"/>
                    </w:rPr>
                    <w:t>МУНИЦИПАЛЬНЫХ СЛУЖАЩИХ АДМИНИСТРАЦИИ СЕЛЬСКОГО ПОСЕЛЕНИЯ МРАКОВСКИЙ  СЕЛЬСОВЕТ МУНИЦИПАЛЬНОГО РАЙОНА ГАФУРИЙСКИЙ РАЙОН</w:t>
                  </w:r>
                </w:p>
                <w:p w:rsidR="00EF1F30" w:rsidRDefault="00EF1F30" w:rsidP="00EF1F30">
                  <w:pPr>
                    <w:widowControl w:val="0"/>
                    <w:autoSpaceDE w:val="0"/>
                    <w:autoSpaceDN w:val="0"/>
                    <w:adjustRightInd w:val="0"/>
                    <w:jc w:val="center"/>
                    <w:rPr>
                      <w:b/>
                      <w:bCs/>
                      <w:sz w:val="26"/>
                      <w:szCs w:val="26"/>
                    </w:rPr>
                  </w:pPr>
                  <w:r>
                    <w:rPr>
                      <w:b/>
                      <w:bCs/>
                      <w:sz w:val="26"/>
                      <w:szCs w:val="26"/>
                    </w:rPr>
                    <w:t xml:space="preserve">РЕСПУБЛИКИ БАШКОРТОСТАН </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I. ОБЩИЕ ПОЛОЖЕНИЯ</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1.</w:t>
                  </w:r>
                  <w:r>
                    <w:rPr>
                      <w:sz w:val="26"/>
                      <w:szCs w:val="26"/>
                    </w:rPr>
                    <w:tab/>
                    <w:t xml:space="preserve">1. </w:t>
                  </w:r>
                  <w:proofErr w:type="gramStart"/>
                  <w:r>
                    <w:rPr>
                      <w:sz w:val="26"/>
                      <w:szCs w:val="26"/>
                    </w:rPr>
                    <w:t xml:space="preserve">Настоящее Положение о денежном содержании и материальном стимулировании муниципальных служащих Администрации сельского поселения </w:t>
                  </w:r>
                  <w:proofErr w:type="spellStart"/>
                  <w:r>
                    <w:rPr>
                      <w:sz w:val="26"/>
                      <w:szCs w:val="26"/>
                    </w:rPr>
                    <w:t>Мраковский</w:t>
                  </w:r>
                  <w:proofErr w:type="spellEnd"/>
                  <w:r>
                    <w:rPr>
                      <w:sz w:val="26"/>
                      <w:szCs w:val="26"/>
                    </w:rPr>
                    <w:t xml:space="preserve"> _сельсовет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(далее - Положение) определяет порядок и условия выплаты денежного содержания и материального стимулирования муниципальных служащих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замещающих должности муниципальной службы Республики Башкортостан в муниципальном районе </w:t>
                  </w:r>
                  <w:proofErr w:type="spellStart"/>
                  <w:r>
                    <w:rPr>
                      <w:sz w:val="26"/>
                      <w:szCs w:val="26"/>
                    </w:rPr>
                    <w:t>Гафурийский</w:t>
                  </w:r>
                  <w:proofErr w:type="spellEnd"/>
                  <w:r>
                    <w:rPr>
                      <w:sz w:val="26"/>
                      <w:szCs w:val="26"/>
                    </w:rPr>
                    <w:t xml:space="preserve"> район Республики Башкортостан. </w:t>
                  </w:r>
                  <w:proofErr w:type="gramEnd"/>
                </w:p>
                <w:p w:rsidR="00EF1F30" w:rsidRDefault="00EF1F30" w:rsidP="00EF1F30">
                  <w:pPr>
                    <w:widowControl w:val="0"/>
                    <w:autoSpaceDE w:val="0"/>
                    <w:autoSpaceDN w:val="0"/>
                    <w:adjustRightInd w:val="0"/>
                    <w:jc w:val="center"/>
                    <w:outlineLvl w:val="1"/>
                    <w:rPr>
                      <w:sz w:val="26"/>
                      <w:szCs w:val="26"/>
                    </w:rPr>
                  </w:pPr>
                  <w:proofErr w:type="gramStart"/>
                  <w:r>
                    <w:rPr>
                      <w:sz w:val="26"/>
                      <w:szCs w:val="26"/>
                    </w:rPr>
                    <w:t>Настоящее Положение разработано в соответствии с постановлением Правительства Республики Башкортостан утвержденные Постановлением Правительства Республики Башкортостан от 24 декабря 2013 года 610 "Об утверждении нормативов формирования расходов на оплату труда в органах местного самоуправления в Республике Башкортостан" (с последующими изменениями), а также проиндексированные Постановлением Правительства Республики Башкортостан от 26 января 2018 года 30 и от 8 ноября 2019 года 667 от</w:t>
                  </w:r>
                  <w:proofErr w:type="gramEnd"/>
                  <w:r>
                    <w:rPr>
                      <w:sz w:val="26"/>
                      <w:szCs w:val="26"/>
                    </w:rPr>
                    <w:t xml:space="preserve"> "</w:t>
                  </w:r>
                  <w:proofErr w:type="gramStart"/>
                  <w:r>
                    <w:rPr>
                      <w:sz w:val="26"/>
                      <w:szCs w:val="26"/>
                    </w:rPr>
                    <w:t>Об индексации нормативов формирования расходов на оплату труда в органах местного самоуправления в Республике Башкортостан", Постановлением Правительства Республики Башкортостан от 13 сентября 2013 года  423 (в ред. от 02.08.2019) "О нормативах формирования расходов на содержание органов местного самоуправления муниципальных образований Республики Башкортостан", руководствуясь Постановлением Правительства Республики Башкортостан от 9 июня 2007 года N 155 «О стандарте организации оплаты труда работников</w:t>
                  </w:r>
                  <w:proofErr w:type="gramEnd"/>
                  <w:r>
                    <w:rPr>
                      <w:sz w:val="26"/>
                      <w:szCs w:val="26"/>
                    </w:rPr>
                    <w:t xml:space="preserve"> органов, в которых осуществляется государственная гражданская служба Республики Башкортостан», Приказом Министерства финансов Республики Башкортостан от 2 октября 2012 г. 98.2. </w:t>
                  </w:r>
                </w:p>
                <w:p w:rsidR="00EF1F30" w:rsidRDefault="00EF1F30" w:rsidP="00EF1F30">
                  <w:pPr>
                    <w:widowControl w:val="0"/>
                    <w:autoSpaceDE w:val="0"/>
                    <w:autoSpaceDN w:val="0"/>
                    <w:adjustRightInd w:val="0"/>
                    <w:jc w:val="center"/>
                    <w:outlineLvl w:val="1"/>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2.Условия денежного содержания</w:t>
                  </w:r>
                </w:p>
                <w:p w:rsidR="00EF1F30" w:rsidRDefault="00EF1F30" w:rsidP="00EF1F30">
                  <w:pPr>
                    <w:ind w:firstLine="708"/>
                    <w:jc w:val="both"/>
                    <w:rPr>
                      <w:sz w:val="26"/>
                      <w:szCs w:val="26"/>
                    </w:rPr>
                  </w:pPr>
                </w:p>
                <w:p w:rsidR="00EF1F30" w:rsidRDefault="00EF1F30" w:rsidP="00EF1F30">
                  <w:pPr>
                    <w:jc w:val="center"/>
                    <w:rPr>
                      <w:sz w:val="26"/>
                      <w:szCs w:val="26"/>
                    </w:rPr>
                  </w:pPr>
                  <w:r>
                    <w:rPr>
                      <w:sz w:val="26"/>
                      <w:szCs w:val="26"/>
                    </w:rPr>
                    <w:t>2.1. Денежное содержание</w:t>
                  </w:r>
                </w:p>
                <w:p w:rsidR="00EF1F30" w:rsidRDefault="00EF1F30" w:rsidP="00EF1F30">
                  <w:pPr>
                    <w:jc w:val="center"/>
                    <w:rPr>
                      <w:sz w:val="26"/>
                      <w:szCs w:val="26"/>
                    </w:rPr>
                  </w:pPr>
                </w:p>
                <w:p w:rsidR="00EF1F30" w:rsidRDefault="00EF1F30" w:rsidP="00EF1F30">
                  <w:pPr>
                    <w:ind w:firstLine="708"/>
                    <w:jc w:val="both"/>
                    <w:rPr>
                      <w:sz w:val="26"/>
                      <w:szCs w:val="26"/>
                    </w:rPr>
                  </w:pPr>
                  <w:r>
                    <w:rPr>
                      <w:sz w:val="26"/>
                      <w:szCs w:val="26"/>
                    </w:rPr>
                    <w:t xml:space="preserve">2.1.1. </w:t>
                  </w:r>
                  <w:proofErr w:type="gramStart"/>
                  <w:r>
                    <w:rPr>
                      <w:sz w:val="26"/>
                      <w:szCs w:val="26"/>
                    </w:rPr>
                    <w:t xml:space="preserve">Денежное содержание муниципальных служащих состоит из месячного оклада в соответствии с замещаемой ими должностью муниципальной службы (далее </w:t>
                  </w:r>
                  <w:r>
                    <w:rPr>
                      <w:sz w:val="26"/>
                      <w:szCs w:val="26"/>
                    </w:rPr>
                    <w:lastRenderedPageBreak/>
                    <w:t>должностной оклад) и надбавки к должностному окладу за классный чин лицам, замещающим должности муниципальной службы (Приложение №1), которые составляют оклад месячного денежного содержания муниципального служащего (далее оклад денежного содержания), а также из других ежемесячных и иных дополнительных выплат.</w:t>
                  </w:r>
                  <w:proofErr w:type="gramEnd"/>
                </w:p>
                <w:p w:rsidR="00EF1F30" w:rsidRDefault="00EF1F30" w:rsidP="00EF1F30">
                  <w:pPr>
                    <w:ind w:firstLine="708"/>
                    <w:jc w:val="both"/>
                    <w:rPr>
                      <w:sz w:val="26"/>
                      <w:szCs w:val="26"/>
                    </w:rPr>
                  </w:pPr>
                  <w:r>
                    <w:rPr>
                      <w:sz w:val="26"/>
                      <w:szCs w:val="26"/>
                    </w:rPr>
                    <w:t>2.1.2. Денежное вознаграждение и должностные оклады в дальнейшем могут индексироваться в сроки и пределах повышения должностных окладов  государственных гражданских служащих Республики Башкортостан.</w:t>
                  </w:r>
                </w:p>
                <w:p w:rsidR="00EF1F30" w:rsidRDefault="00EF1F30" w:rsidP="00EF1F30">
                  <w:pPr>
                    <w:autoSpaceDE w:val="0"/>
                    <w:autoSpaceDN w:val="0"/>
                    <w:adjustRightInd w:val="0"/>
                    <w:ind w:firstLine="720"/>
                    <w:jc w:val="both"/>
                    <w:rPr>
                      <w:sz w:val="26"/>
                      <w:szCs w:val="26"/>
                    </w:rPr>
                  </w:pPr>
                  <w:proofErr w:type="gramStart"/>
                  <w:r>
                    <w:rPr>
                      <w:sz w:val="26"/>
                      <w:szCs w:val="26"/>
                    </w:rPr>
                    <w:t>Органу местного самоуправления Республики Башкортостан предоставляется право сохранять за лицами, замещавшими муниципальные должности, должности муниципальной службы Республики Башкортостан, должностные оклады, установленные им до вступления в силу настоящего Положения, на время их работы в прежней должности в пределах установленного фонда оплаты труда муниципальных служащих органа местного самоуправления Республики Башкортостан, а также выплачивать названным лицам сохраненные должностные оклады впредь до возникновения у</w:t>
                  </w:r>
                  <w:proofErr w:type="gramEnd"/>
                  <w:r>
                    <w:rPr>
                      <w:sz w:val="26"/>
                      <w:szCs w:val="26"/>
                    </w:rPr>
                    <w:t xml:space="preserve"> них права на получение должностного оклада большего размера вследствие его увеличения (индексации) в установленном порядке либо назначения их на должность муниципальной службы (муниципальную должность) Республики Башкортостан с более высоким должностным окладом.</w:t>
                  </w:r>
                </w:p>
                <w:p w:rsidR="00EF1F30" w:rsidRDefault="00EF1F30" w:rsidP="00EF1F30">
                  <w:pPr>
                    <w:ind w:firstLine="708"/>
                    <w:jc w:val="both"/>
                    <w:rPr>
                      <w:sz w:val="26"/>
                      <w:szCs w:val="26"/>
                    </w:rPr>
                  </w:pPr>
                  <w:r>
                    <w:rPr>
                      <w:sz w:val="26"/>
                      <w:szCs w:val="26"/>
                    </w:rPr>
                    <w:t>2.1.З. Денежное содержание выплачивается в соответствии со ст. 136 Трудового кодекса Российской Федерации не реже чем каждые полмесяца.</w:t>
                  </w:r>
                </w:p>
                <w:p w:rsidR="00EF1F30" w:rsidRDefault="00EF1F30" w:rsidP="00EF1F30">
                  <w:pPr>
                    <w:ind w:firstLine="708"/>
                    <w:jc w:val="both"/>
                    <w:rPr>
                      <w:sz w:val="26"/>
                      <w:szCs w:val="26"/>
                    </w:rPr>
                  </w:pPr>
                  <w:r>
                    <w:rPr>
                      <w:sz w:val="26"/>
                      <w:szCs w:val="26"/>
                    </w:rPr>
                    <w:t>2.1.4. Денежные вознаграждения, должностные оклады и ежемесячные денежные поощрения, оклады лицам, замещающим муниципальные должности, устанавливаются согласно группам оплаты труда.</w:t>
                  </w:r>
                </w:p>
                <w:p w:rsidR="00EF1F30" w:rsidRDefault="00EF1F30" w:rsidP="00EF1F30">
                  <w:pPr>
                    <w:ind w:firstLine="708"/>
                    <w:jc w:val="both"/>
                    <w:rPr>
                      <w:sz w:val="26"/>
                      <w:szCs w:val="26"/>
                    </w:rPr>
                  </w:pPr>
                  <w:proofErr w:type="gramStart"/>
                  <w:r>
                    <w:rPr>
                      <w:sz w:val="26"/>
                      <w:szCs w:val="26"/>
                    </w:rPr>
                    <w:t>Сельское</w:t>
                  </w:r>
                  <w:proofErr w:type="gramEnd"/>
                  <w:r>
                    <w:rPr>
                      <w:sz w:val="26"/>
                      <w:szCs w:val="26"/>
                    </w:rPr>
                    <w:t xml:space="preserve"> поселения </w:t>
                  </w:r>
                  <w:proofErr w:type="spellStart"/>
                  <w:r w:rsidR="00E007E3">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относится к 8 группе оплаты труда.</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center"/>
                    <w:rPr>
                      <w:sz w:val="26"/>
                      <w:szCs w:val="26"/>
                    </w:rPr>
                  </w:pPr>
                  <w:r>
                    <w:rPr>
                      <w:sz w:val="26"/>
                      <w:szCs w:val="26"/>
                    </w:rPr>
                    <w:t>2.2. Ежемесячные и дополнительные выплаты:</w:t>
                  </w:r>
                </w:p>
                <w:p w:rsidR="00EF1F30" w:rsidRDefault="00EF1F30" w:rsidP="00EF1F30">
                  <w:pPr>
                    <w:widowControl w:val="0"/>
                    <w:autoSpaceDE w:val="0"/>
                    <w:autoSpaceDN w:val="0"/>
                    <w:adjustRightInd w:val="0"/>
                    <w:ind w:firstLine="54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Главам сельских поселений, возглавляющим местные администрации и исполняющим полномочия председателя представительного органа сельского поселения, выплачивается ежемесячное денежное вознаграждение в размерах, определенных с учетом должностных окладов, надбавок и других выплат.</w:t>
                  </w:r>
                </w:p>
                <w:p w:rsidR="00EF1F30" w:rsidRDefault="00EF1F30" w:rsidP="00EF1F30">
                  <w:pPr>
                    <w:widowControl w:val="0"/>
                    <w:autoSpaceDE w:val="0"/>
                    <w:autoSpaceDN w:val="0"/>
                    <w:adjustRightInd w:val="0"/>
                    <w:ind w:firstLine="540"/>
                    <w:jc w:val="both"/>
                    <w:rPr>
                      <w:sz w:val="26"/>
                      <w:szCs w:val="26"/>
                    </w:rPr>
                  </w:pPr>
                  <w:r>
                    <w:rPr>
                      <w:sz w:val="26"/>
                      <w:szCs w:val="26"/>
                    </w:rPr>
                    <w:t>В пределах фонда оплаты труда главам сельских поселений, возглавляющим местные администрации и исполняющим полномочия председателя представительного органа сельского поселения, выплачиваются:</w:t>
                  </w:r>
                </w:p>
                <w:p w:rsidR="00EF1F30" w:rsidRDefault="00EF1F30" w:rsidP="00EF1F30">
                  <w:pPr>
                    <w:widowControl w:val="0"/>
                    <w:autoSpaceDE w:val="0"/>
                    <w:autoSpaceDN w:val="0"/>
                    <w:adjustRightInd w:val="0"/>
                    <w:ind w:firstLine="540"/>
                    <w:jc w:val="both"/>
                    <w:rPr>
                      <w:sz w:val="26"/>
                      <w:szCs w:val="26"/>
                    </w:rPr>
                  </w:pPr>
                  <w:r>
                    <w:rPr>
                      <w:sz w:val="26"/>
                      <w:szCs w:val="26"/>
                    </w:rPr>
                    <w:t>а) ежемесячное денежное поощрение в размере ежемесячного денежного вознаграждения;</w:t>
                  </w:r>
                </w:p>
                <w:p w:rsidR="00EF1F30" w:rsidRDefault="00EF1F30" w:rsidP="00EF1F30">
                  <w:pPr>
                    <w:widowControl w:val="0"/>
                    <w:autoSpaceDE w:val="0"/>
                    <w:autoSpaceDN w:val="0"/>
                    <w:adjustRightInd w:val="0"/>
                    <w:ind w:firstLine="540"/>
                    <w:jc w:val="both"/>
                    <w:rPr>
                      <w:sz w:val="26"/>
                      <w:szCs w:val="26"/>
                    </w:rPr>
                  </w:pPr>
                  <w:r>
                    <w:rPr>
                      <w:sz w:val="26"/>
                      <w:szCs w:val="26"/>
                    </w:rPr>
                    <w:t>б) единовременная выплата к отпуску в размере двух ежемесячных денежных вознаграждений при предоставлении ежегодного оплачиваемого отпуска;</w:t>
                  </w:r>
                </w:p>
                <w:p w:rsidR="00EF1F30" w:rsidRDefault="00EF1F30" w:rsidP="00EF1F30">
                  <w:pPr>
                    <w:widowControl w:val="0"/>
                    <w:autoSpaceDE w:val="0"/>
                    <w:autoSpaceDN w:val="0"/>
                    <w:adjustRightInd w:val="0"/>
                    <w:ind w:firstLine="540"/>
                    <w:jc w:val="both"/>
                    <w:rPr>
                      <w:sz w:val="26"/>
                      <w:szCs w:val="26"/>
                    </w:rPr>
                  </w:pPr>
                  <w:r>
                    <w:rPr>
                      <w:sz w:val="26"/>
                      <w:szCs w:val="26"/>
                    </w:rPr>
                    <w:t>в) материальная помощь в соответствии с положением, утвержденным представителем нанимателя.</w:t>
                  </w:r>
                </w:p>
                <w:p w:rsidR="00EF1F30" w:rsidRDefault="00EF1F30" w:rsidP="00EF1F30">
                  <w:pPr>
                    <w:widowControl w:val="0"/>
                    <w:autoSpaceDE w:val="0"/>
                    <w:autoSpaceDN w:val="0"/>
                    <w:adjustRightInd w:val="0"/>
                    <w:ind w:firstLine="540"/>
                    <w:jc w:val="both"/>
                    <w:rPr>
                      <w:sz w:val="26"/>
                      <w:szCs w:val="26"/>
                    </w:rPr>
                  </w:pPr>
                  <w:r>
                    <w:rPr>
                      <w:sz w:val="26"/>
                      <w:szCs w:val="26"/>
                    </w:rPr>
                    <w:t>Муниципальным служащим могут выплачиваться:</w:t>
                  </w:r>
                </w:p>
                <w:p w:rsidR="00EF1F30" w:rsidRDefault="00EF1F30" w:rsidP="00EF1F30">
                  <w:pPr>
                    <w:ind w:firstLine="708"/>
                    <w:jc w:val="both"/>
                    <w:rPr>
                      <w:sz w:val="26"/>
                      <w:szCs w:val="26"/>
                    </w:rPr>
                  </w:pPr>
                  <w:r>
                    <w:rPr>
                      <w:sz w:val="26"/>
                      <w:szCs w:val="26"/>
                    </w:rPr>
                    <w:t>2.1. Ежемесячная надбавка к должностному  окладу за классный чин в размерах, установленных Приложением №2, которая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w:t>
                  </w:r>
                </w:p>
                <w:p w:rsidR="00EF1F30" w:rsidRDefault="00EF1F30" w:rsidP="00EF1F30">
                  <w:pPr>
                    <w:ind w:firstLine="708"/>
                    <w:jc w:val="both"/>
                    <w:rPr>
                      <w:sz w:val="26"/>
                      <w:szCs w:val="26"/>
                    </w:rPr>
                  </w:pPr>
                  <w:r>
                    <w:rPr>
                      <w:sz w:val="26"/>
                      <w:szCs w:val="26"/>
                    </w:rPr>
                    <w:t>2.2. Ежемесячная надбавка к должностному окладу за особые условия службы в следующих размерах:</w:t>
                  </w:r>
                </w:p>
                <w:p w:rsidR="00EF1F30" w:rsidRDefault="00EF1F30" w:rsidP="00EF1F30">
                  <w:pPr>
                    <w:ind w:firstLine="708"/>
                    <w:jc w:val="both"/>
                    <w:rPr>
                      <w:sz w:val="26"/>
                      <w:szCs w:val="26"/>
                    </w:rPr>
                  </w:pPr>
                  <w:r>
                    <w:rPr>
                      <w:sz w:val="26"/>
                      <w:szCs w:val="26"/>
                    </w:rPr>
                    <w:t>2.2.1. лицу, замещающему высшую должность муниципальной службы – от 150 до 200 процентов должностного оклада;</w:t>
                  </w:r>
                </w:p>
                <w:p w:rsidR="00EF1F30" w:rsidRDefault="00EF1F30" w:rsidP="00EF1F30">
                  <w:pPr>
                    <w:ind w:firstLine="708"/>
                    <w:jc w:val="both"/>
                    <w:rPr>
                      <w:sz w:val="26"/>
                      <w:szCs w:val="26"/>
                    </w:rPr>
                  </w:pPr>
                  <w:r>
                    <w:rPr>
                      <w:sz w:val="26"/>
                      <w:szCs w:val="26"/>
                    </w:rPr>
                    <w:t xml:space="preserve">2.2.2. лицу, замещающему главную должность муниципальной службы – от 120 до </w:t>
                  </w:r>
                  <w:r>
                    <w:rPr>
                      <w:sz w:val="26"/>
                      <w:szCs w:val="26"/>
                    </w:rPr>
                    <w:lastRenderedPageBreak/>
                    <w:t>150 процентов должностного оклада;</w:t>
                  </w:r>
                </w:p>
                <w:p w:rsidR="00EF1F30" w:rsidRDefault="00EF1F30" w:rsidP="00EF1F30">
                  <w:pPr>
                    <w:ind w:firstLine="708"/>
                    <w:jc w:val="both"/>
                    <w:rPr>
                      <w:sz w:val="26"/>
                      <w:szCs w:val="26"/>
                    </w:rPr>
                  </w:pPr>
                  <w:r>
                    <w:rPr>
                      <w:sz w:val="26"/>
                      <w:szCs w:val="26"/>
                    </w:rPr>
                    <w:t>2.2.3. лицу, замещающему ведущую должность муниципальной службы – от 90 до 120 процентов должностного оклада;</w:t>
                  </w:r>
                </w:p>
                <w:p w:rsidR="00EF1F30" w:rsidRDefault="00EF1F30" w:rsidP="00EF1F30">
                  <w:pPr>
                    <w:ind w:firstLine="708"/>
                    <w:jc w:val="both"/>
                    <w:rPr>
                      <w:sz w:val="26"/>
                      <w:szCs w:val="26"/>
                    </w:rPr>
                  </w:pPr>
                  <w:r>
                    <w:rPr>
                      <w:sz w:val="26"/>
                      <w:szCs w:val="26"/>
                    </w:rPr>
                    <w:t>2.2.4. лицу, замещающему младшую и старшую должности муниципальной службы – от 60 до 90 процентов должностного оклада;</w:t>
                  </w:r>
                </w:p>
                <w:p w:rsidR="00EF1F30" w:rsidRDefault="00EF1F30" w:rsidP="00EF1F30">
                  <w:pPr>
                    <w:jc w:val="both"/>
                    <w:rPr>
                      <w:sz w:val="26"/>
                      <w:szCs w:val="26"/>
                    </w:rPr>
                  </w:pPr>
                  <w:r>
                    <w:rPr>
                      <w:sz w:val="26"/>
                      <w:szCs w:val="26"/>
                    </w:rPr>
                    <w:t xml:space="preserve">          2.3. Ежемесячная надбавка к должностному окладу за выслугу лет выплачивается в следующих размерах:</w:t>
                  </w:r>
                </w:p>
                <w:p w:rsidR="00EF1F30" w:rsidRDefault="00EF1F30" w:rsidP="00EF1F30">
                  <w:pPr>
                    <w:jc w:val="both"/>
                    <w:rPr>
                      <w:sz w:val="26"/>
                      <w:szCs w:val="26"/>
                    </w:rPr>
                  </w:pPr>
                  <w:r>
                    <w:rPr>
                      <w:sz w:val="26"/>
                      <w:szCs w:val="26"/>
                    </w:rPr>
                    <w:tab/>
                    <w:t>2.3.1. при стаже муниципальной службы от 1 до 5 лет – 10 процентов должностного оклада;</w:t>
                  </w:r>
                </w:p>
                <w:p w:rsidR="00EF1F30" w:rsidRDefault="00EF1F30" w:rsidP="00EF1F30">
                  <w:pPr>
                    <w:jc w:val="both"/>
                    <w:rPr>
                      <w:sz w:val="26"/>
                      <w:szCs w:val="26"/>
                    </w:rPr>
                  </w:pPr>
                  <w:r>
                    <w:rPr>
                      <w:sz w:val="26"/>
                      <w:szCs w:val="26"/>
                    </w:rPr>
                    <w:tab/>
                    <w:t>2.3.2. при стаже муниципальной службы от 5 до 10 лет – 15 процентов должностного оклада;</w:t>
                  </w:r>
                </w:p>
                <w:p w:rsidR="00EF1F30" w:rsidRDefault="00EF1F30" w:rsidP="00EF1F30">
                  <w:pPr>
                    <w:jc w:val="both"/>
                    <w:rPr>
                      <w:sz w:val="26"/>
                      <w:szCs w:val="26"/>
                    </w:rPr>
                  </w:pPr>
                  <w:r>
                    <w:rPr>
                      <w:sz w:val="26"/>
                      <w:szCs w:val="26"/>
                    </w:rPr>
                    <w:tab/>
                    <w:t>2.3.3. при стаже муниципальной службы от 10 до 15 лет – 20 процентов должностного оклада;</w:t>
                  </w:r>
                </w:p>
                <w:p w:rsidR="00EF1F30" w:rsidRDefault="00EF1F30" w:rsidP="00EF1F30">
                  <w:pPr>
                    <w:jc w:val="both"/>
                    <w:rPr>
                      <w:sz w:val="26"/>
                      <w:szCs w:val="26"/>
                    </w:rPr>
                  </w:pPr>
                  <w:r>
                    <w:rPr>
                      <w:sz w:val="26"/>
                      <w:szCs w:val="26"/>
                    </w:rPr>
                    <w:tab/>
                    <w:t>2.3.4. при стаже муниципальной службы свыше 15 лет – 30 процентов должностного оклада;</w:t>
                  </w:r>
                </w:p>
                <w:p w:rsidR="00EF1F30" w:rsidRDefault="00EF1F30" w:rsidP="00EF1F30">
                  <w:pPr>
                    <w:jc w:val="both"/>
                    <w:rPr>
                      <w:sz w:val="26"/>
                      <w:szCs w:val="26"/>
                    </w:rPr>
                  </w:pPr>
                  <w:r>
                    <w:rPr>
                      <w:sz w:val="26"/>
                      <w:szCs w:val="26"/>
                    </w:rPr>
                    <w:tab/>
                    <w:t>За муниципальным служащим после внесения условий денежного содержания, предусмотренных настоящим Положением, сохраняется размер ежемесячной надбавки к должностному окладу за выслугу лет муниципальной службы, установленный до вступления в силу настоящим Положением, если  её размер выше надбавки к должностному окладу за выслугу лет муниципальной службы, устанавливаемой в соответствии с Положением.</w:t>
                  </w:r>
                </w:p>
                <w:p w:rsidR="00EF1F30" w:rsidRDefault="00EF1F30" w:rsidP="00EF1F30">
                  <w:pPr>
                    <w:jc w:val="both"/>
                    <w:rPr>
                      <w:sz w:val="26"/>
                      <w:szCs w:val="26"/>
                    </w:rPr>
                  </w:pPr>
                  <w:r>
                    <w:rPr>
                      <w:sz w:val="26"/>
                      <w:szCs w:val="26"/>
                    </w:rPr>
                    <w:tab/>
                  </w:r>
                  <w:r>
                    <w:rPr>
                      <w:sz w:val="26"/>
                      <w:szCs w:val="26"/>
                    </w:rPr>
                    <w:tab/>
                    <w:t>2.4. Премии по  результатам работы, размер которых определяется исходя из результатов деятельности лица, замещающего должность муниципальной службы.</w:t>
                  </w:r>
                </w:p>
                <w:p w:rsidR="00EF1F30" w:rsidRDefault="00EF1F30" w:rsidP="00EF1F30">
                  <w:pPr>
                    <w:jc w:val="both"/>
                    <w:rPr>
                      <w:sz w:val="26"/>
                      <w:szCs w:val="26"/>
                    </w:rPr>
                  </w:pPr>
                  <w:r>
                    <w:rPr>
                      <w:sz w:val="26"/>
                      <w:szCs w:val="26"/>
                    </w:rPr>
                    <w:tab/>
                    <w:t>2.5. Ежемесячное денежное поощрение выплачивается в следующих размерах:</w:t>
                  </w:r>
                </w:p>
                <w:p w:rsidR="00EF1F30" w:rsidRDefault="00EF1F30" w:rsidP="00EF1F30">
                  <w:pPr>
                    <w:jc w:val="both"/>
                    <w:rPr>
                      <w:sz w:val="26"/>
                      <w:szCs w:val="26"/>
                    </w:rPr>
                  </w:pPr>
                  <w:r>
                    <w:rPr>
                      <w:sz w:val="26"/>
                      <w:szCs w:val="26"/>
                    </w:rPr>
                    <w:tab/>
                    <w:t>2.5.1. иным муниципальным служащим – в размере одного должностного оклада;</w:t>
                  </w:r>
                </w:p>
                <w:p w:rsidR="00EF1F30" w:rsidRDefault="00EF1F30" w:rsidP="00EF1F30">
                  <w:pPr>
                    <w:ind w:firstLine="720"/>
                    <w:jc w:val="both"/>
                    <w:rPr>
                      <w:sz w:val="26"/>
                      <w:szCs w:val="26"/>
                    </w:rPr>
                  </w:pPr>
                  <w:r>
                    <w:rPr>
                      <w:sz w:val="26"/>
                      <w:szCs w:val="26"/>
                    </w:rPr>
                    <w:t xml:space="preserve">2.6. Ежемесячная надбавка к должностному окладу лицам, допущенным к государственной тайне – в размере и порядке, </w:t>
                  </w:r>
                  <w:proofErr w:type="gramStart"/>
                  <w:r>
                    <w:rPr>
                      <w:sz w:val="26"/>
                      <w:szCs w:val="26"/>
                    </w:rPr>
                    <w:t>установленных</w:t>
                  </w:r>
                  <w:proofErr w:type="gramEnd"/>
                  <w:r>
                    <w:rPr>
                      <w:sz w:val="26"/>
                      <w:szCs w:val="26"/>
                    </w:rPr>
                    <w:t xml:space="preserve">  законодательством Российской Федерации;</w:t>
                  </w:r>
                </w:p>
                <w:p w:rsidR="00EF1F30" w:rsidRDefault="00EF1F30" w:rsidP="00EF1F30">
                  <w:pPr>
                    <w:jc w:val="both"/>
                    <w:rPr>
                      <w:sz w:val="26"/>
                      <w:szCs w:val="26"/>
                    </w:rPr>
                  </w:pPr>
                  <w:r>
                    <w:rPr>
                      <w:sz w:val="26"/>
                      <w:szCs w:val="26"/>
                    </w:rPr>
                    <w:tab/>
                    <w:t>2.7. В пределах фонда оплаты труда муниципальным служащим могут выплачиваться:</w:t>
                  </w:r>
                </w:p>
                <w:p w:rsidR="00EF1F30" w:rsidRDefault="00EF1F30" w:rsidP="00EF1F30">
                  <w:pPr>
                    <w:jc w:val="both"/>
                    <w:rPr>
                      <w:sz w:val="26"/>
                      <w:szCs w:val="26"/>
                    </w:rPr>
                  </w:pPr>
                  <w:r>
                    <w:rPr>
                      <w:sz w:val="26"/>
                      <w:szCs w:val="26"/>
                    </w:rPr>
                    <w:tab/>
                    <w:t>2.7.1. при предоставлении ежегодного оплачиваемого отпуска – единовременная выплата к отпуску в размере двух окладов денежного содержания;</w:t>
                  </w:r>
                </w:p>
                <w:p w:rsidR="00EF1F30" w:rsidRDefault="00EF1F30" w:rsidP="00EF1F30">
                  <w:pPr>
                    <w:jc w:val="both"/>
                    <w:rPr>
                      <w:sz w:val="26"/>
                      <w:szCs w:val="26"/>
                    </w:rPr>
                  </w:pPr>
                  <w:r>
                    <w:rPr>
                      <w:sz w:val="26"/>
                      <w:szCs w:val="26"/>
                    </w:rPr>
                    <w:tab/>
                    <w:t>2.7.2. материальная помощь – в размере одного оклада денежного содержания муниципальных служащих на основании распоряжения руководителя органа местного самоуправления.</w:t>
                  </w:r>
                </w:p>
                <w:p w:rsidR="00EF1F30" w:rsidRDefault="00EF1F30" w:rsidP="00EF1F30">
                  <w:pPr>
                    <w:jc w:val="both"/>
                    <w:rPr>
                      <w:sz w:val="26"/>
                      <w:szCs w:val="26"/>
                    </w:rPr>
                  </w:pPr>
                  <w:r>
                    <w:rPr>
                      <w:sz w:val="26"/>
                      <w:szCs w:val="26"/>
                    </w:rPr>
                    <w:tab/>
                    <w:t>2.8. Ежемесячная надбавка к должностному окладу за особые условия  службы устанавливаются:</w:t>
                  </w:r>
                </w:p>
                <w:p w:rsidR="00EF1F30" w:rsidRDefault="00EF1F30" w:rsidP="00EF1F30">
                  <w:pPr>
                    <w:jc w:val="both"/>
                    <w:rPr>
                      <w:sz w:val="26"/>
                      <w:szCs w:val="26"/>
                    </w:rPr>
                  </w:pPr>
                  <w:r>
                    <w:rPr>
                      <w:sz w:val="26"/>
                      <w:szCs w:val="26"/>
                    </w:rPr>
                    <w:tab/>
                    <w:t xml:space="preserve">2.8.1. главе администрации – Советом сельского поселения </w:t>
                  </w:r>
                  <w:proofErr w:type="spellStart"/>
                  <w:r w:rsidR="00E007E3">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w:t>
                  </w:r>
                </w:p>
                <w:p w:rsidR="00EF1F30" w:rsidRDefault="00EF1F30" w:rsidP="00EF1F30">
                  <w:pPr>
                    <w:ind w:firstLine="708"/>
                    <w:jc w:val="both"/>
                    <w:rPr>
                      <w:sz w:val="26"/>
                      <w:szCs w:val="26"/>
                    </w:rPr>
                  </w:pPr>
                  <w:r>
                    <w:rPr>
                      <w:sz w:val="26"/>
                      <w:szCs w:val="26"/>
                    </w:rPr>
                    <w:t>2.8.2.  иным муниципальным служащим – руководителем органа местного самоуправления.</w:t>
                  </w:r>
                </w:p>
                <w:p w:rsidR="00EF1F30" w:rsidRDefault="00EF1F30" w:rsidP="00EF1F30">
                  <w:pPr>
                    <w:widowControl w:val="0"/>
                    <w:autoSpaceDE w:val="0"/>
                    <w:autoSpaceDN w:val="0"/>
                    <w:adjustRightInd w:val="0"/>
                    <w:jc w:val="center"/>
                    <w:outlineLvl w:val="1"/>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3. Формирование фонда оплаты труда</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3.1. При утверждении фондов оплаты труда лиц, замещающих муниципальные должности, сверх суммы средств, направляемых для выплаты денежного вознаграждения глав сельских поселений, возглавляющих местные администрации и исполняющих полномочия председателя представительного органа сельского поселения, и должностных окладов муниципальных служащих, предусматриваются следующие размеры средств на выплату (в расчете на год):</w:t>
                  </w:r>
                </w:p>
                <w:p w:rsidR="00EF1F30" w:rsidRDefault="00EF1F30" w:rsidP="00EF1F30">
                  <w:pPr>
                    <w:widowControl w:val="0"/>
                    <w:autoSpaceDE w:val="0"/>
                    <w:autoSpaceDN w:val="0"/>
                    <w:adjustRightInd w:val="0"/>
                    <w:ind w:firstLine="540"/>
                    <w:jc w:val="both"/>
                    <w:rPr>
                      <w:sz w:val="26"/>
                      <w:szCs w:val="26"/>
                    </w:rPr>
                  </w:pPr>
                  <w:r>
                    <w:rPr>
                      <w:sz w:val="26"/>
                      <w:szCs w:val="26"/>
                    </w:rPr>
                    <w:t>а) ежемесячной надбавки за выслугу лет - в размере трех должностных окладов муниципальных служащих;</w:t>
                  </w:r>
                </w:p>
                <w:p w:rsidR="00EF1F30" w:rsidRDefault="00EF1F30" w:rsidP="00EF1F30">
                  <w:pPr>
                    <w:widowControl w:val="0"/>
                    <w:autoSpaceDE w:val="0"/>
                    <w:autoSpaceDN w:val="0"/>
                    <w:adjustRightInd w:val="0"/>
                    <w:ind w:firstLine="540"/>
                    <w:jc w:val="both"/>
                    <w:rPr>
                      <w:sz w:val="26"/>
                      <w:szCs w:val="26"/>
                    </w:rPr>
                  </w:pPr>
                  <w:r>
                    <w:rPr>
                      <w:sz w:val="26"/>
                      <w:szCs w:val="26"/>
                    </w:rPr>
                    <w:lastRenderedPageBreak/>
                    <w:t>б) ежемесячной надбавки за особые условия службы - в размере четырнадцати должностных окладов муниципальных служащих;</w:t>
                  </w:r>
                </w:p>
                <w:p w:rsidR="00EF1F30" w:rsidRDefault="00EF1F30" w:rsidP="00EF1F30">
                  <w:pPr>
                    <w:widowControl w:val="0"/>
                    <w:autoSpaceDE w:val="0"/>
                    <w:autoSpaceDN w:val="0"/>
                    <w:adjustRightInd w:val="0"/>
                    <w:ind w:firstLine="540"/>
                    <w:jc w:val="both"/>
                    <w:rPr>
                      <w:sz w:val="26"/>
                      <w:szCs w:val="26"/>
                    </w:rPr>
                  </w:pPr>
                  <w:r>
                    <w:rPr>
                      <w:sz w:val="26"/>
                      <w:szCs w:val="26"/>
                    </w:rPr>
                    <w:t>в) ежемесячной надбавки за классный чин - в размере четырех должностных окладов муниципальных служащих;</w:t>
                  </w:r>
                </w:p>
                <w:p w:rsidR="00EF1F30" w:rsidRDefault="00EF1F30" w:rsidP="00EF1F30">
                  <w:pPr>
                    <w:widowControl w:val="0"/>
                    <w:autoSpaceDE w:val="0"/>
                    <w:autoSpaceDN w:val="0"/>
                    <w:adjustRightInd w:val="0"/>
                    <w:ind w:firstLine="540"/>
                    <w:jc w:val="both"/>
                    <w:rPr>
                      <w:sz w:val="26"/>
                      <w:szCs w:val="26"/>
                    </w:rPr>
                  </w:pPr>
                  <w:r>
                    <w:rPr>
                      <w:sz w:val="26"/>
                      <w:szCs w:val="26"/>
                    </w:rPr>
                    <w:t>г) премии по результатам работы - в размере двух окладов денежного содержания муниципальных служащих;</w:t>
                  </w:r>
                </w:p>
                <w:p w:rsidR="00EF1F30" w:rsidRDefault="00EF1F30" w:rsidP="00EF1F30">
                  <w:pPr>
                    <w:widowControl w:val="0"/>
                    <w:autoSpaceDE w:val="0"/>
                    <w:autoSpaceDN w:val="0"/>
                    <w:adjustRightInd w:val="0"/>
                    <w:ind w:firstLine="540"/>
                    <w:jc w:val="both"/>
                    <w:rPr>
                      <w:sz w:val="26"/>
                      <w:szCs w:val="26"/>
                    </w:rPr>
                  </w:pPr>
                  <w:r>
                    <w:rPr>
                      <w:sz w:val="26"/>
                      <w:szCs w:val="26"/>
                    </w:rPr>
                    <w:t>д) единовременной выплаты при предоставлении отпуска и материальной помощи - в размере трех окладов денежного содержания муниципальных служащих и трех ежемесячных денежных вознаграждений глав сельских поселений, возглавляющих местные администрации и исполняющих полномочия председателя представительного органа сельского поселения, председателей контрольно-счетных органов муниципальных районов, городских округов;</w:t>
                  </w:r>
                </w:p>
                <w:p w:rsidR="00EF1F30" w:rsidRDefault="00EF1F30" w:rsidP="00EF1F30">
                  <w:pPr>
                    <w:widowControl w:val="0"/>
                    <w:autoSpaceDE w:val="0"/>
                    <w:autoSpaceDN w:val="0"/>
                    <w:adjustRightInd w:val="0"/>
                    <w:ind w:firstLine="540"/>
                    <w:jc w:val="both"/>
                    <w:rPr>
                      <w:sz w:val="26"/>
                      <w:szCs w:val="26"/>
                    </w:rPr>
                  </w:pPr>
                  <w:r>
                    <w:rPr>
                      <w:sz w:val="26"/>
                      <w:szCs w:val="26"/>
                    </w:rPr>
                    <w:t>е) ежемесячной надбавки к должностному окладу за работу со сведениями, составляющими государственную тайну, - в размере полутора должностных окладов муниципальных служащих;</w:t>
                  </w:r>
                </w:p>
                <w:p w:rsidR="00EF1F30" w:rsidRDefault="00EF1F30" w:rsidP="00EF1F30">
                  <w:pPr>
                    <w:widowControl w:val="0"/>
                    <w:autoSpaceDE w:val="0"/>
                    <w:autoSpaceDN w:val="0"/>
                    <w:adjustRightInd w:val="0"/>
                    <w:ind w:firstLine="540"/>
                    <w:jc w:val="both"/>
                    <w:rPr>
                      <w:sz w:val="26"/>
                      <w:szCs w:val="26"/>
                    </w:rPr>
                  </w:pPr>
                  <w:r>
                    <w:rPr>
                      <w:sz w:val="26"/>
                      <w:szCs w:val="26"/>
                    </w:rPr>
                    <w:t>ж) денежного поощрения - в установленном для его выплаты размере;</w:t>
                  </w:r>
                </w:p>
                <w:p w:rsidR="00EF1F30" w:rsidRDefault="00EF1F30" w:rsidP="00EF1F30">
                  <w:pPr>
                    <w:widowControl w:val="0"/>
                    <w:autoSpaceDE w:val="0"/>
                    <w:autoSpaceDN w:val="0"/>
                    <w:adjustRightInd w:val="0"/>
                    <w:ind w:firstLine="540"/>
                    <w:jc w:val="both"/>
                    <w:rPr>
                      <w:sz w:val="26"/>
                      <w:szCs w:val="26"/>
                    </w:rPr>
                  </w:pPr>
                  <w:r>
                    <w:rPr>
                      <w:sz w:val="26"/>
                      <w:szCs w:val="26"/>
                    </w:rPr>
                    <w:t>з) районного коэффициента в соответствии с законодательством.</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 xml:space="preserve">II. ПОРЯДОК ВЫПЛАТЫ ЕЖЕМЕСЯЧНОЙ НАДБАВКИ К </w:t>
                  </w:r>
                  <w:proofErr w:type="gramStart"/>
                  <w:r>
                    <w:rPr>
                      <w:sz w:val="26"/>
                      <w:szCs w:val="26"/>
                    </w:rPr>
                    <w:t>ДОЛЖНОСТНОМУ</w:t>
                  </w:r>
                  <w:proofErr w:type="gramEnd"/>
                </w:p>
                <w:p w:rsidR="00EF1F30" w:rsidRDefault="00EF1F30" w:rsidP="00EF1F30">
                  <w:pPr>
                    <w:widowControl w:val="0"/>
                    <w:autoSpaceDE w:val="0"/>
                    <w:autoSpaceDN w:val="0"/>
                    <w:adjustRightInd w:val="0"/>
                    <w:jc w:val="center"/>
                    <w:rPr>
                      <w:sz w:val="26"/>
                      <w:szCs w:val="26"/>
                    </w:rPr>
                  </w:pPr>
                  <w:r>
                    <w:rPr>
                      <w:sz w:val="26"/>
                      <w:szCs w:val="26"/>
                    </w:rPr>
                    <w:t>ОКЛАДУ ЗА ОСОБЫЕ УСЛОВИЯ МУНИЦИПАЛЬНОЙ СЛУЖБЫ</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4. 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 и устанавливается распоряжением руководителя органа местного самоуправления при назначении, перемещении на другую должность муниципальной службы и в ходе исполнения должностных обязанностей муниципальными служащими.</w:t>
                  </w:r>
                </w:p>
                <w:p w:rsidR="00EF1F30" w:rsidRDefault="00EF1F30" w:rsidP="00EF1F30">
                  <w:pPr>
                    <w:widowControl w:val="0"/>
                    <w:autoSpaceDE w:val="0"/>
                    <w:autoSpaceDN w:val="0"/>
                    <w:adjustRightInd w:val="0"/>
                    <w:ind w:firstLine="540"/>
                    <w:jc w:val="both"/>
                    <w:rPr>
                      <w:sz w:val="26"/>
                      <w:szCs w:val="26"/>
                    </w:rPr>
                  </w:pPr>
                  <w:r>
                    <w:rPr>
                      <w:sz w:val="26"/>
                      <w:szCs w:val="26"/>
                    </w:rPr>
                    <w:t>5. Основными критериями для установления конкретных размеров ежемесячной надбавки к должностному окладу за особые условия муниципальной службы являются:</w:t>
                  </w:r>
                </w:p>
                <w:p w:rsidR="00EF1F30" w:rsidRDefault="00EF1F30" w:rsidP="00EF1F30">
                  <w:pPr>
                    <w:widowControl w:val="0"/>
                    <w:autoSpaceDE w:val="0"/>
                    <w:autoSpaceDN w:val="0"/>
                    <w:adjustRightInd w:val="0"/>
                    <w:ind w:firstLine="540"/>
                    <w:jc w:val="both"/>
                    <w:rPr>
                      <w:sz w:val="26"/>
                      <w:szCs w:val="26"/>
                    </w:rPr>
                  </w:pPr>
                  <w:r>
                    <w:rPr>
                      <w:sz w:val="26"/>
                      <w:szCs w:val="26"/>
                    </w:rPr>
                    <w:t>профессиональный уровень исполнения должностных обязанностей в соответствии с должностным регламентом;</w:t>
                  </w:r>
                </w:p>
                <w:p w:rsidR="00EF1F30" w:rsidRDefault="00EF1F30" w:rsidP="00EF1F30">
                  <w:pPr>
                    <w:widowControl w:val="0"/>
                    <w:autoSpaceDE w:val="0"/>
                    <w:autoSpaceDN w:val="0"/>
                    <w:adjustRightInd w:val="0"/>
                    <w:ind w:firstLine="540"/>
                    <w:jc w:val="both"/>
                    <w:rPr>
                      <w:sz w:val="26"/>
                      <w:szCs w:val="26"/>
                    </w:rPr>
                  </w:pPr>
                  <w:r>
                    <w:rPr>
                      <w:sz w:val="26"/>
                      <w:szCs w:val="26"/>
                    </w:rPr>
                    <w:t>сложность, специальный режим работы;</w:t>
                  </w:r>
                </w:p>
                <w:p w:rsidR="00EF1F30" w:rsidRDefault="00EF1F30" w:rsidP="00EF1F30">
                  <w:pPr>
                    <w:widowControl w:val="0"/>
                    <w:autoSpaceDE w:val="0"/>
                    <w:autoSpaceDN w:val="0"/>
                    <w:adjustRightInd w:val="0"/>
                    <w:ind w:firstLine="540"/>
                    <w:jc w:val="both"/>
                    <w:rPr>
                      <w:sz w:val="26"/>
                      <w:szCs w:val="26"/>
                    </w:rPr>
                  </w:pPr>
                  <w:r>
                    <w:rPr>
                      <w:sz w:val="26"/>
                      <w:szCs w:val="26"/>
                    </w:rPr>
                    <w:t>опыт работы по специальности и замещаемой должности;</w:t>
                  </w:r>
                </w:p>
                <w:p w:rsidR="00EF1F30" w:rsidRDefault="00EF1F30" w:rsidP="00EF1F30">
                  <w:pPr>
                    <w:widowControl w:val="0"/>
                    <w:autoSpaceDE w:val="0"/>
                    <w:autoSpaceDN w:val="0"/>
                    <w:adjustRightInd w:val="0"/>
                    <w:ind w:firstLine="540"/>
                    <w:jc w:val="both"/>
                    <w:rPr>
                      <w:sz w:val="26"/>
                      <w:szCs w:val="26"/>
                    </w:rPr>
                  </w:pPr>
                  <w:r>
                    <w:rPr>
                      <w:sz w:val="26"/>
                      <w:szCs w:val="26"/>
                    </w:rPr>
                    <w:t>компетентность при выполнении наиболее важных, сложных и ответственных работ;</w:t>
                  </w:r>
                </w:p>
                <w:p w:rsidR="00EF1F30" w:rsidRDefault="00EF1F30" w:rsidP="00EF1F30">
                  <w:pPr>
                    <w:widowControl w:val="0"/>
                    <w:autoSpaceDE w:val="0"/>
                    <w:autoSpaceDN w:val="0"/>
                    <w:adjustRightInd w:val="0"/>
                    <w:ind w:firstLine="540"/>
                    <w:jc w:val="both"/>
                    <w:rPr>
                      <w:sz w:val="26"/>
                      <w:szCs w:val="26"/>
                    </w:rPr>
                  </w:pPr>
                  <w:r>
                    <w:rPr>
                      <w:sz w:val="26"/>
                      <w:szCs w:val="26"/>
                    </w:rPr>
                    <w:t>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EF1F30" w:rsidRDefault="00EF1F30" w:rsidP="00EF1F30">
                  <w:pPr>
                    <w:widowControl w:val="0"/>
                    <w:autoSpaceDE w:val="0"/>
                    <w:autoSpaceDN w:val="0"/>
                    <w:adjustRightInd w:val="0"/>
                    <w:ind w:firstLine="540"/>
                    <w:jc w:val="both"/>
                    <w:rPr>
                      <w:sz w:val="26"/>
                      <w:szCs w:val="26"/>
                    </w:rPr>
                  </w:pPr>
                  <w:r>
                    <w:rPr>
                      <w:sz w:val="26"/>
                      <w:szCs w:val="26"/>
                    </w:rPr>
                    <w:t>6. За ненадлежащее исполнение должностных обязанностей может быть снижен ранее установленный размер ежемесячной надбавки к должностному окладу за особые условия муниципальной службы, но не ниже минимального размера по соответствующей группе должностей.</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 xml:space="preserve">III. ПОРЯДОК ВЫПЛАТЫ ЕЖЕМЕСЯЧНОЙ НАДБАВКИ К </w:t>
                  </w:r>
                  <w:proofErr w:type="gramStart"/>
                  <w:r>
                    <w:rPr>
                      <w:sz w:val="26"/>
                      <w:szCs w:val="26"/>
                    </w:rPr>
                    <w:t>ДОЛЖНОСТНОМУ</w:t>
                  </w:r>
                  <w:proofErr w:type="gramEnd"/>
                </w:p>
                <w:p w:rsidR="00EF1F30" w:rsidRDefault="00EF1F30" w:rsidP="00EF1F30">
                  <w:pPr>
                    <w:widowControl w:val="0"/>
                    <w:autoSpaceDE w:val="0"/>
                    <w:autoSpaceDN w:val="0"/>
                    <w:adjustRightInd w:val="0"/>
                    <w:jc w:val="center"/>
                    <w:rPr>
                      <w:sz w:val="26"/>
                      <w:szCs w:val="26"/>
                    </w:rPr>
                  </w:pPr>
                  <w:r>
                    <w:rPr>
                      <w:sz w:val="26"/>
                      <w:szCs w:val="26"/>
                    </w:rPr>
                    <w:t>ОКЛАДУ ЗА ВЫСЛУГУ ЛЕТ</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7. Ежемесячная надбавка к должностному окладу за выслугу лет исчисляется в процентах от должностного оклада муниципального служащего, с момента достижения муниципальным служащим стажа (выслуги лет), дающего право на ее получение, одновременно с выплатой денежного содержания. Периоды муниципальной службы (стаж работы) для назначения надбавки за выслугу лет определяются комиссией по установлению стажа муниципальной службы.</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lastRenderedPageBreak/>
                    <w:t>IV. ПОРЯДОК ВЫПЛАТЫ ЕЖЕМЕСЯЧНОЙ ПРОЦЕНТНОЙ НАДБАВКИ</w:t>
                  </w:r>
                </w:p>
                <w:p w:rsidR="00EF1F30" w:rsidRDefault="00EF1F30" w:rsidP="00EF1F30">
                  <w:pPr>
                    <w:widowControl w:val="0"/>
                    <w:autoSpaceDE w:val="0"/>
                    <w:autoSpaceDN w:val="0"/>
                    <w:adjustRightInd w:val="0"/>
                    <w:jc w:val="center"/>
                    <w:rPr>
                      <w:sz w:val="26"/>
                      <w:szCs w:val="26"/>
                    </w:rPr>
                  </w:pPr>
                  <w:r>
                    <w:rPr>
                      <w:sz w:val="26"/>
                      <w:szCs w:val="26"/>
                    </w:rPr>
                    <w:t>К ДОЛЖНОСТНОМУ ОКЛАДУ ЗА РАБОТУ СО СВЕДЕНИЯМИ,</w:t>
                  </w:r>
                </w:p>
                <w:p w:rsidR="00EF1F30" w:rsidRDefault="00EF1F30" w:rsidP="00EF1F30">
                  <w:pPr>
                    <w:widowControl w:val="0"/>
                    <w:autoSpaceDE w:val="0"/>
                    <w:autoSpaceDN w:val="0"/>
                    <w:adjustRightInd w:val="0"/>
                    <w:jc w:val="center"/>
                    <w:rPr>
                      <w:sz w:val="26"/>
                      <w:szCs w:val="26"/>
                    </w:rPr>
                  </w:pPr>
                  <w:r>
                    <w:rPr>
                      <w:sz w:val="26"/>
                      <w:szCs w:val="26"/>
                    </w:rPr>
                    <w:t>СОСТАВЛЯЮЩИМИ ГОСУДАРСТВЕННУЮ ТАЙНУ</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8. Ежемесячная процентная надбавка к должностному окладу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 лицам, имеющим оформленный в установленном законодательством порядке допуск к соответствующим сведениям.</w:t>
                  </w:r>
                </w:p>
                <w:p w:rsidR="00EF1F30" w:rsidRDefault="00EF1F30" w:rsidP="00EF1F30">
                  <w:pPr>
                    <w:widowControl w:val="0"/>
                    <w:autoSpaceDE w:val="0"/>
                    <w:autoSpaceDN w:val="0"/>
                    <w:adjustRightInd w:val="0"/>
                    <w:ind w:firstLine="540"/>
                    <w:jc w:val="both"/>
                    <w:rPr>
                      <w:sz w:val="26"/>
                      <w:szCs w:val="26"/>
                    </w:rPr>
                  </w:pPr>
                  <w:r>
                    <w:rPr>
                      <w:sz w:val="26"/>
                      <w:szCs w:val="26"/>
                    </w:rPr>
                    <w:t>9. Ежемесячная процентная надбавка к должностному окладу за работу со сведениями, составляющими государственную тайну, устанавливается распоряжением руководителя и исчисляется в процентах от должностного оклада муниципального служащего.</w:t>
                  </w:r>
                </w:p>
                <w:p w:rsidR="00EF1F30" w:rsidRDefault="00EF1F30" w:rsidP="00EF1F30">
                  <w:pPr>
                    <w:widowControl w:val="0"/>
                    <w:autoSpaceDE w:val="0"/>
                    <w:autoSpaceDN w:val="0"/>
                    <w:adjustRightInd w:val="0"/>
                    <w:jc w:val="center"/>
                    <w:outlineLvl w:val="1"/>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 xml:space="preserve">IV. ЕЖЕМЕСЯЧНАЯ НАДБАВКА К </w:t>
                  </w:r>
                  <w:proofErr w:type="gramStart"/>
                  <w:r>
                    <w:rPr>
                      <w:sz w:val="26"/>
                      <w:szCs w:val="26"/>
                    </w:rPr>
                    <w:t>ДОЛЖНОСТНОМУ</w:t>
                  </w:r>
                  <w:proofErr w:type="gramEnd"/>
                </w:p>
                <w:p w:rsidR="00EF1F30" w:rsidRDefault="00EF1F30" w:rsidP="00EF1F30">
                  <w:pPr>
                    <w:widowControl w:val="0"/>
                    <w:autoSpaceDE w:val="0"/>
                    <w:autoSpaceDN w:val="0"/>
                    <w:adjustRightInd w:val="0"/>
                    <w:jc w:val="center"/>
                    <w:rPr>
                      <w:sz w:val="26"/>
                      <w:szCs w:val="26"/>
                    </w:rPr>
                  </w:pPr>
                  <w:r>
                    <w:rPr>
                      <w:sz w:val="26"/>
                      <w:szCs w:val="26"/>
                    </w:rPr>
                    <w:t>ОКЛАДУ ЗА КЛАССНЫЙ ЧИН</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10. </w:t>
                  </w:r>
                  <w:proofErr w:type="gramStart"/>
                  <w:r>
                    <w:rPr>
                      <w:sz w:val="26"/>
                      <w:szCs w:val="26"/>
                    </w:rPr>
                    <w:t xml:space="preserve">Ежемесячная надбавка к должностному окладу за классный чин устанавливается муниципальным служащим квалификационной комиссией либо лицами, ответственными за назначение указанной надбавки, в размерах, установленных Постановлениями Правительства Республики Башкортостан от 07.04.2009 </w:t>
                  </w:r>
                  <w:hyperlink r:id="rId18" w:history="1">
                    <w:r>
                      <w:rPr>
                        <w:rStyle w:val="aa"/>
                        <w:sz w:val="26"/>
                        <w:szCs w:val="26"/>
                      </w:rPr>
                      <w:t>N 135</w:t>
                    </w:r>
                  </w:hyperlink>
                  <w:r>
                    <w:rPr>
                      <w:sz w:val="26"/>
                      <w:szCs w:val="26"/>
                    </w:rPr>
                    <w:t xml:space="preserve"> "Об утверждении нормативов формирования расходов на оплату труда в органах местного самоуправления в Республике Башкортостан", от 26.05.2011 </w:t>
                  </w:r>
                  <w:hyperlink r:id="rId19" w:history="1">
                    <w:r>
                      <w:rPr>
                        <w:rStyle w:val="aa"/>
                        <w:sz w:val="26"/>
                        <w:szCs w:val="26"/>
                      </w:rPr>
                      <w:t>N 177</w:t>
                    </w:r>
                  </w:hyperlink>
                  <w:r>
                    <w:rPr>
                      <w:sz w:val="26"/>
                      <w:szCs w:val="26"/>
                    </w:rPr>
                    <w:t xml:space="preserve"> "Об индексации нормативов формирования расходов на оплату труда в органах</w:t>
                  </w:r>
                  <w:proofErr w:type="gramEnd"/>
                  <w:r>
                    <w:rPr>
                      <w:sz w:val="26"/>
                      <w:szCs w:val="26"/>
                    </w:rPr>
                    <w:t xml:space="preserve"> местного самоуправления в Республике Башкортостан".</w:t>
                  </w:r>
                </w:p>
                <w:p w:rsidR="00EF1F30" w:rsidRDefault="00EF1F30" w:rsidP="00EF1F30">
                  <w:pPr>
                    <w:widowControl w:val="0"/>
                    <w:autoSpaceDE w:val="0"/>
                    <w:autoSpaceDN w:val="0"/>
                    <w:adjustRightInd w:val="0"/>
                    <w:ind w:firstLine="540"/>
                    <w:jc w:val="both"/>
                    <w:rPr>
                      <w:sz w:val="26"/>
                      <w:szCs w:val="26"/>
                    </w:rPr>
                  </w:pPr>
                  <w:r>
                    <w:rPr>
                      <w:sz w:val="26"/>
                      <w:szCs w:val="26"/>
                    </w:rPr>
                    <w:t xml:space="preserve">11. Ежемесячная надбавка к должностному окладу за классный чин может индексироваться в сроки и </w:t>
                  </w:r>
                  <w:proofErr w:type="gramStart"/>
                  <w:r>
                    <w:rPr>
                      <w:sz w:val="26"/>
                      <w:szCs w:val="26"/>
                    </w:rPr>
                    <w:t>пределах</w:t>
                  </w:r>
                  <w:proofErr w:type="gramEnd"/>
                  <w:r>
                    <w:rPr>
                      <w:sz w:val="26"/>
                      <w:szCs w:val="26"/>
                    </w:rPr>
                    <w:t xml:space="preserve"> повышения размеров окладов за классный чин государственных гражданских служащих Республики Башкортостан.</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V. ПОРЯДОК ПРЕМИРОВАНИЯ МУНИЦИПАЛЬНЫХ СЛУЖАЩИХ ЗА ВЫПОЛНЕНИЕ</w:t>
                  </w:r>
                </w:p>
                <w:p w:rsidR="00EF1F30" w:rsidRDefault="00EF1F30" w:rsidP="00EF1F30">
                  <w:pPr>
                    <w:widowControl w:val="0"/>
                    <w:autoSpaceDE w:val="0"/>
                    <w:autoSpaceDN w:val="0"/>
                    <w:adjustRightInd w:val="0"/>
                    <w:jc w:val="center"/>
                    <w:rPr>
                      <w:sz w:val="26"/>
                      <w:szCs w:val="26"/>
                    </w:rPr>
                  </w:pPr>
                  <w:r>
                    <w:rPr>
                      <w:sz w:val="26"/>
                      <w:szCs w:val="26"/>
                    </w:rPr>
                    <w:t>ОСОБО ВАЖНЫХ И СЛОЖНЫХ ЗАДАНИЙ И ПО РЕЗУЛЬТАТАМ РАБОТ</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12. Премирование гражданских служащих производится за выполнение особо важных и сложных заданий, связанных с выполнением задач и обеспечением функций, возложенных органы местного самоуправления, а также в целях повышения их материальной заинтересованности в качестве выполняемых задач, имеющих особую важность в сфере органов местного самоуправления. Решение об отнесении выполняемых муниципальными служащими заданий </w:t>
                  </w:r>
                  <w:proofErr w:type="gramStart"/>
                  <w:r>
                    <w:rPr>
                      <w:sz w:val="26"/>
                      <w:szCs w:val="26"/>
                    </w:rPr>
                    <w:t>к</w:t>
                  </w:r>
                  <w:proofErr w:type="gramEnd"/>
                  <w:r>
                    <w:rPr>
                      <w:sz w:val="26"/>
                      <w:szCs w:val="26"/>
                    </w:rPr>
                    <w:t xml:space="preserve"> особо важным и сложным принимается руководителем органа местного самоуправления.</w:t>
                  </w:r>
                </w:p>
                <w:p w:rsidR="00EF1F30" w:rsidRDefault="00EF1F30" w:rsidP="00EF1F30">
                  <w:pPr>
                    <w:widowControl w:val="0"/>
                    <w:autoSpaceDE w:val="0"/>
                    <w:autoSpaceDN w:val="0"/>
                    <w:adjustRightInd w:val="0"/>
                    <w:ind w:firstLine="540"/>
                    <w:jc w:val="both"/>
                    <w:rPr>
                      <w:sz w:val="26"/>
                      <w:szCs w:val="26"/>
                    </w:rPr>
                  </w:pPr>
                  <w:r>
                    <w:rPr>
                      <w:sz w:val="26"/>
                      <w:szCs w:val="26"/>
                    </w:rPr>
                    <w:t>13. Премирование муниципальных служащих по результатам работ производится за фактически отработанное время в отчетном периоде и выплачивается по истечении отчетного квартала в текущем году, в размере 50 процентов оклада денежного содержания муниципального служащего.</w:t>
                  </w:r>
                </w:p>
                <w:p w:rsidR="00EF1F30" w:rsidRDefault="00EF1F30" w:rsidP="00EF1F30">
                  <w:pPr>
                    <w:widowControl w:val="0"/>
                    <w:autoSpaceDE w:val="0"/>
                    <w:autoSpaceDN w:val="0"/>
                    <w:adjustRightInd w:val="0"/>
                    <w:ind w:firstLine="540"/>
                    <w:jc w:val="both"/>
                    <w:rPr>
                      <w:sz w:val="26"/>
                      <w:szCs w:val="26"/>
                    </w:rPr>
                  </w:pPr>
                  <w:bookmarkStart w:id="2" w:name="Par90"/>
                  <w:bookmarkEnd w:id="2"/>
                  <w:r>
                    <w:rPr>
                      <w:sz w:val="26"/>
                      <w:szCs w:val="26"/>
                    </w:rPr>
                    <w:t>14. Основными показателями премирования муниципальных служащих по результатам работ являются:</w:t>
                  </w:r>
                </w:p>
                <w:p w:rsidR="00EF1F30" w:rsidRDefault="00EF1F30" w:rsidP="00EF1F30">
                  <w:pPr>
                    <w:widowControl w:val="0"/>
                    <w:autoSpaceDE w:val="0"/>
                    <w:autoSpaceDN w:val="0"/>
                    <w:adjustRightInd w:val="0"/>
                    <w:ind w:firstLine="540"/>
                    <w:jc w:val="both"/>
                    <w:rPr>
                      <w:sz w:val="26"/>
                      <w:szCs w:val="26"/>
                    </w:rPr>
                  </w:pPr>
                  <w:r>
                    <w:rPr>
                      <w:sz w:val="26"/>
                      <w:szCs w:val="26"/>
                    </w:rPr>
                    <w:t>- своевременность и качество выполняемой работы, поручений и заданий;</w:t>
                  </w:r>
                </w:p>
                <w:p w:rsidR="00EF1F30" w:rsidRDefault="00EF1F30" w:rsidP="00EF1F30">
                  <w:pPr>
                    <w:widowControl w:val="0"/>
                    <w:autoSpaceDE w:val="0"/>
                    <w:autoSpaceDN w:val="0"/>
                    <w:adjustRightInd w:val="0"/>
                    <w:ind w:firstLine="540"/>
                    <w:jc w:val="both"/>
                    <w:rPr>
                      <w:sz w:val="26"/>
                      <w:szCs w:val="26"/>
                    </w:rPr>
                  </w:pPr>
                  <w:r>
                    <w:rPr>
                      <w:sz w:val="26"/>
                      <w:szCs w:val="26"/>
                    </w:rPr>
                    <w:t>- добросовестное отношение к выполнению служебных обязанностей, отсутствие дисциплинарных взысканий.</w:t>
                  </w:r>
                </w:p>
                <w:p w:rsidR="00EF1F30" w:rsidRDefault="00EF1F30" w:rsidP="00EF1F30">
                  <w:pPr>
                    <w:widowControl w:val="0"/>
                    <w:autoSpaceDE w:val="0"/>
                    <w:autoSpaceDN w:val="0"/>
                    <w:adjustRightInd w:val="0"/>
                    <w:ind w:firstLine="540"/>
                    <w:jc w:val="both"/>
                    <w:rPr>
                      <w:sz w:val="26"/>
                      <w:szCs w:val="26"/>
                    </w:rPr>
                  </w:pPr>
                  <w:r>
                    <w:rPr>
                      <w:sz w:val="26"/>
                      <w:szCs w:val="26"/>
                    </w:rPr>
                    <w:t xml:space="preserve">15. По решению руководителя органа местного самоуправления при наличии экономии фонда оплаты труда размер премии по результатам работ, указанный в </w:t>
                  </w:r>
                  <w:hyperlink r:id="rId20" w:anchor="Par90" w:history="1">
                    <w:r>
                      <w:rPr>
                        <w:rStyle w:val="aa"/>
                        <w:sz w:val="26"/>
                        <w:szCs w:val="26"/>
                      </w:rPr>
                      <w:t>пункте 14</w:t>
                    </w:r>
                  </w:hyperlink>
                  <w:r>
                    <w:rPr>
                      <w:sz w:val="26"/>
                      <w:szCs w:val="26"/>
                    </w:rPr>
                    <w:t xml:space="preserve"> Положения, может быть изменен с возможностью пересмотра учетного периода </w:t>
                  </w:r>
                  <w:r>
                    <w:rPr>
                      <w:sz w:val="26"/>
                      <w:szCs w:val="26"/>
                    </w:rPr>
                    <w:lastRenderedPageBreak/>
                    <w:t>выплаты премии.</w:t>
                  </w:r>
                </w:p>
                <w:p w:rsidR="00EF1F30" w:rsidRDefault="00EF1F30" w:rsidP="00EF1F30">
                  <w:pPr>
                    <w:widowControl w:val="0"/>
                    <w:autoSpaceDE w:val="0"/>
                    <w:autoSpaceDN w:val="0"/>
                    <w:adjustRightInd w:val="0"/>
                    <w:ind w:firstLine="540"/>
                    <w:jc w:val="both"/>
                    <w:rPr>
                      <w:sz w:val="26"/>
                      <w:szCs w:val="26"/>
                    </w:rPr>
                  </w:pPr>
                  <w:r>
                    <w:rPr>
                      <w:sz w:val="26"/>
                      <w:szCs w:val="26"/>
                    </w:rPr>
                    <w:t>16. Премирование муниципальных служащих по результатам работ производится на основании распоряжения руководителя органа местного самоуправления.</w:t>
                  </w:r>
                </w:p>
                <w:p w:rsidR="00EF1F30" w:rsidRDefault="00EF1F30" w:rsidP="00EF1F30">
                  <w:pPr>
                    <w:widowControl w:val="0"/>
                    <w:autoSpaceDE w:val="0"/>
                    <w:autoSpaceDN w:val="0"/>
                    <w:adjustRightInd w:val="0"/>
                    <w:ind w:firstLine="540"/>
                    <w:jc w:val="both"/>
                    <w:rPr>
                      <w:sz w:val="26"/>
                      <w:szCs w:val="26"/>
                    </w:rPr>
                  </w:pPr>
                  <w:r>
                    <w:rPr>
                      <w:sz w:val="26"/>
                      <w:szCs w:val="26"/>
                    </w:rPr>
                    <w:t xml:space="preserve">17. </w:t>
                  </w:r>
                  <w:proofErr w:type="gramStart"/>
                  <w:r>
                    <w:rPr>
                      <w:sz w:val="26"/>
                      <w:szCs w:val="26"/>
                    </w:rPr>
                    <w:t>Муниципальным служащим, проработавшим неполный квартал и уволенным по основаниям, обусловленным невозможностью дальнейшего продолжения трудовых отношений (отставка муниципального служащего, призыв на службу в Вооруженные Силы, поступление в учебное заведение с необходимостью отрыва от производства, уход на пенсию, ликвидация организации, сокращение численности или штата министерства и иных случаях, предусмотренных законодательством), выплата премии по результатам работ производится за фактически отработанное время в учетном</w:t>
                  </w:r>
                  <w:proofErr w:type="gramEnd"/>
                  <w:r>
                    <w:rPr>
                      <w:sz w:val="26"/>
                      <w:szCs w:val="26"/>
                    </w:rPr>
                    <w:t xml:space="preserve"> </w:t>
                  </w:r>
                  <w:proofErr w:type="gramStart"/>
                  <w:r>
                    <w:rPr>
                      <w:sz w:val="26"/>
                      <w:szCs w:val="26"/>
                    </w:rPr>
                    <w:t>периоде</w:t>
                  </w:r>
                  <w:proofErr w:type="gramEnd"/>
                  <w:r>
                    <w:rPr>
                      <w:sz w:val="26"/>
                      <w:szCs w:val="26"/>
                    </w:rPr>
                    <w:t>.</w:t>
                  </w:r>
                </w:p>
                <w:p w:rsidR="00EF1F30" w:rsidRDefault="00EF1F30" w:rsidP="00EF1F30">
                  <w:pPr>
                    <w:widowControl w:val="0"/>
                    <w:autoSpaceDE w:val="0"/>
                    <w:autoSpaceDN w:val="0"/>
                    <w:adjustRightInd w:val="0"/>
                    <w:ind w:firstLine="540"/>
                    <w:jc w:val="both"/>
                    <w:rPr>
                      <w:sz w:val="26"/>
                      <w:szCs w:val="26"/>
                    </w:rPr>
                  </w:pPr>
                  <w:r>
                    <w:rPr>
                      <w:sz w:val="26"/>
                      <w:szCs w:val="26"/>
                    </w:rPr>
                    <w:t>18. Муниципальным служащим, проработавшим неполный квартал и уволившимся по собственной инициативе (в том числе в порядке перевода) или по инициативе работодателя, премия по результатам работ не устанавливается и не выплачивается.</w:t>
                  </w:r>
                </w:p>
                <w:p w:rsidR="00EF1F30" w:rsidRDefault="00EF1F30" w:rsidP="00EF1F30">
                  <w:pPr>
                    <w:widowControl w:val="0"/>
                    <w:autoSpaceDE w:val="0"/>
                    <w:autoSpaceDN w:val="0"/>
                    <w:adjustRightInd w:val="0"/>
                    <w:ind w:firstLine="540"/>
                    <w:jc w:val="both"/>
                    <w:rPr>
                      <w:sz w:val="26"/>
                      <w:szCs w:val="26"/>
                    </w:rPr>
                  </w:pPr>
                  <w:r>
                    <w:rPr>
                      <w:sz w:val="26"/>
                      <w:szCs w:val="26"/>
                    </w:rPr>
                    <w:t>19. Решение о выплате премии по результатам работ муниципальным служащим, имеющим дисциплинарное взыскание, принимается руководителя органа местного самоуправления.</w:t>
                  </w:r>
                </w:p>
                <w:p w:rsidR="00EF1F30" w:rsidRDefault="00EF1F30" w:rsidP="00EF1F30">
                  <w:pPr>
                    <w:widowControl w:val="0"/>
                    <w:autoSpaceDE w:val="0"/>
                    <w:autoSpaceDN w:val="0"/>
                    <w:adjustRightInd w:val="0"/>
                    <w:ind w:firstLine="540"/>
                    <w:jc w:val="both"/>
                    <w:rPr>
                      <w:sz w:val="26"/>
                      <w:szCs w:val="26"/>
                    </w:rPr>
                  </w:pPr>
                  <w:r>
                    <w:rPr>
                      <w:sz w:val="26"/>
                      <w:szCs w:val="26"/>
                    </w:rPr>
                    <w:t>20. Решением руководителя при наличии экономии фонда оплаты труда выплачиваются премии за выполнение муниципальными служащими дополнительных заданий и работ в размере, устанавливаемом распоряжением руководителя органа местного самоуправления.</w:t>
                  </w:r>
                </w:p>
                <w:p w:rsidR="00EF1F30" w:rsidRDefault="00EF1F30" w:rsidP="00EF1F30">
                  <w:pPr>
                    <w:widowControl w:val="0"/>
                    <w:autoSpaceDE w:val="0"/>
                    <w:autoSpaceDN w:val="0"/>
                    <w:adjustRightInd w:val="0"/>
                    <w:ind w:firstLine="540"/>
                    <w:jc w:val="both"/>
                    <w:rPr>
                      <w:sz w:val="26"/>
                      <w:szCs w:val="26"/>
                    </w:rPr>
                  </w:pPr>
                  <w:r>
                    <w:rPr>
                      <w:sz w:val="26"/>
                      <w:szCs w:val="26"/>
                    </w:rPr>
                    <w:t>21. Премии, выплачиваемые в соответствии с настоящим Положением, учитываются при исчислении среднего заработка в порядке, установленном законодательством, и включаются в заработок, на который начисляется районный коэффициент.</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VI. ЕДИНОВРЕМЕННОЕ ДЕНЕЖНОЕ ПООЩРЕНИЕ МУНИЦИПАЛЬНЫМ СЛУЖАЩИМ</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22. Единовременное денежное поощрение муниципальным служащим выплачивается в соответствии с указами Президента Республики Башкортостан.</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VII. ПОРЯДОК ВЫПЛАТЫ МАТЕРИАЛЬНОЙ ПОМОЩИ И ЕДИНОВРЕМЕННОЙ</w:t>
                  </w:r>
                </w:p>
                <w:p w:rsidR="00EF1F30" w:rsidRDefault="00EF1F30" w:rsidP="00EF1F30">
                  <w:pPr>
                    <w:widowControl w:val="0"/>
                    <w:autoSpaceDE w:val="0"/>
                    <w:autoSpaceDN w:val="0"/>
                    <w:adjustRightInd w:val="0"/>
                    <w:jc w:val="center"/>
                    <w:rPr>
                      <w:sz w:val="26"/>
                      <w:szCs w:val="26"/>
                    </w:rPr>
                  </w:pPr>
                  <w:r>
                    <w:rPr>
                      <w:sz w:val="26"/>
                      <w:szCs w:val="26"/>
                    </w:rPr>
                    <w:t>ВЫПЛАТЫ МУНИЦИПАЛЬНЫМ СЛУЖАЩИМ ПРИ ПРЕДОСТАВЛЕНИИ</w:t>
                  </w:r>
                </w:p>
                <w:p w:rsidR="00EF1F30" w:rsidRDefault="00EF1F30" w:rsidP="00EF1F30">
                  <w:pPr>
                    <w:widowControl w:val="0"/>
                    <w:autoSpaceDE w:val="0"/>
                    <w:autoSpaceDN w:val="0"/>
                    <w:adjustRightInd w:val="0"/>
                    <w:jc w:val="center"/>
                    <w:rPr>
                      <w:sz w:val="26"/>
                      <w:szCs w:val="26"/>
                    </w:rPr>
                  </w:pPr>
                  <w:r>
                    <w:rPr>
                      <w:sz w:val="26"/>
                      <w:szCs w:val="26"/>
                    </w:rPr>
                    <w:t>ЕЖЕГОДНОГО ОПЛАЧИВАЕМОГО ОТПУСКА</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23. В пределах фонда оплаты труда при предоставлении муниципальному служащему ежегодного оплачиваемого отпуска один раз в календарном году выплачивается единовременная выплата в размере двух окладов денежного содержания с начислением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24. Единовременная выплата осуществляется на основании распоряжения руководителя о предоставлении муниципальному служащему ежегодного оплачиваемого отпуска либо его части (не менее 14 календарных дней).</w:t>
                  </w:r>
                </w:p>
                <w:p w:rsidR="00EF1F30" w:rsidRDefault="00EF1F30" w:rsidP="00EF1F30">
                  <w:pPr>
                    <w:widowControl w:val="0"/>
                    <w:autoSpaceDE w:val="0"/>
                    <w:autoSpaceDN w:val="0"/>
                    <w:adjustRightInd w:val="0"/>
                    <w:ind w:firstLine="540"/>
                    <w:jc w:val="both"/>
                    <w:rPr>
                      <w:sz w:val="26"/>
                      <w:szCs w:val="26"/>
                    </w:rPr>
                  </w:pPr>
                  <w:r>
                    <w:rPr>
                      <w:sz w:val="26"/>
                      <w:szCs w:val="26"/>
                    </w:rPr>
                    <w:t>В случае разделения ежегодного оплачиваемого отпуска на части единовременная выплата муниципальным служащим при предоставлении ежегодного оплачиваемого отпуска выплачивается один раз при предоставлении первой части указанного отпуска.</w:t>
                  </w:r>
                </w:p>
                <w:p w:rsidR="00EF1F30" w:rsidRDefault="00EF1F30" w:rsidP="00EF1F30">
                  <w:pPr>
                    <w:widowControl w:val="0"/>
                    <w:autoSpaceDE w:val="0"/>
                    <w:autoSpaceDN w:val="0"/>
                    <w:adjustRightInd w:val="0"/>
                    <w:ind w:firstLine="540"/>
                    <w:jc w:val="both"/>
                    <w:rPr>
                      <w:sz w:val="26"/>
                      <w:szCs w:val="26"/>
                    </w:rPr>
                  </w:pPr>
                  <w:r>
                    <w:rPr>
                      <w:sz w:val="26"/>
                      <w:szCs w:val="26"/>
                    </w:rPr>
                    <w:t>В случае если муниципальный служащий не использовал своего права на ежегодный оплачиваемый отпуск в течение года, единовременная выплата муниципальному служащему при предоставлении ежегодного оплачиваемого отпуска производится в конце года на основании распоряжения руководителя.</w:t>
                  </w:r>
                </w:p>
                <w:p w:rsidR="00EF1F30" w:rsidRDefault="00EF1F30" w:rsidP="00EF1F30">
                  <w:pPr>
                    <w:widowControl w:val="0"/>
                    <w:autoSpaceDE w:val="0"/>
                    <w:autoSpaceDN w:val="0"/>
                    <w:adjustRightInd w:val="0"/>
                    <w:ind w:firstLine="540"/>
                    <w:jc w:val="both"/>
                    <w:rPr>
                      <w:sz w:val="26"/>
                      <w:szCs w:val="26"/>
                    </w:rPr>
                  </w:pPr>
                  <w:r>
                    <w:rPr>
                      <w:sz w:val="26"/>
                      <w:szCs w:val="26"/>
                    </w:rPr>
                    <w:t xml:space="preserve">25. При предоставлении ежегодного оплачиваемого отпуска муниципальным служащим по их заявлению один раз в календарном году производится выплата </w:t>
                  </w:r>
                  <w:r>
                    <w:rPr>
                      <w:sz w:val="26"/>
                      <w:szCs w:val="26"/>
                    </w:rPr>
                    <w:lastRenderedPageBreak/>
                    <w:t>материальной помощи в размере одного оклада денежного содержания.</w:t>
                  </w:r>
                </w:p>
                <w:p w:rsidR="00EF1F30" w:rsidRDefault="00EF1F30" w:rsidP="00EF1F30">
                  <w:pPr>
                    <w:widowControl w:val="0"/>
                    <w:autoSpaceDE w:val="0"/>
                    <w:autoSpaceDN w:val="0"/>
                    <w:adjustRightInd w:val="0"/>
                    <w:ind w:firstLine="540"/>
                    <w:jc w:val="both"/>
                    <w:rPr>
                      <w:sz w:val="26"/>
                      <w:szCs w:val="26"/>
                    </w:rPr>
                  </w:pPr>
                  <w:r>
                    <w:rPr>
                      <w:sz w:val="26"/>
                      <w:szCs w:val="26"/>
                    </w:rPr>
                    <w:t>Материальная помощь при предоставлении ежегодного оплачиваемого отпуска вновь принятым муниципальным служащим выплачивается пропорционально отработанному времени.</w:t>
                  </w:r>
                </w:p>
                <w:p w:rsidR="00EF1F30" w:rsidRDefault="00EF1F30" w:rsidP="00EF1F30">
                  <w:pPr>
                    <w:widowControl w:val="0"/>
                    <w:autoSpaceDE w:val="0"/>
                    <w:autoSpaceDN w:val="0"/>
                    <w:adjustRightInd w:val="0"/>
                    <w:ind w:firstLine="540"/>
                    <w:jc w:val="both"/>
                    <w:rPr>
                      <w:sz w:val="26"/>
                      <w:szCs w:val="26"/>
                    </w:rPr>
                  </w:pPr>
                  <w:r>
                    <w:rPr>
                      <w:sz w:val="26"/>
                      <w:szCs w:val="26"/>
                    </w:rPr>
                    <w:t>В случае если муниципальный служащий не использовал своего права на ежегодный оплачиваемый отпуск в течение года, выплата материальной помощи при предоставлении ежегодного оплачиваемого отпуска производится в конце года на основании распоряжения руководителя.</w:t>
                  </w:r>
                </w:p>
                <w:p w:rsidR="00EF1F30" w:rsidRDefault="00EF1F30" w:rsidP="00EF1F30">
                  <w:pPr>
                    <w:widowControl w:val="0"/>
                    <w:autoSpaceDE w:val="0"/>
                    <w:autoSpaceDN w:val="0"/>
                    <w:adjustRightInd w:val="0"/>
                    <w:ind w:firstLine="540"/>
                    <w:jc w:val="both"/>
                    <w:rPr>
                      <w:sz w:val="26"/>
                      <w:szCs w:val="26"/>
                    </w:rPr>
                  </w:pPr>
                  <w:bookmarkStart w:id="3" w:name="Par116"/>
                  <w:bookmarkEnd w:id="3"/>
                  <w:r>
                    <w:rPr>
                      <w:sz w:val="26"/>
                      <w:szCs w:val="26"/>
                    </w:rPr>
                    <w:t>26. Решением руководителя при наличии экономии фонда оплаты труда муниципальным служащим, при предъявлении ими подтверждающих документов, оказывается материальная помощь в следующих случаях:</w:t>
                  </w:r>
                </w:p>
                <w:p w:rsidR="00EF1F30" w:rsidRDefault="00EF1F30" w:rsidP="00EF1F30">
                  <w:pPr>
                    <w:widowControl w:val="0"/>
                    <w:autoSpaceDE w:val="0"/>
                    <w:autoSpaceDN w:val="0"/>
                    <w:adjustRightInd w:val="0"/>
                    <w:ind w:firstLine="540"/>
                    <w:jc w:val="both"/>
                    <w:rPr>
                      <w:sz w:val="26"/>
                      <w:szCs w:val="26"/>
                    </w:rPr>
                  </w:pPr>
                  <w:r>
                    <w:rPr>
                      <w:sz w:val="26"/>
                      <w:szCs w:val="26"/>
                    </w:rPr>
                    <w:t>а) смерти супруга (супруги), родителей, детей муниципального служащего - по заявлению муниципального служащего, в размере фонда оплаты труда;</w:t>
                  </w:r>
                </w:p>
                <w:p w:rsidR="00EF1F30" w:rsidRDefault="00EF1F30" w:rsidP="00EF1F30">
                  <w:pPr>
                    <w:widowControl w:val="0"/>
                    <w:autoSpaceDE w:val="0"/>
                    <w:autoSpaceDN w:val="0"/>
                    <w:adjustRightInd w:val="0"/>
                    <w:ind w:firstLine="540"/>
                    <w:jc w:val="both"/>
                    <w:rPr>
                      <w:sz w:val="26"/>
                      <w:szCs w:val="26"/>
                    </w:rPr>
                  </w:pPr>
                  <w:r>
                    <w:rPr>
                      <w:sz w:val="26"/>
                      <w:szCs w:val="26"/>
                    </w:rPr>
                    <w:t>б) в связи с бракосочетанием муниципального служащего - по заявлению муниципального служащего, в размере 5000 рублей;</w:t>
                  </w:r>
                </w:p>
                <w:p w:rsidR="00EF1F30" w:rsidRDefault="00EF1F30" w:rsidP="00EF1F30">
                  <w:pPr>
                    <w:widowControl w:val="0"/>
                    <w:autoSpaceDE w:val="0"/>
                    <w:autoSpaceDN w:val="0"/>
                    <w:adjustRightInd w:val="0"/>
                    <w:ind w:firstLine="540"/>
                    <w:jc w:val="both"/>
                    <w:rPr>
                      <w:sz w:val="26"/>
                      <w:szCs w:val="26"/>
                    </w:rPr>
                  </w:pPr>
                  <w:r>
                    <w:rPr>
                      <w:sz w:val="26"/>
                      <w:szCs w:val="26"/>
                    </w:rPr>
                    <w:t>в) в связи с рождением ребенка у муниципального служащего - по заявлению муниципального служащего, в размере 5000 рублей;</w:t>
                  </w:r>
                </w:p>
                <w:p w:rsidR="00EF1F30" w:rsidRDefault="00EF1F30" w:rsidP="00EF1F30">
                  <w:pPr>
                    <w:widowControl w:val="0"/>
                    <w:autoSpaceDE w:val="0"/>
                    <w:autoSpaceDN w:val="0"/>
                    <w:adjustRightInd w:val="0"/>
                    <w:ind w:firstLine="540"/>
                    <w:jc w:val="both"/>
                    <w:rPr>
                      <w:sz w:val="26"/>
                      <w:szCs w:val="26"/>
                    </w:rPr>
                  </w:pPr>
                  <w:r>
                    <w:rPr>
                      <w:sz w:val="26"/>
                      <w:szCs w:val="26"/>
                    </w:rPr>
                    <w:t>г) по заявлению родственников в связи со смертью муниципального служащего - выплачивается единовременно одному из близких родственников (супругу, родителям, детям, брату, сестре) или иному лицу, оплачивающему похороны, - в размере до 4 окладов денежного содержания;</w:t>
                  </w:r>
                </w:p>
                <w:p w:rsidR="00EF1F30" w:rsidRDefault="00EF1F30" w:rsidP="00EF1F30">
                  <w:pPr>
                    <w:widowControl w:val="0"/>
                    <w:autoSpaceDE w:val="0"/>
                    <w:autoSpaceDN w:val="0"/>
                    <w:adjustRightInd w:val="0"/>
                    <w:ind w:firstLine="540"/>
                    <w:jc w:val="both"/>
                    <w:rPr>
                      <w:sz w:val="26"/>
                      <w:szCs w:val="26"/>
                    </w:rPr>
                  </w:pPr>
                  <w:r>
                    <w:rPr>
                      <w:sz w:val="26"/>
                      <w:szCs w:val="26"/>
                    </w:rPr>
                    <w:t>д) по заявлению родственников в связи со смертью бывшего муниципального служащего - выплачивается единовременно одному из близких родственников (супругу, родителям, детям, брату, сестре) или иному лицу, оплачивающему похороны, - в размере одного должностного оклада ведущего специалиста;</w:t>
                  </w:r>
                </w:p>
                <w:p w:rsidR="00EF1F30" w:rsidRDefault="00EF1F30" w:rsidP="00EF1F30">
                  <w:pPr>
                    <w:widowControl w:val="0"/>
                    <w:autoSpaceDE w:val="0"/>
                    <w:autoSpaceDN w:val="0"/>
                    <w:adjustRightInd w:val="0"/>
                    <w:ind w:firstLine="540"/>
                    <w:jc w:val="both"/>
                    <w:rPr>
                      <w:sz w:val="26"/>
                      <w:szCs w:val="26"/>
                    </w:rPr>
                  </w:pPr>
                  <w:r>
                    <w:rPr>
                      <w:sz w:val="26"/>
                      <w:szCs w:val="26"/>
                    </w:rPr>
                    <w:t>е) иных случаях, по решению руководителя.</w:t>
                  </w:r>
                </w:p>
                <w:p w:rsidR="00EF1F30" w:rsidRDefault="00EF1F30" w:rsidP="00EF1F30">
                  <w:pPr>
                    <w:widowControl w:val="0"/>
                    <w:autoSpaceDE w:val="0"/>
                    <w:autoSpaceDN w:val="0"/>
                    <w:adjustRightInd w:val="0"/>
                    <w:ind w:firstLine="540"/>
                    <w:jc w:val="both"/>
                    <w:rPr>
                      <w:sz w:val="26"/>
                      <w:szCs w:val="26"/>
                    </w:rPr>
                  </w:pPr>
                  <w:r>
                    <w:rPr>
                      <w:sz w:val="26"/>
                      <w:szCs w:val="26"/>
                    </w:rPr>
                    <w:t>В случае если оба супруга (родителя) являются муниципальными служащими, материальная помощь в связи с бракосочетанием и рождением ребенка выплачивается только одному муниципальному служащему.</w:t>
                  </w:r>
                </w:p>
                <w:p w:rsidR="00EF1F30" w:rsidRDefault="00EF1F30" w:rsidP="00EF1F30">
                  <w:pPr>
                    <w:widowControl w:val="0"/>
                    <w:autoSpaceDE w:val="0"/>
                    <w:autoSpaceDN w:val="0"/>
                    <w:adjustRightInd w:val="0"/>
                    <w:ind w:firstLine="540"/>
                    <w:jc w:val="both"/>
                    <w:rPr>
                      <w:sz w:val="26"/>
                      <w:szCs w:val="26"/>
                    </w:rPr>
                  </w:pPr>
                  <w:r>
                    <w:rPr>
                      <w:sz w:val="26"/>
                      <w:szCs w:val="26"/>
                    </w:rPr>
                    <w:t xml:space="preserve">27. Решением руководителя органа местного самоуправления размер выплат, указанный в </w:t>
                  </w:r>
                  <w:hyperlink r:id="rId21" w:anchor="Par116" w:history="1">
                    <w:r>
                      <w:rPr>
                        <w:rStyle w:val="aa"/>
                        <w:sz w:val="26"/>
                        <w:szCs w:val="26"/>
                      </w:rPr>
                      <w:t>пункте 26</w:t>
                    </w:r>
                  </w:hyperlink>
                  <w:r>
                    <w:rPr>
                      <w:sz w:val="26"/>
                      <w:szCs w:val="26"/>
                    </w:rPr>
                    <w:t xml:space="preserve"> настоящего Положения, может быть изменен.</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outlineLvl w:val="1"/>
                    <w:rPr>
                      <w:sz w:val="26"/>
                      <w:szCs w:val="26"/>
                    </w:rPr>
                  </w:pPr>
                  <w:r>
                    <w:rPr>
                      <w:sz w:val="26"/>
                      <w:szCs w:val="26"/>
                    </w:rPr>
                    <w:t>VIII. ИНЫЕ ВЫПЛАТЫ И ДОПЛАТЫ СТИМУЛИРУЮЩЕГО ХАРАКТЕРА</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28. Решением руководителя при наличии экономии фонда оплаты труда муниципальным служащим производятся иные виды поощрений в виде премирования:</w:t>
                  </w:r>
                </w:p>
                <w:p w:rsidR="00EF1F30" w:rsidRDefault="00EF1F30" w:rsidP="00EF1F30">
                  <w:pPr>
                    <w:widowControl w:val="0"/>
                    <w:autoSpaceDE w:val="0"/>
                    <w:autoSpaceDN w:val="0"/>
                    <w:adjustRightInd w:val="0"/>
                    <w:ind w:firstLine="540"/>
                    <w:jc w:val="both"/>
                    <w:rPr>
                      <w:sz w:val="26"/>
                      <w:szCs w:val="26"/>
                    </w:rPr>
                  </w:pPr>
                  <w:r>
                    <w:rPr>
                      <w:sz w:val="26"/>
                      <w:szCs w:val="26"/>
                    </w:rPr>
                    <w:t>1) единовременное поощрение муниципальным служащим за безупречную и эффективную службу:</w:t>
                  </w:r>
                </w:p>
                <w:p w:rsidR="00EF1F30" w:rsidRDefault="00EF1F30" w:rsidP="00EF1F30">
                  <w:pPr>
                    <w:widowControl w:val="0"/>
                    <w:autoSpaceDE w:val="0"/>
                    <w:autoSpaceDN w:val="0"/>
                    <w:adjustRightInd w:val="0"/>
                    <w:ind w:firstLine="540"/>
                    <w:jc w:val="both"/>
                    <w:rPr>
                      <w:sz w:val="26"/>
                      <w:szCs w:val="26"/>
                    </w:rPr>
                  </w:pPr>
                  <w:r>
                    <w:rPr>
                      <w:sz w:val="26"/>
                      <w:szCs w:val="26"/>
                    </w:rPr>
                    <w:t>а) при поощрении Президентом Российской Федерации, Правительством Российской Федерации, присвоении почетных званий Российской Федерации, награждении знаками отличия Российской Федерации, награждении орденами и медалями Российской Федерации единовременное поощрение выплачивается в порядке и на условиях, установленных законодательством Российской Федерации;</w:t>
                  </w:r>
                </w:p>
                <w:p w:rsidR="00EF1F30" w:rsidRDefault="00EF1F30" w:rsidP="00EF1F30">
                  <w:pPr>
                    <w:widowControl w:val="0"/>
                    <w:autoSpaceDE w:val="0"/>
                    <w:autoSpaceDN w:val="0"/>
                    <w:adjustRightInd w:val="0"/>
                    <w:ind w:firstLine="540"/>
                    <w:jc w:val="both"/>
                    <w:rPr>
                      <w:sz w:val="26"/>
                      <w:szCs w:val="26"/>
                    </w:rPr>
                  </w:pPr>
                  <w:r>
                    <w:rPr>
                      <w:sz w:val="26"/>
                      <w:szCs w:val="26"/>
                    </w:rPr>
                    <w:t>б) при награждении государственными наградами Республики Башкортостан, почетной грамотой Правительства Республики Башкортостан, почетной грамотой министерства, объявлении благодарности - в размере, устанавливаемом руководителем органа местного самоуправления;</w:t>
                  </w:r>
                </w:p>
                <w:p w:rsidR="00EF1F30" w:rsidRDefault="00EF1F30" w:rsidP="00EF1F30">
                  <w:pPr>
                    <w:widowControl w:val="0"/>
                    <w:autoSpaceDE w:val="0"/>
                    <w:autoSpaceDN w:val="0"/>
                    <w:adjustRightInd w:val="0"/>
                    <w:ind w:firstLine="540"/>
                    <w:jc w:val="both"/>
                    <w:rPr>
                      <w:sz w:val="26"/>
                      <w:szCs w:val="26"/>
                    </w:rPr>
                  </w:pPr>
                  <w:r>
                    <w:rPr>
                      <w:sz w:val="26"/>
                      <w:szCs w:val="26"/>
                    </w:rPr>
                    <w:t>в) в связи с достижением пенсионного возраста, по ходатайству начальника отдела кадров, - в размере одного должностного оклада муниципального служащего (работника);</w:t>
                  </w:r>
                </w:p>
                <w:p w:rsidR="00EF1F30" w:rsidRDefault="00EF1F30" w:rsidP="00EF1F30">
                  <w:pPr>
                    <w:widowControl w:val="0"/>
                    <w:autoSpaceDE w:val="0"/>
                    <w:autoSpaceDN w:val="0"/>
                    <w:adjustRightInd w:val="0"/>
                    <w:ind w:firstLine="540"/>
                    <w:jc w:val="both"/>
                    <w:rPr>
                      <w:sz w:val="26"/>
                      <w:szCs w:val="26"/>
                    </w:rPr>
                  </w:pPr>
                  <w:r>
                    <w:rPr>
                      <w:sz w:val="26"/>
                      <w:szCs w:val="26"/>
                    </w:rPr>
                    <w:t>г) в связи с выходом на пенсию за выслугу лет муниципальной службы - в размерах, установленных законодательством Республики Башкортостан;</w:t>
                  </w:r>
                </w:p>
                <w:p w:rsidR="00EF1F30" w:rsidRDefault="00EF1F30" w:rsidP="00EF1F30">
                  <w:pPr>
                    <w:widowControl w:val="0"/>
                    <w:autoSpaceDE w:val="0"/>
                    <w:autoSpaceDN w:val="0"/>
                    <w:adjustRightInd w:val="0"/>
                    <w:ind w:firstLine="540"/>
                    <w:jc w:val="both"/>
                    <w:rPr>
                      <w:sz w:val="26"/>
                      <w:szCs w:val="26"/>
                    </w:rPr>
                  </w:pPr>
                  <w:r>
                    <w:rPr>
                      <w:sz w:val="26"/>
                      <w:szCs w:val="26"/>
                    </w:rPr>
                    <w:lastRenderedPageBreak/>
                    <w:t>2) по иным основаниям, предусмотренным действующим законодательством.</w:t>
                  </w:r>
                </w:p>
                <w:p w:rsidR="00EF1F30" w:rsidRDefault="00EF1F30" w:rsidP="00EF1F30">
                  <w:pPr>
                    <w:widowControl w:val="0"/>
                    <w:autoSpaceDE w:val="0"/>
                    <w:autoSpaceDN w:val="0"/>
                    <w:adjustRightInd w:val="0"/>
                    <w:ind w:firstLine="540"/>
                    <w:jc w:val="both"/>
                    <w:rPr>
                      <w:sz w:val="26"/>
                      <w:szCs w:val="26"/>
                    </w:rPr>
                  </w:pPr>
                  <w:r>
                    <w:rPr>
                      <w:sz w:val="26"/>
                      <w:szCs w:val="26"/>
                    </w:rPr>
                    <w:t>Решение о выплате единовременных поощрений принимается руководителем органа местного самоуправления и оформляется распоряжением.</w:t>
                  </w:r>
                </w:p>
                <w:p w:rsidR="00EF1F30" w:rsidRDefault="00EF1F30" w:rsidP="00EF1F30">
                  <w:pPr>
                    <w:widowControl w:val="0"/>
                    <w:autoSpaceDE w:val="0"/>
                    <w:autoSpaceDN w:val="0"/>
                    <w:adjustRightInd w:val="0"/>
                    <w:ind w:firstLine="540"/>
                    <w:jc w:val="both"/>
                    <w:rPr>
                      <w:sz w:val="26"/>
                      <w:szCs w:val="26"/>
                    </w:rPr>
                  </w:pPr>
                  <w:r>
                    <w:rPr>
                      <w:sz w:val="26"/>
                      <w:szCs w:val="26"/>
                    </w:rPr>
                    <w:t xml:space="preserve">29. </w:t>
                  </w:r>
                  <w:proofErr w:type="gramStart"/>
                  <w:r>
                    <w:rPr>
                      <w:sz w:val="26"/>
                      <w:szCs w:val="26"/>
                    </w:rPr>
                    <w:t>При исполнении муниципальными служащими наряду с выполнением обязанностей по должности муниципальной службы других должностных обязанностей по другой должности муниципальной службы или должностных обязанностей временно отсутствующего муниципального служащего, по решению руководителя распоряжением устанавливается доплата за совмещение должностей или выполнение обязанностей временно отсутствующего работника в размере до 50 процентов должностного оклада по основной работе.</w:t>
                  </w:r>
                  <w:proofErr w:type="gramEnd"/>
                </w:p>
                <w:p w:rsidR="00EF1F30" w:rsidRDefault="00EF1F30" w:rsidP="00EF1F30">
                  <w:pPr>
                    <w:widowControl w:val="0"/>
                    <w:autoSpaceDE w:val="0"/>
                    <w:autoSpaceDN w:val="0"/>
                    <w:adjustRightInd w:val="0"/>
                    <w:ind w:firstLine="540"/>
                    <w:jc w:val="both"/>
                    <w:rPr>
                      <w:sz w:val="26"/>
                      <w:szCs w:val="26"/>
                    </w:rPr>
                  </w:pPr>
                  <w:r>
                    <w:rPr>
                      <w:sz w:val="26"/>
                      <w:szCs w:val="26"/>
                    </w:rPr>
                    <w:t>На установление доплаты за исполнение обязанностей временно отсутствующих работников может быть использовано не более 50 процентов должностного оклада отсутствующего работника, независимо от числа лиц, между которыми распределяются эти доплаты.</w:t>
                  </w:r>
                </w:p>
                <w:p w:rsidR="00EF1F30" w:rsidRDefault="00EF1F30" w:rsidP="00EF1F30">
                  <w:pPr>
                    <w:widowControl w:val="0"/>
                    <w:autoSpaceDE w:val="0"/>
                    <w:autoSpaceDN w:val="0"/>
                    <w:adjustRightInd w:val="0"/>
                    <w:ind w:firstLine="540"/>
                    <w:jc w:val="both"/>
                    <w:rPr>
                      <w:sz w:val="26"/>
                      <w:szCs w:val="26"/>
                    </w:rPr>
                  </w:pPr>
                  <w:r>
                    <w:rPr>
                      <w:sz w:val="26"/>
                      <w:szCs w:val="26"/>
                    </w:rPr>
                    <w:t>Доплата за совмещение должностей (профессий) или выполнение обязанностей временно отсутствующего работника устанавливается распоряжением руководителя органа местного самоуправления с указанием совмещаемых должностей (профессий), или замещаемой должности и размера доплат в зависимости от сложности характера, объема выполняемых работ, степени использования рабочего времени.</w:t>
                  </w:r>
                </w:p>
                <w:p w:rsidR="00EF1F30" w:rsidRDefault="00EF1F30" w:rsidP="00EF1F30">
                  <w:pPr>
                    <w:widowControl w:val="0"/>
                    <w:autoSpaceDE w:val="0"/>
                    <w:autoSpaceDN w:val="0"/>
                    <w:adjustRightInd w:val="0"/>
                    <w:ind w:firstLine="540"/>
                    <w:jc w:val="both"/>
                    <w:rPr>
                      <w:sz w:val="26"/>
                      <w:szCs w:val="26"/>
                    </w:rPr>
                  </w:pPr>
                  <w:r>
                    <w:rPr>
                      <w:sz w:val="26"/>
                      <w:szCs w:val="26"/>
                    </w:rPr>
                    <w:t>Доплата за совмещение должностей (профессий) или выполнение обязанностей временно отсутствующего работника включается в 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F1F30" w:rsidRDefault="00EF1F30" w:rsidP="00EF1F30">
                  <w:pPr>
                    <w:widowControl w:val="0"/>
                    <w:autoSpaceDE w:val="0"/>
                    <w:autoSpaceDN w:val="0"/>
                    <w:adjustRightInd w:val="0"/>
                    <w:ind w:firstLine="540"/>
                    <w:jc w:val="both"/>
                    <w:rPr>
                      <w:sz w:val="26"/>
                      <w:szCs w:val="26"/>
                    </w:rPr>
                  </w:pPr>
                  <w:r>
                    <w:rPr>
                      <w:sz w:val="26"/>
                      <w:szCs w:val="26"/>
                    </w:rPr>
                    <w:t>Совмещение должности муниципальной службы (должности, профессии) не разрешается заместителям руководителей органов местного самоуправления, начальникам отделов и их заместителям.</w:t>
                  </w: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jc w:val="right"/>
                    <w:outlineLvl w:val="0"/>
                    <w:rPr>
                      <w:sz w:val="26"/>
                      <w:szCs w:val="26"/>
                    </w:rPr>
                  </w:pPr>
                  <w:r>
                    <w:rPr>
                      <w:sz w:val="26"/>
                      <w:szCs w:val="26"/>
                    </w:rPr>
                    <w:br w:type="page"/>
                    <w:t>Приложение №2</w:t>
                  </w:r>
                </w:p>
                <w:p w:rsidR="00EF1F30" w:rsidRDefault="00EF1F30" w:rsidP="00EF1F30">
                  <w:pPr>
                    <w:widowControl w:val="0"/>
                    <w:autoSpaceDE w:val="0"/>
                    <w:autoSpaceDN w:val="0"/>
                    <w:adjustRightInd w:val="0"/>
                    <w:jc w:val="right"/>
                    <w:outlineLvl w:val="0"/>
                    <w:rPr>
                      <w:sz w:val="26"/>
                      <w:szCs w:val="26"/>
                    </w:rPr>
                  </w:pPr>
                  <w:r>
                    <w:rPr>
                      <w:sz w:val="26"/>
                      <w:szCs w:val="26"/>
                    </w:rPr>
                    <w:t>к решению Совета</w:t>
                  </w:r>
                </w:p>
                <w:p w:rsidR="00EF1F30" w:rsidRDefault="00EF1F30" w:rsidP="00EF1F30">
                  <w:pPr>
                    <w:widowControl w:val="0"/>
                    <w:autoSpaceDE w:val="0"/>
                    <w:autoSpaceDN w:val="0"/>
                    <w:adjustRightInd w:val="0"/>
                    <w:jc w:val="right"/>
                    <w:outlineLvl w:val="0"/>
                    <w:rPr>
                      <w:sz w:val="26"/>
                      <w:szCs w:val="26"/>
                    </w:rPr>
                  </w:pPr>
                  <w:r>
                    <w:rPr>
                      <w:sz w:val="26"/>
                      <w:szCs w:val="26"/>
                    </w:rPr>
                    <w:t>сельского поселения</w:t>
                  </w:r>
                </w:p>
                <w:p w:rsidR="00EF1F30" w:rsidRDefault="00E007E3" w:rsidP="00EF1F30">
                  <w:pPr>
                    <w:widowControl w:val="0"/>
                    <w:autoSpaceDE w:val="0"/>
                    <w:autoSpaceDN w:val="0"/>
                    <w:adjustRightInd w:val="0"/>
                    <w:jc w:val="right"/>
                    <w:outlineLvl w:val="0"/>
                    <w:rPr>
                      <w:sz w:val="26"/>
                      <w:szCs w:val="26"/>
                    </w:rPr>
                  </w:pPr>
                  <w:proofErr w:type="spellStart"/>
                  <w:r>
                    <w:rPr>
                      <w:sz w:val="26"/>
                      <w:szCs w:val="26"/>
                    </w:rPr>
                    <w:t>Мраковский</w:t>
                  </w:r>
                  <w:proofErr w:type="spellEnd"/>
                  <w:r>
                    <w:rPr>
                      <w:sz w:val="26"/>
                      <w:szCs w:val="26"/>
                    </w:rPr>
                    <w:t xml:space="preserve"> </w:t>
                  </w:r>
                  <w:r w:rsidR="00EF1F30">
                    <w:rPr>
                      <w:sz w:val="26"/>
                      <w:szCs w:val="26"/>
                    </w:rPr>
                    <w:t>й  сельсовет</w:t>
                  </w:r>
                </w:p>
                <w:p w:rsidR="00EF1F30" w:rsidRDefault="00EF1F30" w:rsidP="00EF1F30">
                  <w:pPr>
                    <w:widowControl w:val="0"/>
                    <w:autoSpaceDE w:val="0"/>
                    <w:autoSpaceDN w:val="0"/>
                    <w:adjustRightInd w:val="0"/>
                    <w:jc w:val="right"/>
                    <w:outlineLvl w:val="0"/>
                    <w:rPr>
                      <w:sz w:val="26"/>
                      <w:szCs w:val="26"/>
                    </w:rPr>
                  </w:pPr>
                  <w:r>
                    <w:rPr>
                      <w:sz w:val="26"/>
                      <w:szCs w:val="26"/>
                    </w:rPr>
                    <w:t xml:space="preserve">муниципального района </w:t>
                  </w:r>
                </w:p>
                <w:p w:rsidR="00EF1F30" w:rsidRDefault="00EF1F30" w:rsidP="00EF1F30">
                  <w:pPr>
                    <w:widowControl w:val="0"/>
                    <w:autoSpaceDE w:val="0"/>
                    <w:autoSpaceDN w:val="0"/>
                    <w:adjustRightInd w:val="0"/>
                    <w:jc w:val="right"/>
                    <w:outlineLvl w:val="0"/>
                    <w:rPr>
                      <w:sz w:val="26"/>
                      <w:szCs w:val="26"/>
                    </w:rPr>
                  </w:pPr>
                  <w:proofErr w:type="spellStart"/>
                  <w:r>
                    <w:rPr>
                      <w:sz w:val="26"/>
                      <w:szCs w:val="26"/>
                    </w:rPr>
                    <w:t>Гафурийский</w:t>
                  </w:r>
                  <w:proofErr w:type="spellEnd"/>
                  <w:r>
                    <w:rPr>
                      <w:sz w:val="26"/>
                      <w:szCs w:val="26"/>
                    </w:rPr>
                    <w:t xml:space="preserve"> район</w:t>
                  </w:r>
                </w:p>
                <w:p w:rsidR="00EF1F30" w:rsidRDefault="00EF1F30" w:rsidP="00EF1F30">
                  <w:pPr>
                    <w:widowControl w:val="0"/>
                    <w:autoSpaceDE w:val="0"/>
                    <w:autoSpaceDN w:val="0"/>
                    <w:adjustRightInd w:val="0"/>
                    <w:jc w:val="right"/>
                    <w:outlineLvl w:val="0"/>
                    <w:rPr>
                      <w:sz w:val="26"/>
                      <w:szCs w:val="26"/>
                    </w:rPr>
                  </w:pPr>
                  <w:r>
                    <w:rPr>
                      <w:sz w:val="26"/>
                      <w:szCs w:val="26"/>
                    </w:rPr>
                    <w:t>Республики Башкортостан</w:t>
                  </w:r>
                </w:p>
                <w:p w:rsidR="00EF1F30" w:rsidRDefault="00EF1F30" w:rsidP="00EF1F30">
                  <w:pPr>
                    <w:widowControl w:val="0"/>
                    <w:autoSpaceDE w:val="0"/>
                    <w:autoSpaceDN w:val="0"/>
                    <w:adjustRightInd w:val="0"/>
                    <w:jc w:val="right"/>
                    <w:outlineLvl w:val="0"/>
                    <w:rPr>
                      <w:sz w:val="26"/>
                      <w:szCs w:val="26"/>
                    </w:rPr>
                  </w:pPr>
                  <w:r>
                    <w:rPr>
                      <w:sz w:val="26"/>
                      <w:szCs w:val="26"/>
                    </w:rPr>
                    <w:t xml:space="preserve">от </w:t>
                  </w:r>
                  <w:r w:rsidR="007877AA">
                    <w:rPr>
                      <w:sz w:val="26"/>
                      <w:szCs w:val="26"/>
                    </w:rPr>
                    <w:t>20</w:t>
                  </w:r>
                  <w:r>
                    <w:rPr>
                      <w:sz w:val="26"/>
                      <w:szCs w:val="26"/>
                    </w:rPr>
                    <w:t>.0</w:t>
                  </w:r>
                  <w:r w:rsidR="007877AA">
                    <w:rPr>
                      <w:sz w:val="26"/>
                      <w:szCs w:val="26"/>
                    </w:rPr>
                    <w:t>4</w:t>
                  </w:r>
                  <w:r>
                    <w:rPr>
                      <w:sz w:val="26"/>
                      <w:szCs w:val="26"/>
                    </w:rPr>
                    <w:t>.2022 года №</w:t>
                  </w:r>
                  <w:r w:rsidR="007877AA">
                    <w:rPr>
                      <w:sz w:val="26"/>
                      <w:szCs w:val="26"/>
                    </w:rPr>
                    <w:t>6</w:t>
                  </w:r>
                  <w:r w:rsidR="00E007E3">
                    <w:rPr>
                      <w:sz w:val="26"/>
                      <w:szCs w:val="26"/>
                    </w:rPr>
                    <w:t>6</w:t>
                  </w:r>
                  <w:r>
                    <w:rPr>
                      <w:sz w:val="26"/>
                      <w:szCs w:val="26"/>
                    </w:rPr>
                    <w:t>-</w:t>
                  </w:r>
                  <w:r w:rsidR="007877AA">
                    <w:rPr>
                      <w:sz w:val="26"/>
                      <w:szCs w:val="26"/>
                    </w:rPr>
                    <w:t>212</w:t>
                  </w:r>
                </w:p>
                <w:p w:rsidR="00EF1F30" w:rsidRDefault="00EF1F30" w:rsidP="00EF1F30">
                  <w:pPr>
                    <w:jc w:val="both"/>
                    <w:rPr>
                      <w:sz w:val="26"/>
                      <w:szCs w:val="26"/>
                    </w:rPr>
                  </w:pPr>
                </w:p>
                <w:p w:rsidR="00EF1F30" w:rsidRDefault="00EF1F30" w:rsidP="00EF1F30">
                  <w:pPr>
                    <w:pStyle w:val="10"/>
                    <w:spacing w:after="0" w:line="240" w:lineRule="auto"/>
                    <w:ind w:left="360"/>
                    <w:jc w:val="center"/>
                    <w:rPr>
                      <w:rFonts w:ascii="Times New Roman" w:hAnsi="Times New Roman"/>
                      <w:sz w:val="26"/>
                      <w:szCs w:val="26"/>
                    </w:rPr>
                  </w:pPr>
                  <w:r>
                    <w:rPr>
                      <w:rFonts w:ascii="Times New Roman" w:hAnsi="Times New Roman"/>
                      <w:sz w:val="26"/>
                      <w:szCs w:val="26"/>
                    </w:rPr>
                    <w:t>Размеры  должностных окладов лиц, замещающих муниципальные должности, должности муниципальной службы сельского поселения</w:t>
                  </w:r>
                  <w:r>
                    <w:rPr>
                      <w:sz w:val="26"/>
                      <w:szCs w:val="26"/>
                    </w:rPr>
                    <w:t xml:space="preserve"> </w:t>
                  </w:r>
                  <w:proofErr w:type="spellStart"/>
                  <w:r w:rsidR="00E007E3">
                    <w:rPr>
                      <w:rFonts w:ascii="Times New Roman" w:hAnsi="Times New Roman"/>
                      <w:sz w:val="26"/>
                      <w:szCs w:val="26"/>
                    </w:rPr>
                    <w:t>Мраков</w:t>
                  </w:r>
                  <w:r>
                    <w:rPr>
                      <w:rFonts w:ascii="Times New Roman" w:hAnsi="Times New Roman"/>
                      <w:sz w:val="26"/>
                      <w:szCs w:val="26"/>
                    </w:rPr>
                    <w:t>ский</w:t>
                  </w:r>
                  <w:proofErr w:type="spellEnd"/>
                  <w:r>
                    <w:rPr>
                      <w:rFonts w:ascii="Times New Roman" w:hAnsi="Times New Roman"/>
                      <w:sz w:val="26"/>
                      <w:szCs w:val="26"/>
                    </w:rPr>
                    <w:t xml:space="preserve"> </w:t>
                  </w:r>
                  <w:r>
                    <w:rPr>
                      <w:sz w:val="26"/>
                      <w:szCs w:val="26"/>
                    </w:rPr>
                    <w:t xml:space="preserve"> </w:t>
                  </w:r>
                  <w:r>
                    <w:rPr>
                      <w:rFonts w:ascii="Times New Roman" w:hAnsi="Times New Roman"/>
                      <w:sz w:val="26"/>
                      <w:szCs w:val="26"/>
                    </w:rPr>
                    <w:t xml:space="preserve">сельсовет муниципального района </w:t>
                  </w:r>
                  <w:proofErr w:type="spellStart"/>
                  <w:r>
                    <w:rPr>
                      <w:rFonts w:ascii="Times New Roman" w:hAnsi="Times New Roman"/>
                      <w:sz w:val="26"/>
                      <w:szCs w:val="26"/>
                    </w:rPr>
                    <w:t>Гафурийский</w:t>
                  </w:r>
                  <w:proofErr w:type="spellEnd"/>
                  <w:r>
                    <w:rPr>
                      <w:rFonts w:ascii="Times New Roman" w:hAnsi="Times New Roman"/>
                      <w:sz w:val="26"/>
                      <w:szCs w:val="26"/>
                    </w:rPr>
                    <w:t xml:space="preserve"> район Республики Башкортостан</w:t>
                  </w:r>
                </w:p>
                <w:p w:rsidR="00EF1F30" w:rsidRDefault="00EF1F30" w:rsidP="00EF1F30">
                  <w:pPr>
                    <w:pStyle w:val="10"/>
                    <w:spacing w:line="240" w:lineRule="auto"/>
                    <w:ind w:left="0" w:right="921"/>
                    <w:rPr>
                      <w:rFonts w:ascii="Times New Roman" w:hAnsi="Times New Roman"/>
                      <w:sz w:val="26"/>
                      <w:szCs w:val="26"/>
                    </w:rPr>
                  </w:pPr>
                </w:p>
                <w:p w:rsidR="00EF1F30" w:rsidRDefault="00EF1F30" w:rsidP="00EF1F30">
                  <w:pPr>
                    <w:pStyle w:val="10"/>
                    <w:spacing w:line="240" w:lineRule="auto"/>
                    <w:ind w:left="900" w:right="921"/>
                    <w:rPr>
                      <w:rFonts w:ascii="Times New Roman" w:hAnsi="Times New Roman"/>
                      <w:sz w:val="26"/>
                      <w:szCs w:val="26"/>
                    </w:rPr>
                  </w:pPr>
                  <w:r>
                    <w:rPr>
                      <w:rFonts w:ascii="Times New Roman" w:hAnsi="Times New Roman"/>
                      <w:sz w:val="26"/>
                      <w:szCs w:val="26"/>
                    </w:rPr>
                    <w:t>8 группа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5387"/>
                    <w:gridCol w:w="2976"/>
                  </w:tblGrid>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EF1F30" w:rsidRDefault="00EF1F30">
                        <w:pPr>
                          <w:autoSpaceDE w:val="0"/>
                          <w:autoSpaceDN w:val="0"/>
                          <w:adjustRightInd w:val="0"/>
                          <w:jc w:val="center"/>
                          <w:rPr>
                            <w:sz w:val="26"/>
                            <w:szCs w:val="26"/>
                          </w:rPr>
                        </w:pPr>
                        <w:r>
                          <w:rPr>
                            <w:sz w:val="26"/>
                            <w:szCs w:val="26"/>
                          </w:rPr>
                          <w:t>№№</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EF1F30" w:rsidRDefault="00EF1F30">
                        <w:pPr>
                          <w:autoSpaceDE w:val="0"/>
                          <w:autoSpaceDN w:val="0"/>
                          <w:adjustRightInd w:val="0"/>
                          <w:jc w:val="center"/>
                          <w:rPr>
                            <w:sz w:val="26"/>
                            <w:szCs w:val="26"/>
                          </w:rPr>
                        </w:pPr>
                        <w:r>
                          <w:rPr>
                            <w:sz w:val="26"/>
                            <w:szCs w:val="26"/>
                          </w:rPr>
                          <w:t>Наименование должности</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4"/>
                            <w:szCs w:val="24"/>
                          </w:rPr>
                        </w:pPr>
                        <w:r>
                          <w:t>Должностной оклад (денежное вознаграждение), рублей</w:t>
                        </w:r>
                      </w:p>
                    </w:tc>
                  </w:tr>
                  <w:tr w:rsidR="00EF1F30" w:rsidTr="00EF1F30">
                    <w:trPr>
                      <w:jc w:val="center"/>
                    </w:trPr>
                    <w:tc>
                      <w:tcPr>
                        <w:tcW w:w="9180" w:type="dxa"/>
                        <w:gridSpan w:val="3"/>
                        <w:tcBorders>
                          <w:top w:val="single" w:sz="4" w:space="0" w:color="000000"/>
                          <w:left w:val="single" w:sz="4" w:space="0" w:color="000000"/>
                          <w:bottom w:val="single" w:sz="4" w:space="0" w:color="000000"/>
                          <w:right w:val="single" w:sz="4" w:space="0" w:color="000000"/>
                        </w:tcBorders>
                        <w:hideMark/>
                      </w:tcPr>
                      <w:p w:rsidR="00EF1F30" w:rsidRDefault="00EF1F30">
                        <w:pPr>
                          <w:pStyle w:val="10"/>
                          <w:autoSpaceDE w:val="0"/>
                          <w:autoSpaceDN w:val="0"/>
                          <w:adjustRightInd w:val="0"/>
                          <w:spacing w:after="0" w:line="240" w:lineRule="auto"/>
                          <w:ind w:left="360"/>
                          <w:jc w:val="center"/>
                          <w:rPr>
                            <w:rFonts w:ascii="Times New Roman" w:hAnsi="Times New Roman"/>
                            <w:sz w:val="26"/>
                            <w:szCs w:val="26"/>
                          </w:rPr>
                        </w:pPr>
                        <w:r>
                          <w:rPr>
                            <w:rFonts w:ascii="Times New Roman" w:hAnsi="Times New Roman"/>
                            <w:sz w:val="26"/>
                            <w:szCs w:val="26"/>
                          </w:rPr>
                          <w:t>Муниципальные образования со статусом сельского поселения в составе муниципального района</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1.</w:t>
                        </w: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Глава сельского поселения</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11078</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tcPr>
                      <w:p w:rsidR="00EF1F30" w:rsidRDefault="00EF1F30">
                        <w:pPr>
                          <w:autoSpaceDE w:val="0"/>
                          <w:autoSpaceDN w:val="0"/>
                          <w:adjustRightInd w:val="0"/>
                          <w:jc w:val="center"/>
                          <w:rPr>
                            <w:sz w:val="26"/>
                            <w:szCs w:val="26"/>
                          </w:rPr>
                        </w:pP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Глава администрации</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4829</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2.</w:t>
                        </w: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Управляющий делами</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3343</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3.</w:t>
                        </w: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Специалист 1 категории</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2921</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12.</w:t>
                        </w: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Специалист 2 категории</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2817</w:t>
                        </w:r>
                      </w:p>
                    </w:tc>
                  </w:tr>
                  <w:tr w:rsidR="00EF1F30" w:rsidTr="00EF1F30">
                    <w:trPr>
                      <w:jc w:val="center"/>
                    </w:trPr>
                    <w:tc>
                      <w:tcPr>
                        <w:tcW w:w="81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13.</w:t>
                        </w:r>
                      </w:p>
                    </w:tc>
                    <w:tc>
                      <w:tcPr>
                        <w:tcW w:w="5387"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both"/>
                          <w:rPr>
                            <w:sz w:val="26"/>
                            <w:szCs w:val="26"/>
                          </w:rPr>
                        </w:pPr>
                        <w:r>
                          <w:rPr>
                            <w:sz w:val="26"/>
                            <w:szCs w:val="26"/>
                          </w:rPr>
                          <w:t>Специалист</w:t>
                        </w:r>
                      </w:p>
                    </w:tc>
                    <w:tc>
                      <w:tcPr>
                        <w:tcW w:w="2976" w:type="dxa"/>
                        <w:tcBorders>
                          <w:top w:val="single" w:sz="4" w:space="0" w:color="000000"/>
                          <w:left w:val="single" w:sz="4" w:space="0" w:color="000000"/>
                          <w:bottom w:val="single" w:sz="4" w:space="0" w:color="000000"/>
                          <w:right w:val="single" w:sz="4" w:space="0" w:color="000000"/>
                        </w:tcBorders>
                        <w:hideMark/>
                      </w:tcPr>
                      <w:p w:rsidR="00EF1F30" w:rsidRDefault="00EF1F30">
                        <w:pPr>
                          <w:autoSpaceDE w:val="0"/>
                          <w:autoSpaceDN w:val="0"/>
                          <w:adjustRightInd w:val="0"/>
                          <w:jc w:val="center"/>
                          <w:rPr>
                            <w:sz w:val="26"/>
                            <w:szCs w:val="26"/>
                          </w:rPr>
                        </w:pPr>
                        <w:r>
                          <w:rPr>
                            <w:sz w:val="26"/>
                            <w:szCs w:val="26"/>
                          </w:rPr>
                          <w:t>2691</w:t>
                        </w:r>
                      </w:p>
                    </w:tc>
                  </w:tr>
                </w:tbl>
                <w:p w:rsidR="00EF1F30" w:rsidRDefault="00EF1F30" w:rsidP="00EF1F30">
                  <w:pPr>
                    <w:pStyle w:val="10"/>
                    <w:spacing w:line="240" w:lineRule="auto"/>
                    <w:ind w:left="0" w:right="921"/>
                    <w:rPr>
                      <w:rFonts w:ascii="Times New Roman" w:hAnsi="Times New Roman"/>
                      <w:sz w:val="26"/>
                      <w:szCs w:val="26"/>
                    </w:rPr>
                  </w:pPr>
                </w:p>
                <w:p w:rsidR="00EF1F30" w:rsidRDefault="00EF1F30" w:rsidP="00EF1F30">
                  <w:pPr>
                    <w:pStyle w:val="10"/>
                    <w:spacing w:line="240" w:lineRule="auto"/>
                    <w:ind w:left="900" w:right="921"/>
                    <w:rPr>
                      <w:rFonts w:ascii="Times New Roman" w:hAnsi="Times New Roman"/>
                      <w:sz w:val="26"/>
                      <w:szCs w:val="26"/>
                    </w:rPr>
                  </w:pPr>
                </w:p>
                <w:p w:rsidR="00EF1F30" w:rsidRDefault="00EF1F30" w:rsidP="00EF1F30">
                  <w:pPr>
                    <w:pStyle w:val="10"/>
                    <w:spacing w:line="240" w:lineRule="auto"/>
                    <w:ind w:left="900" w:right="921"/>
                    <w:rPr>
                      <w:rFonts w:ascii="Times New Roman" w:hAnsi="Times New Roman"/>
                      <w:sz w:val="26"/>
                      <w:szCs w:val="26"/>
                    </w:rPr>
                  </w:pPr>
                  <w:r>
                    <w:rPr>
                      <w:rFonts w:ascii="Times New Roman" w:hAnsi="Times New Roman"/>
                      <w:sz w:val="26"/>
                      <w:szCs w:val="26"/>
                    </w:rPr>
                    <w:t xml:space="preserve">Размеры надбавок за классный чин лицам, замещающим муниципальные должности, должности муниципальной службы муниципального района </w:t>
                  </w:r>
                  <w:proofErr w:type="spellStart"/>
                  <w:r>
                    <w:rPr>
                      <w:rFonts w:ascii="Times New Roman" w:hAnsi="Times New Roman"/>
                      <w:sz w:val="26"/>
                      <w:szCs w:val="26"/>
                    </w:rPr>
                    <w:t>Гафурийский</w:t>
                  </w:r>
                  <w:proofErr w:type="spellEnd"/>
                  <w:r>
                    <w:rPr>
                      <w:rFonts w:ascii="Times New Roman" w:hAnsi="Times New Roman"/>
                      <w:sz w:val="26"/>
                      <w:szCs w:val="26"/>
                    </w:rPr>
                    <w:t xml:space="preserve"> район </w:t>
                  </w:r>
                </w:p>
                <w:p w:rsidR="00EF1F30" w:rsidRDefault="00EF1F30" w:rsidP="00EF1F30">
                  <w:pPr>
                    <w:pStyle w:val="10"/>
                    <w:spacing w:line="240" w:lineRule="auto"/>
                    <w:ind w:left="900" w:right="921"/>
                    <w:rPr>
                      <w:rFonts w:ascii="Times New Roman" w:hAnsi="Times New Roman"/>
                      <w:sz w:val="26"/>
                      <w:szCs w:val="26"/>
                    </w:rPr>
                  </w:pPr>
                  <w:r>
                    <w:rPr>
                      <w:rFonts w:ascii="Times New Roman" w:hAnsi="Times New Roman"/>
                      <w:sz w:val="26"/>
                      <w:szCs w:val="26"/>
                    </w:rPr>
                    <w:t>Республики Башкортостан</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3"/>
                    <w:gridCol w:w="2800"/>
                  </w:tblGrid>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Классный чин</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Размер надбавки, руб.</w:t>
                        </w:r>
                      </w:p>
                    </w:tc>
                  </w:tr>
                  <w:tr w:rsidR="00EF1F30" w:rsidTr="00EF1F30">
                    <w:tc>
                      <w:tcPr>
                        <w:tcW w:w="9103" w:type="dxa"/>
                        <w:gridSpan w:val="2"/>
                        <w:tcBorders>
                          <w:top w:val="single" w:sz="4" w:space="0" w:color="000000"/>
                          <w:left w:val="single" w:sz="4" w:space="0" w:color="000000"/>
                          <w:bottom w:val="single" w:sz="4" w:space="0" w:color="000000"/>
                          <w:right w:val="single" w:sz="4" w:space="0" w:color="000000"/>
                        </w:tcBorders>
                        <w:hideMark/>
                      </w:tcPr>
                      <w:p w:rsidR="00EF1F30" w:rsidRDefault="00EF1F30">
                        <w:pPr>
                          <w:tabs>
                            <w:tab w:val="left" w:pos="5445"/>
                          </w:tabs>
                          <w:jc w:val="center"/>
                          <w:rPr>
                            <w:sz w:val="26"/>
                            <w:szCs w:val="26"/>
                          </w:rPr>
                        </w:pPr>
                        <w:r>
                          <w:rPr>
                            <w:sz w:val="26"/>
                            <w:szCs w:val="26"/>
                          </w:rPr>
                          <w:t>Главная должность муниципальной службы</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Главный муниципальный советник </w:t>
                        </w:r>
                        <w:r>
                          <w:rPr>
                            <w:sz w:val="26"/>
                            <w:szCs w:val="26"/>
                            <w:lang w:val="en-US"/>
                          </w:rPr>
                          <w:t>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2621</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Главный муниципальный советник </w:t>
                        </w:r>
                        <w:r>
                          <w:rPr>
                            <w:sz w:val="26"/>
                            <w:szCs w:val="26"/>
                            <w:lang w:val="en-US"/>
                          </w:rPr>
                          <w:t>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2370</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Главный муниципальный советник </w:t>
                        </w:r>
                        <w:r>
                          <w:rPr>
                            <w:sz w:val="26"/>
                            <w:szCs w:val="26"/>
                            <w:lang w:val="en-US"/>
                          </w:rPr>
                          <w:t>III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2095</w:t>
                        </w:r>
                      </w:p>
                    </w:tc>
                  </w:tr>
                  <w:tr w:rsidR="00EF1F30" w:rsidTr="00EF1F30">
                    <w:tc>
                      <w:tcPr>
                        <w:tcW w:w="9103" w:type="dxa"/>
                        <w:gridSpan w:val="2"/>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Ведущая должность муниципальной службы</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Муниципальный советник </w:t>
                        </w:r>
                        <w:r>
                          <w:rPr>
                            <w:sz w:val="26"/>
                            <w:szCs w:val="26"/>
                            <w:lang w:val="en-US"/>
                          </w:rPr>
                          <w:t xml:space="preserve">I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1958</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Муниципальный советник </w:t>
                        </w:r>
                        <w:r>
                          <w:rPr>
                            <w:sz w:val="26"/>
                            <w:szCs w:val="26"/>
                            <w:lang w:val="en-US"/>
                          </w:rPr>
                          <w:t xml:space="preserve">II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1786</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Муниципальный советник </w:t>
                        </w:r>
                        <w:r>
                          <w:rPr>
                            <w:sz w:val="26"/>
                            <w:szCs w:val="26"/>
                            <w:lang w:val="en-US"/>
                          </w:rPr>
                          <w:t xml:space="preserve">III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1638</w:t>
                        </w:r>
                      </w:p>
                    </w:tc>
                  </w:tr>
                  <w:tr w:rsidR="00EF1F30" w:rsidTr="00EF1F30">
                    <w:tc>
                      <w:tcPr>
                        <w:tcW w:w="9103" w:type="dxa"/>
                        <w:gridSpan w:val="2"/>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Старшая  муниципальная должность</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Советник муниципальной службы </w:t>
                        </w:r>
                        <w:r>
                          <w:rPr>
                            <w:sz w:val="26"/>
                            <w:szCs w:val="26"/>
                            <w:lang w:val="en-US"/>
                          </w:rPr>
                          <w:t>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1488</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Советник муниципальной службы </w:t>
                        </w:r>
                        <w:r>
                          <w:rPr>
                            <w:sz w:val="26"/>
                            <w:szCs w:val="26"/>
                            <w:lang w:val="en-US"/>
                          </w:rPr>
                          <w:t>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1339</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Советник муниципальной службы </w:t>
                        </w:r>
                        <w:r>
                          <w:rPr>
                            <w:sz w:val="26"/>
                            <w:szCs w:val="26"/>
                            <w:lang w:val="en-US"/>
                          </w:rPr>
                          <w:t>III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1180</w:t>
                        </w:r>
                      </w:p>
                    </w:tc>
                  </w:tr>
                  <w:tr w:rsidR="00EF1F30" w:rsidTr="00EF1F30">
                    <w:tc>
                      <w:tcPr>
                        <w:tcW w:w="9103" w:type="dxa"/>
                        <w:gridSpan w:val="2"/>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Младшая муниципальная должность</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Референт муниципальной службы </w:t>
                        </w:r>
                        <w:r>
                          <w:rPr>
                            <w:sz w:val="26"/>
                            <w:szCs w:val="26"/>
                            <w:lang w:val="en-US"/>
                          </w:rPr>
                          <w:t>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1076</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Референт муниципальной службы </w:t>
                        </w:r>
                        <w:r>
                          <w:rPr>
                            <w:sz w:val="26"/>
                            <w:szCs w:val="26"/>
                            <w:lang w:val="en-US"/>
                          </w:rPr>
                          <w:t>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951</w:t>
                        </w:r>
                      </w:p>
                    </w:tc>
                  </w:tr>
                  <w:tr w:rsidR="00EF1F30" w:rsidTr="00EF1F30">
                    <w:tc>
                      <w:tcPr>
                        <w:tcW w:w="6303" w:type="dxa"/>
                        <w:tcBorders>
                          <w:top w:val="single" w:sz="4" w:space="0" w:color="000000"/>
                          <w:left w:val="single" w:sz="4" w:space="0" w:color="000000"/>
                          <w:bottom w:val="single" w:sz="4" w:space="0" w:color="000000"/>
                          <w:right w:val="single" w:sz="4" w:space="0" w:color="000000"/>
                        </w:tcBorders>
                        <w:hideMark/>
                      </w:tcPr>
                      <w:p w:rsidR="00EF1F30" w:rsidRDefault="00EF1F30">
                        <w:pPr>
                          <w:rPr>
                            <w:sz w:val="26"/>
                            <w:szCs w:val="26"/>
                          </w:rPr>
                        </w:pPr>
                        <w:r>
                          <w:rPr>
                            <w:sz w:val="26"/>
                            <w:szCs w:val="26"/>
                          </w:rPr>
                          <w:t xml:space="preserve">Референт муниципальной службы </w:t>
                        </w:r>
                        <w:r>
                          <w:rPr>
                            <w:sz w:val="26"/>
                            <w:szCs w:val="26"/>
                            <w:lang w:val="en-US"/>
                          </w:rPr>
                          <w:t>III</w:t>
                        </w:r>
                        <w:r w:rsidRPr="00EF1F30">
                          <w:rPr>
                            <w:sz w:val="26"/>
                            <w:szCs w:val="26"/>
                          </w:rPr>
                          <w:t xml:space="preserve"> </w:t>
                        </w:r>
                        <w:r>
                          <w:rPr>
                            <w:sz w:val="26"/>
                            <w:szCs w:val="26"/>
                          </w:rPr>
                          <w:t>разряда</w:t>
                        </w:r>
                      </w:p>
                    </w:tc>
                    <w:tc>
                      <w:tcPr>
                        <w:tcW w:w="2800" w:type="dxa"/>
                        <w:tcBorders>
                          <w:top w:val="single" w:sz="4" w:space="0" w:color="000000"/>
                          <w:left w:val="single" w:sz="4" w:space="0" w:color="000000"/>
                          <w:bottom w:val="single" w:sz="4" w:space="0" w:color="000000"/>
                          <w:right w:val="single" w:sz="4" w:space="0" w:color="000000"/>
                        </w:tcBorders>
                        <w:hideMark/>
                      </w:tcPr>
                      <w:p w:rsidR="00EF1F30" w:rsidRDefault="00EF1F30">
                        <w:pPr>
                          <w:jc w:val="center"/>
                          <w:rPr>
                            <w:sz w:val="26"/>
                            <w:szCs w:val="26"/>
                          </w:rPr>
                        </w:pPr>
                        <w:r>
                          <w:rPr>
                            <w:sz w:val="26"/>
                            <w:szCs w:val="26"/>
                          </w:rPr>
                          <w:t>848</w:t>
                        </w:r>
                      </w:p>
                    </w:tc>
                  </w:tr>
                </w:tbl>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outlineLvl w:val="0"/>
                    <w:rPr>
                      <w:sz w:val="26"/>
                      <w:szCs w:val="26"/>
                    </w:rPr>
                  </w:pPr>
                  <w:r>
                    <w:rPr>
                      <w:sz w:val="26"/>
                      <w:szCs w:val="26"/>
                    </w:rPr>
                    <w:t xml:space="preserve">                                                                                                                         Приложение №3</w:t>
                  </w:r>
                </w:p>
                <w:p w:rsidR="00EF1F30" w:rsidRDefault="00EF1F30" w:rsidP="00EF1F30">
                  <w:pPr>
                    <w:widowControl w:val="0"/>
                    <w:autoSpaceDE w:val="0"/>
                    <w:autoSpaceDN w:val="0"/>
                    <w:adjustRightInd w:val="0"/>
                    <w:jc w:val="right"/>
                    <w:outlineLvl w:val="0"/>
                    <w:rPr>
                      <w:sz w:val="26"/>
                      <w:szCs w:val="26"/>
                    </w:rPr>
                  </w:pPr>
                  <w:r>
                    <w:rPr>
                      <w:sz w:val="26"/>
                      <w:szCs w:val="26"/>
                    </w:rPr>
                    <w:t>к решению Совета</w:t>
                  </w:r>
                </w:p>
                <w:p w:rsidR="00EF1F30" w:rsidRDefault="00EF1F30" w:rsidP="00EF1F30">
                  <w:pPr>
                    <w:widowControl w:val="0"/>
                    <w:autoSpaceDE w:val="0"/>
                    <w:autoSpaceDN w:val="0"/>
                    <w:adjustRightInd w:val="0"/>
                    <w:jc w:val="right"/>
                    <w:outlineLvl w:val="0"/>
                    <w:rPr>
                      <w:sz w:val="26"/>
                      <w:szCs w:val="26"/>
                    </w:rPr>
                  </w:pPr>
                  <w:r>
                    <w:rPr>
                      <w:sz w:val="26"/>
                      <w:szCs w:val="26"/>
                    </w:rPr>
                    <w:t>сельского поселения</w:t>
                  </w:r>
                </w:p>
                <w:p w:rsidR="00EF1F30" w:rsidRDefault="00E007E3" w:rsidP="00EF1F30">
                  <w:pPr>
                    <w:widowControl w:val="0"/>
                    <w:autoSpaceDE w:val="0"/>
                    <w:autoSpaceDN w:val="0"/>
                    <w:adjustRightInd w:val="0"/>
                    <w:jc w:val="right"/>
                    <w:outlineLvl w:val="0"/>
                    <w:rPr>
                      <w:sz w:val="26"/>
                      <w:szCs w:val="26"/>
                    </w:rPr>
                  </w:pPr>
                  <w:proofErr w:type="spellStart"/>
                  <w:r>
                    <w:rPr>
                      <w:sz w:val="26"/>
                      <w:szCs w:val="26"/>
                    </w:rPr>
                    <w:t>Мраковский</w:t>
                  </w:r>
                  <w:proofErr w:type="spellEnd"/>
                  <w:r>
                    <w:rPr>
                      <w:sz w:val="26"/>
                      <w:szCs w:val="26"/>
                    </w:rPr>
                    <w:t xml:space="preserve"> </w:t>
                  </w:r>
                  <w:r w:rsidR="00EF1F30">
                    <w:rPr>
                      <w:sz w:val="26"/>
                      <w:szCs w:val="26"/>
                    </w:rPr>
                    <w:t>сельсовет</w:t>
                  </w:r>
                </w:p>
                <w:p w:rsidR="00EF1F30" w:rsidRDefault="00EF1F30" w:rsidP="00EF1F30">
                  <w:pPr>
                    <w:widowControl w:val="0"/>
                    <w:autoSpaceDE w:val="0"/>
                    <w:autoSpaceDN w:val="0"/>
                    <w:adjustRightInd w:val="0"/>
                    <w:jc w:val="right"/>
                    <w:outlineLvl w:val="0"/>
                    <w:rPr>
                      <w:sz w:val="26"/>
                      <w:szCs w:val="26"/>
                    </w:rPr>
                  </w:pPr>
                  <w:r>
                    <w:rPr>
                      <w:sz w:val="26"/>
                      <w:szCs w:val="26"/>
                    </w:rPr>
                    <w:t xml:space="preserve">муниципального района </w:t>
                  </w:r>
                </w:p>
                <w:p w:rsidR="00EF1F30" w:rsidRDefault="00EF1F30" w:rsidP="00EF1F30">
                  <w:pPr>
                    <w:widowControl w:val="0"/>
                    <w:autoSpaceDE w:val="0"/>
                    <w:autoSpaceDN w:val="0"/>
                    <w:adjustRightInd w:val="0"/>
                    <w:jc w:val="right"/>
                    <w:outlineLvl w:val="0"/>
                    <w:rPr>
                      <w:sz w:val="26"/>
                      <w:szCs w:val="26"/>
                    </w:rPr>
                  </w:pPr>
                  <w:proofErr w:type="spellStart"/>
                  <w:r>
                    <w:rPr>
                      <w:sz w:val="26"/>
                      <w:szCs w:val="26"/>
                    </w:rPr>
                    <w:t>Гафурийский</w:t>
                  </w:r>
                  <w:proofErr w:type="spellEnd"/>
                  <w:r>
                    <w:rPr>
                      <w:sz w:val="26"/>
                      <w:szCs w:val="26"/>
                    </w:rPr>
                    <w:t xml:space="preserve"> район</w:t>
                  </w:r>
                </w:p>
                <w:p w:rsidR="00EF1F30" w:rsidRDefault="00EF1F30" w:rsidP="00EF1F30">
                  <w:pPr>
                    <w:widowControl w:val="0"/>
                    <w:autoSpaceDE w:val="0"/>
                    <w:autoSpaceDN w:val="0"/>
                    <w:adjustRightInd w:val="0"/>
                    <w:jc w:val="right"/>
                    <w:outlineLvl w:val="0"/>
                    <w:rPr>
                      <w:sz w:val="26"/>
                      <w:szCs w:val="26"/>
                    </w:rPr>
                  </w:pPr>
                  <w:r>
                    <w:rPr>
                      <w:sz w:val="26"/>
                      <w:szCs w:val="26"/>
                    </w:rPr>
                    <w:t>Республики Башкортостан</w:t>
                  </w:r>
                </w:p>
                <w:p w:rsidR="00EF1F30" w:rsidRDefault="00EF1F30" w:rsidP="00EF1F30">
                  <w:pPr>
                    <w:widowControl w:val="0"/>
                    <w:autoSpaceDE w:val="0"/>
                    <w:autoSpaceDN w:val="0"/>
                    <w:adjustRightInd w:val="0"/>
                    <w:jc w:val="right"/>
                    <w:outlineLvl w:val="0"/>
                    <w:rPr>
                      <w:sz w:val="26"/>
                      <w:szCs w:val="26"/>
                    </w:rPr>
                  </w:pPr>
                  <w:r>
                    <w:rPr>
                      <w:sz w:val="26"/>
                      <w:szCs w:val="26"/>
                    </w:rPr>
                    <w:t>от 2</w:t>
                  </w:r>
                  <w:r w:rsidR="007877AA">
                    <w:rPr>
                      <w:sz w:val="26"/>
                      <w:szCs w:val="26"/>
                    </w:rPr>
                    <w:t>0.04</w:t>
                  </w:r>
                  <w:r>
                    <w:rPr>
                      <w:sz w:val="26"/>
                      <w:szCs w:val="26"/>
                    </w:rPr>
                    <w:t>.2022 года №</w:t>
                  </w:r>
                  <w:r w:rsidR="007877AA">
                    <w:rPr>
                      <w:sz w:val="26"/>
                      <w:szCs w:val="26"/>
                    </w:rPr>
                    <w:t>6</w:t>
                  </w:r>
                  <w:r w:rsidR="00E007E3">
                    <w:rPr>
                      <w:sz w:val="26"/>
                      <w:szCs w:val="26"/>
                    </w:rPr>
                    <w:t>6</w:t>
                  </w:r>
                  <w:r>
                    <w:rPr>
                      <w:sz w:val="26"/>
                      <w:szCs w:val="26"/>
                    </w:rPr>
                    <w:t>-</w:t>
                  </w:r>
                  <w:r w:rsidR="007877AA">
                    <w:rPr>
                      <w:sz w:val="26"/>
                      <w:szCs w:val="26"/>
                    </w:rPr>
                    <w:t>212</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rPr>
                      <w:sz w:val="26"/>
                      <w:szCs w:val="26"/>
                    </w:rPr>
                  </w:pPr>
                  <w:bookmarkStart w:id="4" w:name="Par151"/>
                  <w:bookmarkEnd w:id="4"/>
                  <w:r>
                    <w:rPr>
                      <w:sz w:val="26"/>
                      <w:szCs w:val="26"/>
                    </w:rPr>
                    <w:t>ПОЛОЖЕНИЕ</w:t>
                  </w:r>
                </w:p>
                <w:p w:rsidR="00EF1F30" w:rsidRDefault="00EF1F30" w:rsidP="00EF1F30">
                  <w:pPr>
                    <w:widowControl w:val="0"/>
                    <w:autoSpaceDE w:val="0"/>
                    <w:autoSpaceDN w:val="0"/>
                    <w:adjustRightInd w:val="0"/>
                    <w:jc w:val="center"/>
                    <w:rPr>
                      <w:sz w:val="26"/>
                      <w:szCs w:val="26"/>
                    </w:rPr>
                  </w:pPr>
                  <w:r>
                    <w:rPr>
                      <w:sz w:val="26"/>
                      <w:szCs w:val="26"/>
                    </w:rPr>
                    <w:t>ОБ ОПЛАТЕ ТРУДА РАБОТНИКОВ, ЗАНИМАЮЩИХ ДОЛЖНОСТИ</w:t>
                  </w:r>
                </w:p>
                <w:p w:rsidR="00EF1F30" w:rsidRDefault="00EF1F30" w:rsidP="00EF1F30">
                  <w:pPr>
                    <w:widowControl w:val="0"/>
                    <w:autoSpaceDE w:val="0"/>
                    <w:autoSpaceDN w:val="0"/>
                    <w:adjustRightInd w:val="0"/>
                    <w:jc w:val="center"/>
                    <w:rPr>
                      <w:sz w:val="26"/>
                      <w:szCs w:val="26"/>
                    </w:rPr>
                  </w:pPr>
                  <w:proofErr w:type="gramStart"/>
                  <w:r>
                    <w:rPr>
                      <w:sz w:val="26"/>
                      <w:szCs w:val="26"/>
                    </w:rPr>
                    <w:t>И ПРОФЕССИИ, НЕ ОТНЕСЕННЫЕ К ДОЛЖНОСТЯМ ГОСУДАРСТВЕННОЙ</w:t>
                  </w:r>
                  <w:proofErr w:type="gramEnd"/>
                </w:p>
                <w:p w:rsidR="00EF1F30" w:rsidRDefault="00EF1F30" w:rsidP="00EF1F30">
                  <w:pPr>
                    <w:widowControl w:val="0"/>
                    <w:autoSpaceDE w:val="0"/>
                    <w:autoSpaceDN w:val="0"/>
                    <w:adjustRightInd w:val="0"/>
                    <w:jc w:val="center"/>
                    <w:rPr>
                      <w:sz w:val="26"/>
                      <w:szCs w:val="26"/>
                    </w:rPr>
                  </w:pPr>
                  <w:r>
                    <w:rPr>
                      <w:sz w:val="26"/>
                      <w:szCs w:val="26"/>
                    </w:rPr>
                    <w:t>МУНИЦИПАЛЬНОЙ СЛУЖБЫ РЕСПУБЛИКИ БАШКОРТОСТАН,</w:t>
                  </w:r>
                </w:p>
                <w:p w:rsidR="00EF1F30" w:rsidRDefault="00EF1F30" w:rsidP="00EF1F30">
                  <w:pPr>
                    <w:widowControl w:val="0"/>
                    <w:autoSpaceDE w:val="0"/>
                    <w:autoSpaceDN w:val="0"/>
                    <w:adjustRightInd w:val="0"/>
                    <w:jc w:val="center"/>
                    <w:rPr>
                      <w:sz w:val="26"/>
                      <w:szCs w:val="26"/>
                    </w:rPr>
                  </w:pPr>
                  <w:r>
                    <w:rPr>
                      <w:sz w:val="26"/>
                      <w:szCs w:val="26"/>
                    </w:rPr>
                    <w:t xml:space="preserve">И </w:t>
                  </w:r>
                  <w:proofErr w:type="gramStart"/>
                  <w:r>
                    <w:rPr>
                      <w:sz w:val="26"/>
                      <w:szCs w:val="26"/>
                    </w:rPr>
                    <w:t>ОСУЩЕСТВЛЯЮЩИХ</w:t>
                  </w:r>
                  <w:proofErr w:type="gramEnd"/>
                  <w:r>
                    <w:rPr>
                      <w:sz w:val="26"/>
                      <w:szCs w:val="26"/>
                    </w:rPr>
                    <w:t xml:space="preserve"> ТЕХНИЧЕСКОЕ ОБЕСПЕЧЕНИЕ ДЕЯТЕЛЬНОСТИ</w:t>
                  </w:r>
                </w:p>
                <w:p w:rsidR="00EF1F30" w:rsidRDefault="00EF1F30" w:rsidP="00EF1F30">
                  <w:pPr>
                    <w:widowControl w:val="0"/>
                    <w:autoSpaceDE w:val="0"/>
                    <w:autoSpaceDN w:val="0"/>
                    <w:adjustRightInd w:val="0"/>
                    <w:jc w:val="center"/>
                    <w:rPr>
                      <w:sz w:val="26"/>
                      <w:szCs w:val="26"/>
                    </w:rPr>
                  </w:pPr>
                  <w:r>
                    <w:rPr>
                      <w:sz w:val="26"/>
                      <w:szCs w:val="26"/>
                    </w:rPr>
                    <w:t>МИНИСТЕРСТВА ФИНАНСОВ РЕСПУБЛИКИ БАШКОРТОСТАН</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jc w:val="center"/>
                    <w:rPr>
                      <w:sz w:val="26"/>
                      <w:szCs w:val="26"/>
                    </w:rPr>
                  </w:pPr>
                  <w:r>
                    <w:rPr>
                      <w:sz w:val="26"/>
                      <w:szCs w:val="26"/>
                    </w:rPr>
                    <w:t>I. ОБЩИЕ ПОЛОЖЕНИЯ</w:t>
                  </w:r>
                </w:p>
                <w:p w:rsidR="00EF1F30" w:rsidRDefault="00EF1F30" w:rsidP="00EF1F30">
                  <w:pPr>
                    <w:widowControl w:val="0"/>
                    <w:autoSpaceDE w:val="0"/>
                    <w:autoSpaceDN w:val="0"/>
                    <w:adjustRightInd w:val="0"/>
                    <w:jc w:val="center"/>
                    <w:rPr>
                      <w:sz w:val="26"/>
                      <w:szCs w:val="26"/>
                    </w:rPr>
                  </w:pPr>
                </w:p>
                <w:p w:rsidR="00EF1F30" w:rsidRDefault="00EF1F30" w:rsidP="00EF1F30">
                  <w:pPr>
                    <w:widowControl w:val="0"/>
                    <w:autoSpaceDE w:val="0"/>
                    <w:autoSpaceDN w:val="0"/>
                    <w:adjustRightInd w:val="0"/>
                    <w:ind w:firstLine="540"/>
                    <w:jc w:val="both"/>
                    <w:rPr>
                      <w:sz w:val="26"/>
                      <w:szCs w:val="26"/>
                    </w:rPr>
                  </w:pPr>
                  <w:proofErr w:type="gramStart"/>
                  <w:r>
                    <w:rPr>
                      <w:sz w:val="26"/>
                      <w:szCs w:val="26"/>
                    </w:rPr>
                    <w:t>1</w:t>
                  </w:r>
                  <w:r>
                    <w:t xml:space="preserve"> </w:t>
                  </w:r>
                  <w:r>
                    <w:rPr>
                      <w:sz w:val="26"/>
                      <w:szCs w:val="26"/>
                    </w:rPr>
                    <w:t xml:space="preserve">Положение об оплате труда и материальном стимулировании труда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proofErr w:type="spellStart"/>
                  <w:r w:rsidR="00E007E3">
                    <w:rPr>
                      <w:sz w:val="26"/>
                      <w:szCs w:val="26"/>
                    </w:rPr>
                    <w:t>Мраков</w:t>
                  </w:r>
                  <w:r>
                    <w:rPr>
                      <w:sz w:val="26"/>
                      <w:szCs w:val="26"/>
                    </w:rPr>
                    <w:t>ский</w:t>
                  </w:r>
                  <w:proofErr w:type="spellEnd"/>
                  <w:r>
                    <w:rPr>
                      <w:sz w:val="26"/>
                      <w:szCs w:val="26"/>
                    </w:rPr>
                    <w:t xml:space="preserve"> _сельсовет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(далее - Положение), определяет условия и порядок оплаты труда и материального стимулирования труда работников, занимающих должности и профессии, не отнесенные к должностям муниципальной</w:t>
                  </w:r>
                  <w:proofErr w:type="gramEnd"/>
                  <w:r>
                    <w:rPr>
                      <w:sz w:val="26"/>
                      <w:szCs w:val="26"/>
                    </w:rPr>
                    <w:t xml:space="preserve"> </w:t>
                  </w:r>
                  <w:proofErr w:type="gramStart"/>
                  <w:r>
                    <w:rPr>
                      <w:sz w:val="26"/>
                      <w:szCs w:val="26"/>
                    </w:rPr>
                    <w:t xml:space="preserve">службы Республики Башкортостан, и осуществляющих техническое обеспечение деятельности Администрации сельского поселения </w:t>
                  </w:r>
                  <w:proofErr w:type="spellStart"/>
                  <w:r w:rsidR="00E007E3">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и разработано в соответствии с Положением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утвержденным Постановлением Правительства Республики Башкортостан от 19</w:t>
                  </w:r>
                  <w:proofErr w:type="gramEnd"/>
                  <w:r>
                    <w:rPr>
                      <w:sz w:val="26"/>
                      <w:szCs w:val="26"/>
                    </w:rPr>
                    <w:t xml:space="preserve"> </w:t>
                  </w:r>
                  <w:proofErr w:type="gramStart"/>
                  <w:r>
                    <w:rPr>
                      <w:sz w:val="26"/>
                      <w:szCs w:val="26"/>
                    </w:rPr>
                    <w:t>октября 2018 года 506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(далее - Положение об оплате труда работников, утвержденное Постановлением Правительства Республики Башкортостан от 19 октября 2018 года№ 506), Постановлением Правительства РБ от 16.05.2007 N 131 (ред. от 21.01.2013) "Об</w:t>
                  </w:r>
                  <w:proofErr w:type="gramEnd"/>
                  <w:r>
                    <w:rPr>
                      <w:sz w:val="26"/>
                      <w:szCs w:val="26"/>
                    </w:rPr>
                    <w:t xml:space="preserve"> оплате труда работников отдельных государственных учреждений Республики Башкортостан" (для должностей, отсутствующих в перечне Положения об оплате труда работников, </w:t>
                  </w:r>
                  <w:proofErr w:type="gramStart"/>
                  <w:r>
                    <w:rPr>
                      <w:sz w:val="26"/>
                      <w:szCs w:val="26"/>
                    </w:rPr>
                    <w:t>утвержденное</w:t>
                  </w:r>
                  <w:proofErr w:type="gramEnd"/>
                  <w:r>
                    <w:rPr>
                      <w:sz w:val="26"/>
                      <w:szCs w:val="26"/>
                    </w:rPr>
                    <w:t xml:space="preserve"> Постановлением Правительства Республики Башкортостан от 19 октября 2018 года № 506).</w:t>
                  </w:r>
                </w:p>
                <w:p w:rsidR="00EF1F30" w:rsidRDefault="00EF1F30" w:rsidP="00EF1F30">
                  <w:pPr>
                    <w:widowControl w:val="0"/>
                    <w:autoSpaceDE w:val="0"/>
                    <w:autoSpaceDN w:val="0"/>
                    <w:adjustRightInd w:val="0"/>
                    <w:ind w:firstLine="540"/>
                    <w:jc w:val="both"/>
                    <w:rPr>
                      <w:sz w:val="26"/>
                      <w:szCs w:val="26"/>
                    </w:rPr>
                  </w:pPr>
                  <w:r>
                    <w:rPr>
                      <w:sz w:val="26"/>
                      <w:szCs w:val="26"/>
                    </w:rPr>
                    <w:t xml:space="preserve">2. Оплата труда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proofErr w:type="spellStart"/>
                  <w:r w:rsidR="00E007E3">
                    <w:rPr>
                      <w:sz w:val="26"/>
                      <w:szCs w:val="26"/>
                    </w:rPr>
                    <w:lastRenderedPageBreak/>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(далее - работники), состоит </w:t>
                  </w:r>
                  <w:proofErr w:type="gramStart"/>
                  <w:r>
                    <w:rPr>
                      <w:sz w:val="26"/>
                      <w:szCs w:val="26"/>
                    </w:rPr>
                    <w:t>из</w:t>
                  </w:r>
                  <w:proofErr w:type="gramEnd"/>
                  <w:r>
                    <w:rPr>
                      <w:sz w:val="26"/>
                      <w:szCs w:val="26"/>
                    </w:rPr>
                    <w:t>:</w:t>
                  </w:r>
                </w:p>
                <w:p w:rsidR="00EF1F30" w:rsidRDefault="00EF1F30" w:rsidP="00EF1F30">
                  <w:pPr>
                    <w:widowControl w:val="0"/>
                    <w:autoSpaceDE w:val="0"/>
                    <w:autoSpaceDN w:val="0"/>
                    <w:adjustRightInd w:val="0"/>
                    <w:ind w:firstLine="540"/>
                    <w:jc w:val="both"/>
                    <w:rPr>
                      <w:sz w:val="26"/>
                      <w:szCs w:val="26"/>
                    </w:rPr>
                  </w:pPr>
                  <w:r>
                    <w:rPr>
                      <w:sz w:val="26"/>
                      <w:szCs w:val="26"/>
                    </w:rPr>
                    <w:t>должностного оклада, тарифной ставки;</w:t>
                  </w:r>
                </w:p>
                <w:p w:rsidR="00EF1F30" w:rsidRDefault="00EF1F30" w:rsidP="00EF1F30">
                  <w:pPr>
                    <w:widowControl w:val="0"/>
                    <w:autoSpaceDE w:val="0"/>
                    <w:autoSpaceDN w:val="0"/>
                    <w:adjustRightInd w:val="0"/>
                    <w:ind w:firstLine="540"/>
                    <w:jc w:val="both"/>
                    <w:rPr>
                      <w:sz w:val="26"/>
                      <w:szCs w:val="26"/>
                    </w:rPr>
                  </w:pPr>
                  <w:r>
                    <w:rPr>
                      <w:sz w:val="26"/>
                      <w:szCs w:val="26"/>
                    </w:rPr>
                    <w:t>надбавок к должностному окладу, тарифной ставке:</w:t>
                  </w:r>
                </w:p>
                <w:p w:rsidR="00EF1F30" w:rsidRDefault="00EF1F30" w:rsidP="00EF1F30">
                  <w:pPr>
                    <w:widowControl w:val="0"/>
                    <w:autoSpaceDE w:val="0"/>
                    <w:autoSpaceDN w:val="0"/>
                    <w:adjustRightInd w:val="0"/>
                    <w:ind w:firstLine="540"/>
                    <w:jc w:val="both"/>
                    <w:rPr>
                      <w:sz w:val="26"/>
                      <w:szCs w:val="26"/>
                    </w:rPr>
                  </w:pPr>
                  <w:r>
                    <w:rPr>
                      <w:sz w:val="26"/>
                      <w:szCs w:val="26"/>
                    </w:rPr>
                    <w:t>а) за выслугу лет руководителям, специалистам и служащим;</w:t>
                  </w:r>
                </w:p>
                <w:p w:rsidR="00EF1F30" w:rsidRDefault="00EF1F30" w:rsidP="00EF1F30">
                  <w:pPr>
                    <w:widowControl w:val="0"/>
                    <w:autoSpaceDE w:val="0"/>
                    <w:autoSpaceDN w:val="0"/>
                    <w:adjustRightInd w:val="0"/>
                    <w:ind w:firstLine="540"/>
                    <w:jc w:val="both"/>
                    <w:rPr>
                      <w:sz w:val="26"/>
                      <w:szCs w:val="26"/>
                    </w:rPr>
                  </w:pPr>
                  <w:r>
                    <w:rPr>
                      <w:sz w:val="26"/>
                      <w:szCs w:val="26"/>
                    </w:rPr>
                    <w:t>б) за сложность, напряженность и высокие достижения в труде;</w:t>
                  </w:r>
                </w:p>
                <w:p w:rsidR="00EF1F30" w:rsidRDefault="00EF1F30" w:rsidP="00EF1F30">
                  <w:pPr>
                    <w:widowControl w:val="0"/>
                    <w:autoSpaceDE w:val="0"/>
                    <w:autoSpaceDN w:val="0"/>
                    <w:adjustRightInd w:val="0"/>
                    <w:ind w:firstLine="540"/>
                    <w:jc w:val="both"/>
                    <w:rPr>
                      <w:sz w:val="26"/>
                      <w:szCs w:val="26"/>
                    </w:rPr>
                  </w:pPr>
                  <w:r>
                    <w:rPr>
                      <w:sz w:val="26"/>
                      <w:szCs w:val="26"/>
                    </w:rPr>
                    <w:t>в) за классность;</w:t>
                  </w:r>
                </w:p>
                <w:p w:rsidR="00EF1F30" w:rsidRDefault="00EF1F30" w:rsidP="00EF1F30">
                  <w:pPr>
                    <w:widowControl w:val="0"/>
                    <w:autoSpaceDE w:val="0"/>
                    <w:autoSpaceDN w:val="0"/>
                    <w:adjustRightInd w:val="0"/>
                    <w:ind w:firstLine="540"/>
                    <w:jc w:val="both"/>
                    <w:rPr>
                      <w:sz w:val="26"/>
                      <w:szCs w:val="26"/>
                    </w:rPr>
                  </w:pPr>
                  <w:r>
                    <w:rPr>
                      <w:sz w:val="26"/>
                      <w:szCs w:val="26"/>
                    </w:rPr>
                    <w:t>г)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премий по результатам работы;</w:t>
                  </w:r>
                </w:p>
                <w:p w:rsidR="00EF1F30" w:rsidRDefault="00EF1F30" w:rsidP="00EF1F30">
                  <w:pPr>
                    <w:widowControl w:val="0"/>
                    <w:autoSpaceDE w:val="0"/>
                    <w:autoSpaceDN w:val="0"/>
                    <w:adjustRightInd w:val="0"/>
                    <w:ind w:firstLine="540"/>
                    <w:jc w:val="both"/>
                    <w:rPr>
                      <w:sz w:val="26"/>
                      <w:szCs w:val="26"/>
                    </w:rPr>
                  </w:pPr>
                  <w:r>
                    <w:rPr>
                      <w:sz w:val="26"/>
                      <w:szCs w:val="26"/>
                    </w:rPr>
                    <w:t>материальной помощи;</w:t>
                  </w:r>
                </w:p>
                <w:p w:rsidR="00EF1F30" w:rsidRDefault="00EF1F30" w:rsidP="00EF1F30">
                  <w:pPr>
                    <w:widowControl w:val="0"/>
                    <w:autoSpaceDE w:val="0"/>
                    <w:autoSpaceDN w:val="0"/>
                    <w:adjustRightInd w:val="0"/>
                    <w:ind w:firstLine="540"/>
                    <w:jc w:val="both"/>
                    <w:rPr>
                      <w:sz w:val="26"/>
                      <w:szCs w:val="26"/>
                    </w:rPr>
                  </w:pPr>
                  <w:r>
                    <w:rPr>
                      <w:sz w:val="26"/>
                      <w:szCs w:val="26"/>
                    </w:rPr>
                    <w:t>доплат к должностному окладу, тарифной ставке.</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3. Размеры должностных окладов (тарифной ставки) работникам устанавливаются согласно </w:t>
                  </w:r>
                  <w:hyperlink r:id="rId22" w:anchor="Par116" w:history="1">
                    <w:r>
                      <w:rPr>
                        <w:rStyle w:val="aa"/>
                        <w:sz w:val="26"/>
                        <w:szCs w:val="26"/>
                      </w:rPr>
                      <w:t>приложению</w:t>
                    </w:r>
                  </w:hyperlink>
                  <w:r>
                    <w:rPr>
                      <w:sz w:val="26"/>
                      <w:szCs w:val="26"/>
                    </w:rPr>
                    <w:t xml:space="preserve"> к настоящему Положению.</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4. Работникам выплачиваются:</w:t>
                  </w:r>
                </w:p>
                <w:p w:rsidR="00EF1F30" w:rsidRDefault="00EF1F30" w:rsidP="00EF1F30">
                  <w:pPr>
                    <w:widowControl w:val="0"/>
                    <w:autoSpaceDE w:val="0"/>
                    <w:autoSpaceDN w:val="0"/>
                    <w:adjustRightInd w:val="0"/>
                    <w:ind w:firstLine="540"/>
                    <w:jc w:val="both"/>
                    <w:rPr>
                      <w:sz w:val="26"/>
                      <w:szCs w:val="26"/>
                    </w:rPr>
                  </w:pPr>
                  <w:r>
                    <w:rPr>
                      <w:sz w:val="26"/>
                      <w:szCs w:val="26"/>
                    </w:rPr>
                    <w:t>4.1. Ежемесячная надбавка к должностному окладу за сложность, напряженность и высокие достижения в труде в размере от 70 до 100 процентов должностного оклада;</w:t>
                  </w:r>
                </w:p>
                <w:p w:rsidR="00EF1F30" w:rsidRDefault="00EF1F30" w:rsidP="00EF1F30">
                  <w:pPr>
                    <w:widowControl w:val="0"/>
                    <w:autoSpaceDE w:val="0"/>
                    <w:autoSpaceDN w:val="0"/>
                    <w:adjustRightInd w:val="0"/>
                    <w:ind w:firstLine="540"/>
                    <w:jc w:val="both"/>
                    <w:rPr>
                      <w:sz w:val="26"/>
                      <w:szCs w:val="26"/>
                    </w:rPr>
                  </w:pPr>
                  <w:r>
                    <w:rPr>
                      <w:sz w:val="26"/>
                      <w:szCs w:val="26"/>
                    </w:rPr>
                    <w:t>Условия выплаты ежемесячной надбавки за сложность, напряженность и высокие достижения в труде устанавливаются руководителем органа местного самоуправления, в котором осуществляется трудовая деятельность.</w:t>
                  </w:r>
                </w:p>
                <w:p w:rsidR="00EF1F30" w:rsidRDefault="00EF1F30" w:rsidP="00EF1F30">
                  <w:pPr>
                    <w:widowControl w:val="0"/>
                    <w:autoSpaceDE w:val="0"/>
                    <w:autoSpaceDN w:val="0"/>
                    <w:adjustRightInd w:val="0"/>
                    <w:ind w:firstLine="540"/>
                    <w:jc w:val="both"/>
                    <w:rPr>
                      <w:sz w:val="26"/>
                      <w:szCs w:val="26"/>
                    </w:rPr>
                  </w:pPr>
                  <w:proofErr w:type="gramStart"/>
                  <w:r>
                    <w:rPr>
                      <w:sz w:val="26"/>
                      <w:szCs w:val="26"/>
                    </w:rPr>
                    <w:t>Ежемесячная надбавка к должностному окладу за сложность, напряженность и высокие достижения в труде устанавливается распоряжением руководителя органа местного самоуправления при приеме на работу, перемещении на другую работу и в ходе исполнения трудовых обязанностей работниками и выплачивается из фонда оплаты труда в размере от 70 до 100 процентов должностного оклада (тарифной ставки).</w:t>
                  </w:r>
                  <w:proofErr w:type="gramEnd"/>
                </w:p>
                <w:p w:rsidR="00EF1F30" w:rsidRDefault="00EF1F30" w:rsidP="00EF1F30">
                  <w:pPr>
                    <w:widowControl w:val="0"/>
                    <w:autoSpaceDE w:val="0"/>
                    <w:autoSpaceDN w:val="0"/>
                    <w:adjustRightInd w:val="0"/>
                    <w:ind w:firstLine="540"/>
                    <w:jc w:val="both"/>
                    <w:rPr>
                      <w:sz w:val="26"/>
                      <w:szCs w:val="26"/>
                    </w:rPr>
                  </w:pPr>
                  <w:r>
                    <w:rPr>
                      <w:sz w:val="26"/>
                      <w:szCs w:val="26"/>
                    </w:rPr>
                    <w:t>Основными критериями для установления размера ежемесячной надбавки за сложность, напряженность и высокие достижения в труде являются:</w:t>
                  </w:r>
                </w:p>
                <w:p w:rsidR="00EF1F30" w:rsidRDefault="00EF1F30" w:rsidP="00EF1F30">
                  <w:pPr>
                    <w:widowControl w:val="0"/>
                    <w:autoSpaceDE w:val="0"/>
                    <w:autoSpaceDN w:val="0"/>
                    <w:adjustRightInd w:val="0"/>
                    <w:ind w:firstLine="540"/>
                    <w:jc w:val="both"/>
                    <w:rPr>
                      <w:sz w:val="26"/>
                      <w:szCs w:val="26"/>
                    </w:rPr>
                  </w:pPr>
                  <w:r>
                    <w:rPr>
                      <w:sz w:val="26"/>
                      <w:szCs w:val="26"/>
                    </w:rPr>
                    <w:t>а) профессиональный уровень исполнения трудовых обязанностей;</w:t>
                  </w:r>
                </w:p>
                <w:p w:rsidR="00EF1F30" w:rsidRDefault="00EF1F30" w:rsidP="00EF1F30">
                  <w:pPr>
                    <w:widowControl w:val="0"/>
                    <w:autoSpaceDE w:val="0"/>
                    <w:autoSpaceDN w:val="0"/>
                    <w:adjustRightInd w:val="0"/>
                    <w:ind w:firstLine="540"/>
                    <w:jc w:val="both"/>
                    <w:rPr>
                      <w:sz w:val="26"/>
                      <w:szCs w:val="26"/>
                    </w:rPr>
                  </w:pPr>
                  <w:r>
                    <w:rPr>
                      <w:sz w:val="26"/>
                      <w:szCs w:val="26"/>
                    </w:rPr>
                    <w:t>б) сложность, срочность выполняемой работы;</w:t>
                  </w:r>
                </w:p>
                <w:p w:rsidR="00EF1F30" w:rsidRDefault="00EF1F30" w:rsidP="00EF1F30">
                  <w:pPr>
                    <w:widowControl w:val="0"/>
                    <w:autoSpaceDE w:val="0"/>
                    <w:autoSpaceDN w:val="0"/>
                    <w:adjustRightInd w:val="0"/>
                    <w:ind w:firstLine="540"/>
                    <w:jc w:val="both"/>
                    <w:rPr>
                      <w:sz w:val="26"/>
                      <w:szCs w:val="26"/>
                    </w:rPr>
                  </w:pPr>
                  <w:r>
                    <w:rPr>
                      <w:sz w:val="26"/>
                      <w:szCs w:val="26"/>
                    </w:rPr>
                    <w:t>в) опыт работы по специальности и занимаемой должности;</w:t>
                  </w:r>
                </w:p>
                <w:p w:rsidR="00EF1F30" w:rsidRDefault="00EF1F30" w:rsidP="00EF1F30">
                  <w:pPr>
                    <w:widowControl w:val="0"/>
                    <w:autoSpaceDE w:val="0"/>
                    <w:autoSpaceDN w:val="0"/>
                    <w:adjustRightInd w:val="0"/>
                    <w:ind w:firstLine="540"/>
                    <w:jc w:val="both"/>
                    <w:rPr>
                      <w:sz w:val="26"/>
                      <w:szCs w:val="26"/>
                    </w:rPr>
                  </w:pPr>
                  <w:r>
                    <w:rPr>
                      <w:sz w:val="26"/>
                      <w:szCs w:val="26"/>
                    </w:rPr>
                    <w:t>г) компетентность при выполнении наиболее важных, сложных и ответственных работ;</w:t>
                  </w:r>
                </w:p>
                <w:p w:rsidR="00EF1F30" w:rsidRDefault="00EF1F30" w:rsidP="00EF1F30">
                  <w:pPr>
                    <w:widowControl w:val="0"/>
                    <w:autoSpaceDE w:val="0"/>
                    <w:autoSpaceDN w:val="0"/>
                    <w:adjustRightInd w:val="0"/>
                    <w:ind w:firstLine="540"/>
                    <w:jc w:val="both"/>
                    <w:rPr>
                      <w:sz w:val="26"/>
                      <w:szCs w:val="26"/>
                    </w:rPr>
                  </w:pPr>
                  <w:r>
                    <w:rPr>
                      <w:sz w:val="26"/>
                      <w:szCs w:val="26"/>
                    </w:rPr>
                    <w:t>д) 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EF1F30" w:rsidRDefault="00EF1F30" w:rsidP="00EF1F30">
                  <w:pPr>
                    <w:widowControl w:val="0"/>
                    <w:autoSpaceDE w:val="0"/>
                    <w:autoSpaceDN w:val="0"/>
                    <w:adjustRightInd w:val="0"/>
                    <w:ind w:firstLine="540"/>
                    <w:jc w:val="both"/>
                    <w:rPr>
                      <w:sz w:val="26"/>
                      <w:szCs w:val="26"/>
                    </w:rPr>
                  </w:pPr>
                  <w:r>
                    <w:rPr>
                      <w:sz w:val="26"/>
                      <w:szCs w:val="26"/>
                    </w:rPr>
                    <w:t>Ежемесячная надбавка за сложность, напряженность и высокие достижения в труде выплачивается работникам одновременно с выплатой должностных окладов (тарифных ставок) за соответствующий месяц, включается в 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007E3" w:rsidRDefault="00E007E3"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4.2. Ежемесячная надбавка за выслугу лет к должностному окладу в следующих размерах:</w:t>
                  </w:r>
                </w:p>
                <w:p w:rsidR="00EF1F30" w:rsidRDefault="00EF1F30" w:rsidP="00EF1F30">
                  <w:pPr>
                    <w:widowControl w:val="0"/>
                    <w:autoSpaceDE w:val="0"/>
                    <w:autoSpaceDN w:val="0"/>
                    <w:adjustRightInd w:val="0"/>
                    <w:ind w:firstLine="540"/>
                    <w:jc w:val="both"/>
                    <w:rPr>
                      <w:sz w:val="26"/>
                      <w:szCs w:val="26"/>
                    </w:rPr>
                  </w:pPr>
                </w:p>
                <w:tbl>
                  <w:tblPr>
                    <w:tblW w:w="0" w:type="auto"/>
                    <w:tblInd w:w="975" w:type="dxa"/>
                    <w:tblLayout w:type="fixed"/>
                    <w:tblCellMar>
                      <w:left w:w="75" w:type="dxa"/>
                      <w:right w:w="75" w:type="dxa"/>
                    </w:tblCellMar>
                    <w:tblLook w:val="04A0" w:firstRow="1" w:lastRow="0" w:firstColumn="1" w:lastColumn="0" w:noHBand="0" w:noVBand="1"/>
                  </w:tblPr>
                  <w:tblGrid>
                    <w:gridCol w:w="3420"/>
                    <w:gridCol w:w="3060"/>
                  </w:tblGrid>
                  <w:tr w:rsidR="00EF1F30" w:rsidTr="00EF1F30">
                    <w:trPr>
                      <w:trHeight w:val="400"/>
                    </w:trPr>
                    <w:tc>
                      <w:tcPr>
                        <w:tcW w:w="3420" w:type="dxa"/>
                        <w:tcBorders>
                          <w:top w:val="single" w:sz="4" w:space="0" w:color="auto"/>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        При стаже работы       </w:t>
                        </w:r>
                      </w:p>
                    </w:tc>
                    <w:tc>
                      <w:tcPr>
                        <w:tcW w:w="3060" w:type="dxa"/>
                        <w:tcBorders>
                          <w:top w:val="single" w:sz="4" w:space="0" w:color="auto"/>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    Размер надбавки    </w:t>
                        </w:r>
                        <w:r>
                          <w:rPr>
                            <w:sz w:val="26"/>
                            <w:szCs w:val="26"/>
                          </w:rPr>
                          <w:br/>
                          <w:t xml:space="preserve">     (в процентах)     </w:t>
                        </w:r>
                      </w:p>
                    </w:tc>
                  </w:tr>
                  <w:tr w:rsidR="00EF1F30" w:rsidTr="00EF1F30">
                    <w:tc>
                      <w:tcPr>
                        <w:tcW w:w="342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от 3 до 8 лет                  </w:t>
                        </w:r>
                      </w:p>
                    </w:tc>
                    <w:tc>
                      <w:tcPr>
                        <w:tcW w:w="306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10                     </w:t>
                        </w:r>
                      </w:p>
                    </w:tc>
                  </w:tr>
                  <w:tr w:rsidR="00EF1F30" w:rsidTr="00EF1F30">
                    <w:tc>
                      <w:tcPr>
                        <w:tcW w:w="342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lastRenderedPageBreak/>
                          <w:t xml:space="preserve">свыше 8 лет до 13 лет          </w:t>
                        </w:r>
                      </w:p>
                    </w:tc>
                    <w:tc>
                      <w:tcPr>
                        <w:tcW w:w="306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15                     </w:t>
                        </w:r>
                      </w:p>
                    </w:tc>
                  </w:tr>
                  <w:tr w:rsidR="00EF1F30" w:rsidTr="00EF1F30">
                    <w:tc>
                      <w:tcPr>
                        <w:tcW w:w="342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свыше 13 лет до 18 лет         </w:t>
                        </w:r>
                      </w:p>
                    </w:tc>
                    <w:tc>
                      <w:tcPr>
                        <w:tcW w:w="306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20                     </w:t>
                        </w:r>
                      </w:p>
                    </w:tc>
                  </w:tr>
                  <w:tr w:rsidR="00EF1F30" w:rsidTr="00EF1F30">
                    <w:tc>
                      <w:tcPr>
                        <w:tcW w:w="342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свыше 18 лет до 23 лет         </w:t>
                        </w:r>
                      </w:p>
                    </w:tc>
                    <w:tc>
                      <w:tcPr>
                        <w:tcW w:w="306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25                     </w:t>
                        </w:r>
                      </w:p>
                    </w:tc>
                  </w:tr>
                  <w:tr w:rsidR="00EF1F30" w:rsidTr="00EF1F30">
                    <w:tc>
                      <w:tcPr>
                        <w:tcW w:w="342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свыше 23 лет                   </w:t>
                        </w:r>
                      </w:p>
                    </w:tc>
                    <w:tc>
                      <w:tcPr>
                        <w:tcW w:w="3060" w:type="dxa"/>
                        <w:tcBorders>
                          <w:top w:val="nil"/>
                          <w:left w:val="single" w:sz="4" w:space="0" w:color="auto"/>
                          <w:bottom w:val="single" w:sz="4" w:space="0" w:color="auto"/>
                          <w:right w:val="single" w:sz="4" w:space="0" w:color="auto"/>
                        </w:tcBorders>
                        <w:hideMark/>
                      </w:tcPr>
                      <w:p w:rsidR="00EF1F30" w:rsidRDefault="00EF1F30">
                        <w:pPr>
                          <w:pStyle w:val="ConsPlusCell"/>
                          <w:rPr>
                            <w:sz w:val="26"/>
                            <w:szCs w:val="26"/>
                          </w:rPr>
                        </w:pPr>
                        <w:r>
                          <w:rPr>
                            <w:sz w:val="26"/>
                            <w:szCs w:val="26"/>
                          </w:rPr>
                          <w:t xml:space="preserve">30                     </w:t>
                        </w:r>
                      </w:p>
                    </w:tc>
                  </w:tr>
                </w:tbl>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Ежемесячные надбавки к должностному окладу за выслугу лет начисляются работникам на должностной оклад.</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4.3. Премии по результатам работы (размер премий определяется исходя из результатов деятельности работника).</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5. При утверждении фондов оплаты труда сверх суммы средств, направляемых для выплаты должностных окладов работникам с учетом районного коэффициента, предусматриваются следующие средства на выплату (в расчете на год):</w:t>
                  </w:r>
                </w:p>
                <w:p w:rsidR="00EF1F30" w:rsidRDefault="00EF1F30" w:rsidP="00EF1F30">
                  <w:pPr>
                    <w:widowControl w:val="0"/>
                    <w:autoSpaceDE w:val="0"/>
                    <w:autoSpaceDN w:val="0"/>
                    <w:adjustRightInd w:val="0"/>
                    <w:ind w:firstLine="540"/>
                    <w:jc w:val="both"/>
                    <w:rPr>
                      <w:sz w:val="26"/>
                      <w:szCs w:val="26"/>
                    </w:rPr>
                  </w:pPr>
                  <w:r>
                    <w:rPr>
                      <w:sz w:val="26"/>
                      <w:szCs w:val="26"/>
                    </w:rPr>
                    <w:t>ежемесячной надбавки за сложность, напряженность и высокие достижения в труде - в размере 8,5-кратной суммы должностных окладов работников с учетом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ежемесячной надбавки за выслугу лет - в размере 3-кратной суммы должностных окладов работников с учетом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премий по результатам работы:</w:t>
                  </w:r>
                </w:p>
                <w:p w:rsidR="00EF1F30" w:rsidRDefault="00EF1F30" w:rsidP="00EF1F30">
                  <w:pPr>
                    <w:widowControl w:val="0"/>
                    <w:autoSpaceDE w:val="0"/>
                    <w:autoSpaceDN w:val="0"/>
                    <w:adjustRightInd w:val="0"/>
                    <w:ind w:firstLine="540"/>
                    <w:jc w:val="both"/>
                    <w:rPr>
                      <w:sz w:val="26"/>
                      <w:szCs w:val="26"/>
                    </w:rPr>
                  </w:pPr>
                  <w:r>
                    <w:rPr>
                      <w:sz w:val="26"/>
                      <w:szCs w:val="26"/>
                    </w:rPr>
                    <w:t>а) специалистам и служащим - в размере 4-кратной суммы должностных окладов соответствующих работников с учетом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б) рабочим - в размере 6-кратной суммы должностных окладов соответствующих работников с учетом установленных надбавок, доплат и районного коэффициента;</w:t>
                  </w:r>
                </w:p>
                <w:p w:rsidR="00EF1F30" w:rsidRDefault="00EF1F30" w:rsidP="00EF1F30">
                  <w:pPr>
                    <w:widowControl w:val="0"/>
                    <w:autoSpaceDE w:val="0"/>
                    <w:autoSpaceDN w:val="0"/>
                    <w:adjustRightInd w:val="0"/>
                    <w:ind w:firstLine="540"/>
                    <w:jc w:val="both"/>
                    <w:rPr>
                      <w:sz w:val="26"/>
                      <w:szCs w:val="26"/>
                    </w:rPr>
                  </w:pPr>
                  <w:r>
                    <w:rPr>
                      <w:sz w:val="26"/>
                      <w:szCs w:val="26"/>
                    </w:rPr>
                    <w:t>материальной помощи - в размере 2-кратной суммы должностных окладов работников;</w:t>
                  </w:r>
                </w:p>
                <w:p w:rsidR="00EF1F30" w:rsidRDefault="00EF1F30" w:rsidP="00EF1F30">
                  <w:pPr>
                    <w:widowControl w:val="0"/>
                    <w:autoSpaceDE w:val="0"/>
                    <w:autoSpaceDN w:val="0"/>
                    <w:adjustRightInd w:val="0"/>
                    <w:ind w:firstLine="540"/>
                    <w:jc w:val="both"/>
                    <w:rPr>
                      <w:sz w:val="26"/>
                      <w:szCs w:val="26"/>
                    </w:rPr>
                  </w:pPr>
                  <w:r>
                    <w:rPr>
                      <w:sz w:val="26"/>
                      <w:szCs w:val="26"/>
                    </w:rPr>
                    <w:t>установленных настоящим Положением надбавок и доплат по другим основаниям.</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6. Премирование работников по результатам работы производится в пределах установленного фонда оплаты труда, исходя из результатов деятельности работников за фактически отработанное время в отчетном периоде, и выплачивается по истечении месяца, в размере </w:t>
                  </w:r>
                </w:p>
                <w:p w:rsidR="00EF1F30" w:rsidRDefault="00EF1F30" w:rsidP="00EF1F30">
                  <w:pPr>
                    <w:widowControl w:val="0"/>
                    <w:autoSpaceDE w:val="0"/>
                    <w:autoSpaceDN w:val="0"/>
                    <w:adjustRightInd w:val="0"/>
                    <w:ind w:firstLine="540"/>
                    <w:jc w:val="both"/>
                    <w:rPr>
                      <w:sz w:val="26"/>
                      <w:szCs w:val="26"/>
                    </w:rPr>
                  </w:pPr>
                  <w:r>
                    <w:rPr>
                      <w:sz w:val="26"/>
                      <w:szCs w:val="26"/>
                    </w:rPr>
                    <w:t>специалистам и служащим – 1/3 (33,33 процента) должностного оклада (тарифной ставки);</w:t>
                  </w:r>
                </w:p>
                <w:p w:rsidR="00EF1F30" w:rsidRDefault="00EF1F30" w:rsidP="00EF1F30">
                  <w:pPr>
                    <w:widowControl w:val="0"/>
                    <w:autoSpaceDE w:val="0"/>
                    <w:autoSpaceDN w:val="0"/>
                    <w:adjustRightInd w:val="0"/>
                    <w:ind w:firstLine="540"/>
                    <w:jc w:val="both"/>
                    <w:rPr>
                      <w:sz w:val="26"/>
                      <w:szCs w:val="26"/>
                    </w:rPr>
                  </w:pPr>
                  <w:r>
                    <w:rPr>
                      <w:sz w:val="26"/>
                      <w:szCs w:val="26"/>
                    </w:rPr>
                    <w:t>рабочим – 50 процентов должностного оклада (тарифной ставки).</w:t>
                  </w:r>
                </w:p>
                <w:p w:rsidR="00EF1F30" w:rsidRDefault="00EF1F30" w:rsidP="00EF1F30">
                  <w:pPr>
                    <w:widowControl w:val="0"/>
                    <w:autoSpaceDE w:val="0"/>
                    <w:autoSpaceDN w:val="0"/>
                    <w:adjustRightInd w:val="0"/>
                    <w:ind w:firstLine="540"/>
                    <w:jc w:val="both"/>
                    <w:rPr>
                      <w:sz w:val="26"/>
                      <w:szCs w:val="26"/>
                    </w:rPr>
                  </w:pPr>
                  <w:r>
                    <w:rPr>
                      <w:sz w:val="26"/>
                      <w:szCs w:val="26"/>
                    </w:rPr>
                    <w:t xml:space="preserve">6.1. Решением руководителя при наличии экономии фонда оплаты труда размер премии работников по результатам работ, указанный в </w:t>
                  </w:r>
                  <w:hyperlink r:id="rId23" w:anchor="Par197" w:history="1">
                    <w:r>
                      <w:rPr>
                        <w:rStyle w:val="aa"/>
                        <w:sz w:val="26"/>
                        <w:szCs w:val="26"/>
                      </w:rPr>
                      <w:t>пункте 6</w:t>
                    </w:r>
                  </w:hyperlink>
                  <w:r>
                    <w:rPr>
                      <w:sz w:val="26"/>
                      <w:szCs w:val="26"/>
                    </w:rPr>
                    <w:t xml:space="preserve"> Положения, может быть пересмотрен с возможностью пересмотра учетного периода выплаты премии.</w:t>
                  </w:r>
                </w:p>
                <w:p w:rsidR="00EF1F30" w:rsidRDefault="00EF1F30" w:rsidP="00EF1F30">
                  <w:pPr>
                    <w:widowControl w:val="0"/>
                    <w:autoSpaceDE w:val="0"/>
                    <w:autoSpaceDN w:val="0"/>
                    <w:adjustRightInd w:val="0"/>
                    <w:ind w:firstLine="540"/>
                    <w:jc w:val="both"/>
                    <w:rPr>
                      <w:sz w:val="26"/>
                      <w:szCs w:val="26"/>
                    </w:rPr>
                  </w:pPr>
                  <w:r>
                    <w:rPr>
                      <w:sz w:val="26"/>
                      <w:szCs w:val="26"/>
                    </w:rPr>
                    <w:t>6.2. Премирование работников по результатам работ включается в 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F1F30" w:rsidRDefault="00EF1F30" w:rsidP="00EF1F30">
                  <w:pPr>
                    <w:widowControl w:val="0"/>
                    <w:autoSpaceDE w:val="0"/>
                    <w:autoSpaceDN w:val="0"/>
                    <w:adjustRightInd w:val="0"/>
                    <w:ind w:firstLine="540"/>
                    <w:jc w:val="both"/>
                    <w:rPr>
                      <w:sz w:val="26"/>
                      <w:szCs w:val="26"/>
                    </w:rPr>
                  </w:pPr>
                  <w:r>
                    <w:rPr>
                      <w:sz w:val="26"/>
                      <w:szCs w:val="26"/>
                    </w:rPr>
                    <w:t>6.3. Премии рабочим и водителям начисляются с учетом районного коэффициента, всех надбавок и доплат.</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 xml:space="preserve">7. Рабочим устанавливаются следующие надбавки и доплаты, </w:t>
                  </w:r>
                  <w:proofErr w:type="gramStart"/>
                  <w:r>
                    <w:rPr>
                      <w:sz w:val="26"/>
                      <w:szCs w:val="26"/>
                    </w:rPr>
                    <w:t>средства</w:t>
                  </w:r>
                  <w:proofErr w:type="gramEnd"/>
                  <w:r>
                    <w:rPr>
                      <w:sz w:val="26"/>
                      <w:szCs w:val="26"/>
                    </w:rPr>
                    <w:t xml:space="preserve"> для выплаты которых предусматриваются при утверждении фондов оплаты труда, с учетом фактически назначенных размеров:</w:t>
                  </w:r>
                </w:p>
                <w:p w:rsidR="00EF1F30" w:rsidRDefault="00EF1F30" w:rsidP="00EF1F30">
                  <w:pPr>
                    <w:widowControl w:val="0"/>
                    <w:autoSpaceDE w:val="0"/>
                    <w:autoSpaceDN w:val="0"/>
                    <w:adjustRightInd w:val="0"/>
                    <w:ind w:firstLine="540"/>
                    <w:jc w:val="both"/>
                    <w:rPr>
                      <w:sz w:val="26"/>
                      <w:szCs w:val="26"/>
                    </w:rPr>
                  </w:pPr>
                  <w:r>
                    <w:rPr>
                      <w:sz w:val="26"/>
                      <w:szCs w:val="26"/>
                    </w:rPr>
                    <w:t>доплаты:</w:t>
                  </w:r>
                </w:p>
                <w:p w:rsidR="00EF1F30" w:rsidRDefault="00EF1F30" w:rsidP="00EF1F30">
                  <w:pPr>
                    <w:widowControl w:val="0"/>
                    <w:autoSpaceDE w:val="0"/>
                    <w:autoSpaceDN w:val="0"/>
                    <w:adjustRightInd w:val="0"/>
                    <w:ind w:firstLine="540"/>
                    <w:jc w:val="both"/>
                    <w:rPr>
                      <w:sz w:val="26"/>
                      <w:szCs w:val="26"/>
                    </w:rPr>
                  </w:pPr>
                  <w:r>
                    <w:rPr>
                      <w:sz w:val="26"/>
                      <w:szCs w:val="26"/>
                    </w:rPr>
                    <w:t>а) рабочим - за работу во вредных или опасных условиях и на тяжелых работах (согласно типовому перечню, установленному для рабочих, занятых на тяжелых работах и работах с вредными условиями труда);</w:t>
                  </w:r>
                </w:p>
                <w:p w:rsidR="00EF1F30" w:rsidRDefault="00EF1F30" w:rsidP="00EF1F30">
                  <w:pPr>
                    <w:widowControl w:val="0"/>
                    <w:autoSpaceDE w:val="0"/>
                    <w:autoSpaceDN w:val="0"/>
                    <w:adjustRightInd w:val="0"/>
                    <w:ind w:firstLine="540"/>
                    <w:jc w:val="both"/>
                    <w:rPr>
                      <w:sz w:val="26"/>
                      <w:szCs w:val="26"/>
                    </w:rPr>
                  </w:pPr>
                  <w:r>
                    <w:rPr>
                      <w:sz w:val="26"/>
                      <w:szCs w:val="26"/>
                    </w:rPr>
                    <w:lastRenderedPageBreak/>
                    <w:t>б) водителям служебных легковых автомобилей - за ненормированный рабочий день в размере 50 процентов должностного оклада;</w:t>
                  </w:r>
                </w:p>
                <w:p w:rsidR="00EF1F30" w:rsidRDefault="00EF1F30" w:rsidP="00EF1F30">
                  <w:pPr>
                    <w:widowControl w:val="0"/>
                    <w:autoSpaceDE w:val="0"/>
                    <w:autoSpaceDN w:val="0"/>
                    <w:adjustRightInd w:val="0"/>
                    <w:ind w:firstLine="540"/>
                    <w:jc w:val="both"/>
                    <w:rPr>
                      <w:sz w:val="26"/>
                      <w:szCs w:val="26"/>
                    </w:rPr>
                  </w:pPr>
                  <w:r>
                    <w:rPr>
                      <w:sz w:val="26"/>
                      <w:szCs w:val="26"/>
                    </w:rPr>
                    <w:t>надбавки:</w:t>
                  </w:r>
                </w:p>
                <w:p w:rsidR="00EF1F30" w:rsidRDefault="00EF1F30" w:rsidP="00EF1F30">
                  <w:pPr>
                    <w:widowControl w:val="0"/>
                    <w:autoSpaceDE w:val="0"/>
                    <w:autoSpaceDN w:val="0"/>
                    <w:adjustRightInd w:val="0"/>
                    <w:ind w:firstLine="540"/>
                    <w:jc w:val="both"/>
                    <w:rPr>
                      <w:sz w:val="26"/>
                      <w:szCs w:val="26"/>
                    </w:rPr>
                  </w:pPr>
                  <w:r>
                    <w:rPr>
                      <w:sz w:val="26"/>
                      <w:szCs w:val="26"/>
                    </w:rPr>
                    <w:t>а) водителям автомобилей - за отработанное в качестве водителя время в следующих размерах:</w:t>
                  </w:r>
                </w:p>
                <w:p w:rsidR="00EF1F30" w:rsidRDefault="00EF1F30" w:rsidP="00EF1F30">
                  <w:pPr>
                    <w:widowControl w:val="0"/>
                    <w:autoSpaceDE w:val="0"/>
                    <w:autoSpaceDN w:val="0"/>
                    <w:adjustRightInd w:val="0"/>
                    <w:ind w:firstLine="540"/>
                    <w:jc w:val="both"/>
                    <w:rPr>
                      <w:sz w:val="26"/>
                      <w:szCs w:val="26"/>
                    </w:rPr>
                  </w:pPr>
                  <w:r>
                    <w:rPr>
                      <w:sz w:val="26"/>
                      <w:szCs w:val="26"/>
                    </w:rPr>
                    <w:t>водителям 2-го класса - 25 процентов должностного оклада;</w:t>
                  </w:r>
                </w:p>
                <w:p w:rsidR="00EF1F30" w:rsidRDefault="00EF1F30" w:rsidP="00EF1F30">
                  <w:pPr>
                    <w:widowControl w:val="0"/>
                    <w:autoSpaceDE w:val="0"/>
                    <w:autoSpaceDN w:val="0"/>
                    <w:adjustRightInd w:val="0"/>
                    <w:ind w:firstLine="540"/>
                    <w:jc w:val="both"/>
                    <w:rPr>
                      <w:sz w:val="26"/>
                      <w:szCs w:val="26"/>
                    </w:rPr>
                  </w:pPr>
                  <w:r>
                    <w:rPr>
                      <w:sz w:val="26"/>
                      <w:szCs w:val="26"/>
                    </w:rPr>
                    <w:t>водителям 1-го класса - 50 процентов должностного оклада;</w:t>
                  </w:r>
                </w:p>
                <w:p w:rsidR="00EF1F30" w:rsidRDefault="00EF1F30" w:rsidP="00EF1F30">
                  <w:pPr>
                    <w:widowControl w:val="0"/>
                    <w:autoSpaceDE w:val="0"/>
                    <w:autoSpaceDN w:val="0"/>
                    <w:adjustRightInd w:val="0"/>
                    <w:ind w:firstLine="540"/>
                    <w:jc w:val="both"/>
                    <w:rPr>
                      <w:sz w:val="26"/>
                      <w:szCs w:val="26"/>
                    </w:rPr>
                  </w:pPr>
                  <w:r>
                    <w:rPr>
                      <w:sz w:val="26"/>
                      <w:szCs w:val="26"/>
                    </w:rPr>
                    <w:t>б) уборщицам производственных и служебных помещений - за использование в работе дезинфицирующих сре</w:t>
                  </w:r>
                  <w:proofErr w:type="gramStart"/>
                  <w:r>
                    <w:rPr>
                      <w:sz w:val="26"/>
                      <w:szCs w:val="26"/>
                    </w:rPr>
                    <w:t>дств в р</w:t>
                  </w:r>
                  <w:proofErr w:type="gramEnd"/>
                  <w:r>
                    <w:rPr>
                      <w:sz w:val="26"/>
                      <w:szCs w:val="26"/>
                    </w:rPr>
                    <w:t>азмере 10 процентов должностного оклада.</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8.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EF1F30" w:rsidRDefault="00EF1F30" w:rsidP="00EF1F30">
                  <w:pPr>
                    <w:widowControl w:val="0"/>
                    <w:autoSpaceDE w:val="0"/>
                    <w:autoSpaceDN w:val="0"/>
                    <w:adjustRightInd w:val="0"/>
                    <w:ind w:firstLine="540"/>
                    <w:jc w:val="both"/>
                    <w:rPr>
                      <w:sz w:val="26"/>
                      <w:szCs w:val="26"/>
                    </w:rPr>
                  </w:pPr>
                  <w:r>
                    <w:rPr>
                      <w:sz w:val="26"/>
                      <w:szCs w:val="26"/>
                    </w:rPr>
                    <w:t>Размер доплаты устанавливается по соглашению сторон трудового договора с учетом содержания и (или) объема дополнительной работы.</w:t>
                  </w:r>
                </w:p>
                <w:p w:rsidR="00EF1F30" w:rsidRDefault="00EF1F30" w:rsidP="00EF1F30">
                  <w:pPr>
                    <w:widowControl w:val="0"/>
                    <w:autoSpaceDE w:val="0"/>
                    <w:autoSpaceDN w:val="0"/>
                    <w:adjustRightInd w:val="0"/>
                    <w:ind w:firstLine="540"/>
                    <w:jc w:val="both"/>
                    <w:rPr>
                      <w:sz w:val="26"/>
                      <w:szCs w:val="26"/>
                    </w:rPr>
                  </w:pPr>
                  <w:r>
                    <w:rPr>
                      <w:sz w:val="26"/>
                      <w:szCs w:val="26"/>
                    </w:rPr>
                    <w:t>Выплаты указанных доплат осуществляются за счет экономии по фонду оплаты труда.</w:t>
                  </w: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r>
                    <w:rPr>
                      <w:sz w:val="26"/>
                      <w:szCs w:val="26"/>
                    </w:rPr>
                    <w:t>9. В пределах фонда оплаты труда при предоставлении ежегодного оплачиваемого отпуска работникам один раз в календарном году оказывается материальная помощь в размере двух должностных окладов (тарифных ставок).</w:t>
                  </w:r>
                </w:p>
                <w:p w:rsidR="00EF1F30" w:rsidRDefault="00EF1F30" w:rsidP="00EF1F30">
                  <w:pPr>
                    <w:widowControl w:val="0"/>
                    <w:autoSpaceDE w:val="0"/>
                    <w:autoSpaceDN w:val="0"/>
                    <w:adjustRightInd w:val="0"/>
                    <w:ind w:firstLine="540"/>
                    <w:jc w:val="both"/>
                    <w:rPr>
                      <w:sz w:val="26"/>
                      <w:szCs w:val="26"/>
                    </w:rPr>
                  </w:pPr>
                  <w:r>
                    <w:rPr>
                      <w:sz w:val="26"/>
                      <w:szCs w:val="26"/>
                    </w:rPr>
                    <w:t>9.1. Материальная помощь вновь принятым работникам выплачивается пропорционально отработанному времени. Данная выплата осуществляется на основании распоряжения о предоставлении работнику ежегодного оплачиваемого отпуска либо его части (не менее 14 календарных дней).</w:t>
                  </w:r>
                </w:p>
                <w:p w:rsidR="00EF1F30" w:rsidRDefault="00EF1F30" w:rsidP="00EF1F30">
                  <w:pPr>
                    <w:widowControl w:val="0"/>
                    <w:autoSpaceDE w:val="0"/>
                    <w:autoSpaceDN w:val="0"/>
                    <w:adjustRightInd w:val="0"/>
                    <w:ind w:firstLine="540"/>
                    <w:jc w:val="both"/>
                    <w:rPr>
                      <w:sz w:val="26"/>
                      <w:szCs w:val="26"/>
                    </w:rPr>
                  </w:pPr>
                  <w:r>
                    <w:rPr>
                      <w:sz w:val="26"/>
                      <w:szCs w:val="26"/>
                    </w:rPr>
                    <w:t>9.2. Решением руководителя при наличии экономии фонда оплаты труда работникам, при предъявлении ими подтверждающих документов, оказывается материальная помощь в следующих случаях:</w:t>
                  </w:r>
                </w:p>
                <w:p w:rsidR="00EF1F30" w:rsidRDefault="00EF1F30" w:rsidP="00EF1F30">
                  <w:pPr>
                    <w:widowControl w:val="0"/>
                    <w:autoSpaceDE w:val="0"/>
                    <w:autoSpaceDN w:val="0"/>
                    <w:adjustRightInd w:val="0"/>
                    <w:ind w:firstLine="540"/>
                    <w:jc w:val="both"/>
                    <w:rPr>
                      <w:sz w:val="26"/>
                      <w:szCs w:val="26"/>
                    </w:rPr>
                  </w:pPr>
                  <w:r>
                    <w:rPr>
                      <w:sz w:val="26"/>
                      <w:szCs w:val="26"/>
                    </w:rPr>
                    <w:t>а) смерти супруга (супруги), родителей, детей работника - по заявлению работника, в размере фонда оплаты труда;</w:t>
                  </w:r>
                </w:p>
                <w:p w:rsidR="00EF1F30" w:rsidRDefault="00EF1F30" w:rsidP="00EF1F30">
                  <w:pPr>
                    <w:widowControl w:val="0"/>
                    <w:autoSpaceDE w:val="0"/>
                    <w:autoSpaceDN w:val="0"/>
                    <w:adjustRightInd w:val="0"/>
                    <w:ind w:firstLine="540"/>
                    <w:jc w:val="both"/>
                    <w:rPr>
                      <w:sz w:val="26"/>
                      <w:szCs w:val="26"/>
                    </w:rPr>
                  </w:pPr>
                  <w:r>
                    <w:rPr>
                      <w:sz w:val="26"/>
                      <w:szCs w:val="26"/>
                    </w:rPr>
                    <w:t>б) в связи с бракосочетанием работника - по заявлению работника, в размере 5000 рублей;</w:t>
                  </w:r>
                </w:p>
                <w:p w:rsidR="00EF1F30" w:rsidRDefault="00EF1F30" w:rsidP="00EF1F30">
                  <w:pPr>
                    <w:widowControl w:val="0"/>
                    <w:autoSpaceDE w:val="0"/>
                    <w:autoSpaceDN w:val="0"/>
                    <w:adjustRightInd w:val="0"/>
                    <w:ind w:firstLine="540"/>
                    <w:jc w:val="both"/>
                    <w:rPr>
                      <w:sz w:val="26"/>
                      <w:szCs w:val="26"/>
                    </w:rPr>
                  </w:pPr>
                  <w:r>
                    <w:rPr>
                      <w:sz w:val="26"/>
                      <w:szCs w:val="26"/>
                    </w:rPr>
                    <w:t>в) в связи с рождением ребенка у работника - по заявлению работника, в размере 5000 рублей;</w:t>
                  </w:r>
                </w:p>
                <w:p w:rsidR="00EF1F30" w:rsidRDefault="00EF1F30" w:rsidP="00EF1F30">
                  <w:pPr>
                    <w:widowControl w:val="0"/>
                    <w:autoSpaceDE w:val="0"/>
                    <w:autoSpaceDN w:val="0"/>
                    <w:adjustRightInd w:val="0"/>
                    <w:ind w:firstLine="540"/>
                    <w:jc w:val="both"/>
                    <w:rPr>
                      <w:sz w:val="26"/>
                      <w:szCs w:val="26"/>
                    </w:rPr>
                  </w:pPr>
                  <w:r>
                    <w:rPr>
                      <w:sz w:val="26"/>
                      <w:szCs w:val="26"/>
                    </w:rPr>
                    <w:t>г) по заявлению родственников в связи со смертью работника - выплачивается единовременно одному из близких родственников (супругу, родителям, детям, брату, сестре) или иному лицу, оплачивающему похороны, - в размере до 4 должностных окладов (тарифных ставок);</w:t>
                  </w:r>
                </w:p>
                <w:p w:rsidR="00EF1F30" w:rsidRDefault="00EF1F30" w:rsidP="00EF1F30">
                  <w:pPr>
                    <w:widowControl w:val="0"/>
                    <w:autoSpaceDE w:val="0"/>
                    <w:autoSpaceDN w:val="0"/>
                    <w:adjustRightInd w:val="0"/>
                    <w:ind w:firstLine="540"/>
                    <w:jc w:val="both"/>
                    <w:rPr>
                      <w:sz w:val="26"/>
                      <w:szCs w:val="26"/>
                    </w:rPr>
                  </w:pPr>
                  <w:r>
                    <w:rPr>
                      <w:sz w:val="26"/>
                      <w:szCs w:val="26"/>
                    </w:rPr>
                    <w:t>д) по заявлению родственников в связи со смертью бывшего работника - выплачивается единовременно одному из близких родственников (супругу, родителям, детям, брату, сестре) или иному лицу, оплачивающему похороны, - в размере одного должностного оклада специалиста 1 категории;</w:t>
                  </w:r>
                </w:p>
                <w:p w:rsidR="00EF1F30" w:rsidRDefault="00EF1F30" w:rsidP="00EF1F30">
                  <w:pPr>
                    <w:widowControl w:val="0"/>
                    <w:autoSpaceDE w:val="0"/>
                    <w:autoSpaceDN w:val="0"/>
                    <w:adjustRightInd w:val="0"/>
                    <w:ind w:firstLine="540"/>
                    <w:jc w:val="both"/>
                    <w:rPr>
                      <w:sz w:val="26"/>
                      <w:szCs w:val="26"/>
                    </w:rPr>
                  </w:pPr>
                  <w:r>
                    <w:rPr>
                      <w:sz w:val="26"/>
                      <w:szCs w:val="26"/>
                    </w:rPr>
                    <w:t>е) иных случаях, по решению руководителя.</w:t>
                  </w:r>
                </w:p>
                <w:p w:rsidR="00EF1F30" w:rsidRDefault="00EF1F30" w:rsidP="00EF1F30">
                  <w:pPr>
                    <w:widowControl w:val="0"/>
                    <w:autoSpaceDE w:val="0"/>
                    <w:autoSpaceDN w:val="0"/>
                    <w:adjustRightInd w:val="0"/>
                    <w:ind w:firstLine="540"/>
                    <w:jc w:val="both"/>
                    <w:rPr>
                      <w:sz w:val="26"/>
                      <w:szCs w:val="26"/>
                    </w:rPr>
                  </w:pPr>
                  <w:r>
                    <w:rPr>
                      <w:sz w:val="26"/>
                      <w:szCs w:val="26"/>
                    </w:rPr>
                    <w:t>9.3. В случае если оба супруга (родителя) являются работниками администрации (Совета, финансового управления), материальная помощь в связи с бракосочетанием и рождением ребенка выплачивается только одному работнику.</w:t>
                  </w:r>
                </w:p>
                <w:p w:rsidR="00EF1F30" w:rsidRDefault="00EF1F30" w:rsidP="00EF1F30">
                  <w:pPr>
                    <w:widowControl w:val="0"/>
                    <w:autoSpaceDE w:val="0"/>
                    <w:autoSpaceDN w:val="0"/>
                    <w:adjustRightInd w:val="0"/>
                    <w:ind w:firstLine="540"/>
                    <w:jc w:val="both"/>
                    <w:rPr>
                      <w:sz w:val="26"/>
                      <w:szCs w:val="26"/>
                    </w:rPr>
                  </w:pPr>
                  <w:bookmarkStart w:id="5" w:name="Par210"/>
                  <w:bookmarkEnd w:id="5"/>
                  <w:r>
                    <w:rPr>
                      <w:sz w:val="26"/>
                      <w:szCs w:val="26"/>
                    </w:rPr>
                    <w:t xml:space="preserve">9. Выплаты, указанные в </w:t>
                  </w:r>
                  <w:hyperlink r:id="rId24" w:anchor="Par197" w:history="1">
                    <w:r>
                      <w:rPr>
                        <w:rStyle w:val="aa"/>
                        <w:sz w:val="26"/>
                        <w:szCs w:val="26"/>
                      </w:rPr>
                      <w:t>пунктах 6</w:t>
                    </w:r>
                  </w:hyperlink>
                  <w:r>
                    <w:rPr>
                      <w:sz w:val="26"/>
                      <w:szCs w:val="26"/>
                    </w:rPr>
                    <w:t xml:space="preserve">, 8, </w:t>
                  </w:r>
                  <w:hyperlink r:id="rId25" w:anchor="Par200" w:history="1">
                    <w:r>
                      <w:rPr>
                        <w:rStyle w:val="aa"/>
                        <w:sz w:val="26"/>
                        <w:szCs w:val="26"/>
                      </w:rPr>
                      <w:t>9</w:t>
                    </w:r>
                  </w:hyperlink>
                  <w:r>
                    <w:rPr>
                      <w:sz w:val="26"/>
                      <w:szCs w:val="26"/>
                    </w:rPr>
                    <w:t xml:space="preserve"> Положения, производятся на основании распоряжения руководителя органа местного самоуправления.</w:t>
                  </w:r>
                </w:p>
                <w:p w:rsidR="007877AA" w:rsidRDefault="007877AA" w:rsidP="00EF1F30">
                  <w:pPr>
                    <w:widowControl w:val="0"/>
                    <w:autoSpaceDE w:val="0"/>
                    <w:autoSpaceDN w:val="0"/>
                    <w:adjustRightInd w:val="0"/>
                    <w:ind w:firstLine="540"/>
                    <w:jc w:val="both"/>
                    <w:rPr>
                      <w:sz w:val="26"/>
                      <w:szCs w:val="26"/>
                    </w:rPr>
                  </w:pPr>
                </w:p>
                <w:p w:rsidR="007877AA" w:rsidRDefault="007877AA"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ind w:firstLine="540"/>
                    <w:jc w:val="both"/>
                    <w:rPr>
                      <w:sz w:val="26"/>
                      <w:szCs w:val="26"/>
                    </w:rPr>
                  </w:pPr>
                </w:p>
                <w:p w:rsidR="00EF1F30" w:rsidRDefault="00EF1F30" w:rsidP="00EF1F30">
                  <w:pPr>
                    <w:widowControl w:val="0"/>
                    <w:autoSpaceDE w:val="0"/>
                    <w:autoSpaceDN w:val="0"/>
                    <w:adjustRightInd w:val="0"/>
                    <w:jc w:val="right"/>
                    <w:outlineLvl w:val="0"/>
                    <w:rPr>
                      <w:sz w:val="26"/>
                      <w:szCs w:val="26"/>
                    </w:rPr>
                  </w:pPr>
                  <w:r>
                    <w:rPr>
                      <w:sz w:val="26"/>
                      <w:szCs w:val="26"/>
                    </w:rPr>
                    <w:lastRenderedPageBreak/>
                    <w:br w:type="page"/>
                    <w:t>Приложение №4</w:t>
                  </w:r>
                </w:p>
                <w:p w:rsidR="00EF1F30" w:rsidRDefault="00EF1F30" w:rsidP="00EF1F30">
                  <w:pPr>
                    <w:widowControl w:val="0"/>
                    <w:autoSpaceDE w:val="0"/>
                    <w:autoSpaceDN w:val="0"/>
                    <w:adjustRightInd w:val="0"/>
                    <w:jc w:val="right"/>
                    <w:outlineLvl w:val="0"/>
                    <w:rPr>
                      <w:sz w:val="26"/>
                      <w:szCs w:val="26"/>
                    </w:rPr>
                  </w:pPr>
                  <w:r>
                    <w:rPr>
                      <w:sz w:val="26"/>
                      <w:szCs w:val="26"/>
                    </w:rPr>
                    <w:t>к решению Совета</w:t>
                  </w:r>
                </w:p>
                <w:p w:rsidR="00EF1F30" w:rsidRDefault="00EF1F30" w:rsidP="00EF1F30">
                  <w:pPr>
                    <w:widowControl w:val="0"/>
                    <w:autoSpaceDE w:val="0"/>
                    <w:autoSpaceDN w:val="0"/>
                    <w:adjustRightInd w:val="0"/>
                    <w:jc w:val="right"/>
                    <w:outlineLvl w:val="0"/>
                    <w:rPr>
                      <w:sz w:val="26"/>
                      <w:szCs w:val="26"/>
                    </w:rPr>
                  </w:pPr>
                  <w:r>
                    <w:rPr>
                      <w:sz w:val="26"/>
                      <w:szCs w:val="26"/>
                    </w:rPr>
                    <w:t>сельского поселения</w:t>
                  </w:r>
                </w:p>
                <w:p w:rsidR="00EF1F30" w:rsidRDefault="00E007E3" w:rsidP="00EF1F30">
                  <w:pPr>
                    <w:widowControl w:val="0"/>
                    <w:autoSpaceDE w:val="0"/>
                    <w:autoSpaceDN w:val="0"/>
                    <w:adjustRightInd w:val="0"/>
                    <w:jc w:val="right"/>
                    <w:outlineLvl w:val="0"/>
                    <w:rPr>
                      <w:sz w:val="26"/>
                      <w:szCs w:val="26"/>
                    </w:rPr>
                  </w:pPr>
                  <w:proofErr w:type="spellStart"/>
                  <w:r>
                    <w:rPr>
                      <w:sz w:val="26"/>
                      <w:szCs w:val="26"/>
                    </w:rPr>
                    <w:t>Мраковский</w:t>
                  </w:r>
                  <w:proofErr w:type="spellEnd"/>
                  <w:r w:rsidR="00EF1F30">
                    <w:rPr>
                      <w:sz w:val="26"/>
                      <w:szCs w:val="26"/>
                    </w:rPr>
                    <w:t xml:space="preserve">  сельсовет</w:t>
                  </w:r>
                </w:p>
                <w:p w:rsidR="00EF1F30" w:rsidRDefault="00EF1F30" w:rsidP="00EF1F30">
                  <w:pPr>
                    <w:widowControl w:val="0"/>
                    <w:autoSpaceDE w:val="0"/>
                    <w:autoSpaceDN w:val="0"/>
                    <w:adjustRightInd w:val="0"/>
                    <w:jc w:val="right"/>
                    <w:outlineLvl w:val="0"/>
                    <w:rPr>
                      <w:sz w:val="26"/>
                      <w:szCs w:val="26"/>
                    </w:rPr>
                  </w:pPr>
                  <w:r>
                    <w:rPr>
                      <w:sz w:val="26"/>
                      <w:szCs w:val="26"/>
                    </w:rPr>
                    <w:t xml:space="preserve">муниципального района </w:t>
                  </w:r>
                </w:p>
                <w:p w:rsidR="00EF1F30" w:rsidRDefault="00EF1F30" w:rsidP="00EF1F30">
                  <w:pPr>
                    <w:widowControl w:val="0"/>
                    <w:autoSpaceDE w:val="0"/>
                    <w:autoSpaceDN w:val="0"/>
                    <w:adjustRightInd w:val="0"/>
                    <w:jc w:val="right"/>
                    <w:outlineLvl w:val="0"/>
                    <w:rPr>
                      <w:sz w:val="26"/>
                      <w:szCs w:val="26"/>
                    </w:rPr>
                  </w:pPr>
                  <w:proofErr w:type="spellStart"/>
                  <w:r>
                    <w:rPr>
                      <w:sz w:val="26"/>
                      <w:szCs w:val="26"/>
                    </w:rPr>
                    <w:t>Гафурийский</w:t>
                  </w:r>
                  <w:proofErr w:type="spellEnd"/>
                  <w:r>
                    <w:rPr>
                      <w:sz w:val="26"/>
                      <w:szCs w:val="26"/>
                    </w:rPr>
                    <w:t xml:space="preserve"> район</w:t>
                  </w:r>
                </w:p>
                <w:p w:rsidR="00EF1F30" w:rsidRDefault="00EF1F30" w:rsidP="00EF1F30">
                  <w:pPr>
                    <w:widowControl w:val="0"/>
                    <w:autoSpaceDE w:val="0"/>
                    <w:autoSpaceDN w:val="0"/>
                    <w:adjustRightInd w:val="0"/>
                    <w:jc w:val="right"/>
                    <w:outlineLvl w:val="0"/>
                    <w:rPr>
                      <w:sz w:val="26"/>
                      <w:szCs w:val="26"/>
                    </w:rPr>
                  </w:pPr>
                  <w:r>
                    <w:rPr>
                      <w:sz w:val="26"/>
                      <w:szCs w:val="26"/>
                    </w:rPr>
                    <w:t>Республики Башкортостан</w:t>
                  </w:r>
                </w:p>
                <w:p w:rsidR="00EF1F30" w:rsidRDefault="00EF1F30" w:rsidP="00EF1F30">
                  <w:pPr>
                    <w:widowControl w:val="0"/>
                    <w:autoSpaceDE w:val="0"/>
                    <w:autoSpaceDN w:val="0"/>
                    <w:adjustRightInd w:val="0"/>
                    <w:jc w:val="right"/>
                    <w:outlineLvl w:val="0"/>
                    <w:rPr>
                      <w:sz w:val="26"/>
                      <w:szCs w:val="26"/>
                    </w:rPr>
                  </w:pPr>
                  <w:r>
                    <w:rPr>
                      <w:sz w:val="26"/>
                      <w:szCs w:val="26"/>
                    </w:rPr>
                    <w:t>от 2</w:t>
                  </w:r>
                  <w:r w:rsidR="007877AA">
                    <w:rPr>
                      <w:sz w:val="26"/>
                      <w:szCs w:val="26"/>
                    </w:rPr>
                    <w:t>0</w:t>
                  </w:r>
                  <w:r>
                    <w:rPr>
                      <w:sz w:val="26"/>
                      <w:szCs w:val="26"/>
                    </w:rPr>
                    <w:t>.0</w:t>
                  </w:r>
                  <w:r w:rsidR="007877AA">
                    <w:rPr>
                      <w:sz w:val="26"/>
                      <w:szCs w:val="26"/>
                    </w:rPr>
                    <w:t>4</w:t>
                  </w:r>
                  <w:r>
                    <w:rPr>
                      <w:sz w:val="26"/>
                      <w:szCs w:val="26"/>
                    </w:rPr>
                    <w:t>.2022 года №</w:t>
                  </w:r>
                  <w:r w:rsidR="007877AA">
                    <w:rPr>
                      <w:sz w:val="26"/>
                      <w:szCs w:val="26"/>
                    </w:rPr>
                    <w:t>6</w:t>
                  </w:r>
                  <w:r w:rsidR="00E007E3">
                    <w:rPr>
                      <w:sz w:val="26"/>
                      <w:szCs w:val="26"/>
                    </w:rPr>
                    <w:t>6</w:t>
                  </w:r>
                  <w:r>
                    <w:rPr>
                      <w:sz w:val="26"/>
                      <w:szCs w:val="26"/>
                    </w:rPr>
                    <w:t>-</w:t>
                  </w:r>
                  <w:r w:rsidR="007877AA">
                    <w:rPr>
                      <w:sz w:val="26"/>
                      <w:szCs w:val="26"/>
                    </w:rPr>
                    <w:t>212</w:t>
                  </w:r>
                </w:p>
                <w:p w:rsidR="00EF1F30" w:rsidRDefault="00EF1F30" w:rsidP="00EF1F30">
                  <w:pPr>
                    <w:widowControl w:val="0"/>
                    <w:autoSpaceDE w:val="0"/>
                    <w:autoSpaceDN w:val="0"/>
                    <w:adjustRightInd w:val="0"/>
                    <w:jc w:val="both"/>
                    <w:rPr>
                      <w:sz w:val="26"/>
                      <w:szCs w:val="26"/>
                    </w:rPr>
                  </w:pPr>
                </w:p>
                <w:p w:rsidR="00EF1F30" w:rsidRDefault="00EF1F30" w:rsidP="00EF1F30">
                  <w:pPr>
                    <w:pStyle w:val="10"/>
                    <w:spacing w:after="0"/>
                    <w:ind w:left="360"/>
                    <w:jc w:val="center"/>
                    <w:rPr>
                      <w:rFonts w:ascii="Times New Roman" w:hAnsi="Times New Roman"/>
                      <w:sz w:val="26"/>
                      <w:szCs w:val="26"/>
                    </w:rPr>
                  </w:pPr>
                  <w:r>
                    <w:rPr>
                      <w:rFonts w:ascii="Times New Roman" w:hAnsi="Times New Roman"/>
                      <w:sz w:val="26"/>
                      <w:szCs w:val="26"/>
                    </w:rPr>
                    <w:t>Размеры  должностных окладов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w:t>
                  </w:r>
                  <w:r>
                    <w:rPr>
                      <w:sz w:val="26"/>
                      <w:szCs w:val="26"/>
                    </w:rPr>
                    <w:t xml:space="preserve"> </w:t>
                  </w:r>
                  <w:proofErr w:type="spellStart"/>
                  <w:r w:rsidR="00E007E3">
                    <w:rPr>
                      <w:rFonts w:ascii="Times New Roman" w:hAnsi="Times New Roman"/>
                      <w:sz w:val="26"/>
                      <w:szCs w:val="26"/>
                    </w:rPr>
                    <w:t>Мраковски</w:t>
                  </w:r>
                  <w:r>
                    <w:rPr>
                      <w:rFonts w:ascii="Times New Roman" w:hAnsi="Times New Roman"/>
                      <w:sz w:val="26"/>
                      <w:szCs w:val="26"/>
                    </w:rPr>
                    <w:t>й</w:t>
                  </w:r>
                  <w:proofErr w:type="spellEnd"/>
                  <w:r>
                    <w:rPr>
                      <w:rFonts w:ascii="Times New Roman" w:hAnsi="Times New Roman"/>
                      <w:sz w:val="26"/>
                      <w:szCs w:val="26"/>
                    </w:rPr>
                    <w:t xml:space="preserve"> </w:t>
                  </w:r>
                  <w:r>
                    <w:rPr>
                      <w:sz w:val="26"/>
                      <w:szCs w:val="26"/>
                    </w:rPr>
                    <w:t xml:space="preserve"> </w:t>
                  </w:r>
                  <w:r>
                    <w:rPr>
                      <w:rFonts w:ascii="Times New Roman" w:hAnsi="Times New Roman"/>
                      <w:sz w:val="26"/>
                      <w:szCs w:val="26"/>
                    </w:rPr>
                    <w:t xml:space="preserve">сельсовет муниципального района </w:t>
                  </w:r>
                  <w:proofErr w:type="spellStart"/>
                  <w:r>
                    <w:rPr>
                      <w:rFonts w:ascii="Times New Roman" w:hAnsi="Times New Roman"/>
                      <w:sz w:val="26"/>
                      <w:szCs w:val="26"/>
                    </w:rPr>
                    <w:t>Гафурийский</w:t>
                  </w:r>
                  <w:proofErr w:type="spellEnd"/>
                  <w:r>
                    <w:rPr>
                      <w:rFonts w:ascii="Times New Roman" w:hAnsi="Times New Roman"/>
                      <w:sz w:val="26"/>
                      <w:szCs w:val="26"/>
                    </w:rPr>
                    <w:t xml:space="preserve"> район Республики Башкортостан</w:t>
                  </w:r>
                </w:p>
                <w:p w:rsidR="00EF1F30" w:rsidRDefault="00EF1F30" w:rsidP="00EF1F30">
                  <w:pPr>
                    <w:widowControl w:val="0"/>
                    <w:autoSpaceDE w:val="0"/>
                    <w:autoSpaceDN w:val="0"/>
                    <w:adjustRightInd w:val="0"/>
                    <w:jc w:val="both"/>
                    <w:rPr>
                      <w:sz w:val="26"/>
                      <w:szCs w:val="26"/>
                    </w:rPr>
                  </w:pPr>
                </w:p>
                <w:p w:rsidR="00EF1F30" w:rsidRDefault="00EF1F30" w:rsidP="00EF1F30">
                  <w:pPr>
                    <w:widowControl w:val="0"/>
                    <w:autoSpaceDE w:val="0"/>
                    <w:autoSpaceDN w:val="0"/>
                    <w:adjustRightInd w:val="0"/>
                    <w:jc w:val="both"/>
                    <w:rPr>
                      <w:sz w:val="26"/>
                      <w:szCs w:val="26"/>
                    </w:rPr>
                  </w:pPr>
                </w:p>
                <w:p w:rsidR="00EF1F30" w:rsidRDefault="00EF1F30" w:rsidP="00EF1F30">
                  <w:pPr>
                    <w:widowControl w:val="0"/>
                    <w:autoSpaceDE w:val="0"/>
                    <w:autoSpaceDN w:val="0"/>
                    <w:adjustRightInd w:val="0"/>
                    <w:jc w:val="both"/>
                    <w:rPr>
                      <w:sz w:val="26"/>
                      <w:szCs w:val="26"/>
                    </w:rPr>
                  </w:pPr>
                </w:p>
                <w:tbl>
                  <w:tblPr>
                    <w:tblW w:w="9555" w:type="dxa"/>
                    <w:tblInd w:w="468" w:type="dxa"/>
                    <w:tblLayout w:type="fixed"/>
                    <w:tblLook w:val="04A0" w:firstRow="1" w:lastRow="0" w:firstColumn="1" w:lastColumn="0" w:noHBand="0" w:noVBand="1"/>
                  </w:tblPr>
                  <w:tblGrid>
                    <w:gridCol w:w="7395"/>
                    <w:gridCol w:w="2160"/>
                  </w:tblGrid>
                  <w:tr w:rsidR="00EF1F30" w:rsidTr="00EF1F30">
                    <w:trPr>
                      <w:trHeight w:val="255"/>
                    </w:trPr>
                    <w:tc>
                      <w:tcPr>
                        <w:tcW w:w="7395" w:type="dxa"/>
                        <w:tcBorders>
                          <w:top w:val="single" w:sz="4" w:space="0" w:color="auto"/>
                          <w:left w:val="single" w:sz="4" w:space="0" w:color="auto"/>
                          <w:bottom w:val="single" w:sz="4" w:space="0" w:color="auto"/>
                          <w:right w:val="single" w:sz="4" w:space="0" w:color="000000"/>
                        </w:tcBorders>
                        <w:noWrap/>
                        <w:vAlign w:val="center"/>
                        <w:hideMark/>
                      </w:tcPr>
                      <w:p w:rsidR="00EF1F30" w:rsidRDefault="00EF1F30">
                        <w:pPr>
                          <w:widowControl w:val="0"/>
                          <w:autoSpaceDE w:val="0"/>
                          <w:autoSpaceDN w:val="0"/>
                          <w:adjustRightInd w:val="0"/>
                          <w:ind w:firstLine="540"/>
                          <w:jc w:val="center"/>
                          <w:rPr>
                            <w:sz w:val="26"/>
                            <w:szCs w:val="26"/>
                          </w:rPr>
                        </w:pPr>
                        <w:r>
                          <w:rPr>
                            <w:sz w:val="26"/>
                            <w:szCs w:val="26"/>
                          </w:rPr>
                          <w:t>Наименование должностей</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rPr>
                            <w:sz w:val="26"/>
                            <w:szCs w:val="26"/>
                          </w:rPr>
                        </w:pPr>
                        <w:r>
                          <w:rPr>
                            <w:sz w:val="26"/>
                            <w:szCs w:val="26"/>
                          </w:rPr>
                          <w:t>Должностные оклады (месячные тарифные ставки), рублей</w:t>
                        </w:r>
                      </w:p>
                    </w:tc>
                  </w:tr>
                  <w:tr w:rsidR="00EF1F30" w:rsidTr="00EF1F30">
                    <w:trPr>
                      <w:trHeight w:val="255"/>
                    </w:trPr>
                    <w:tc>
                      <w:tcPr>
                        <w:tcW w:w="9555" w:type="dxa"/>
                        <w:gridSpan w:val="2"/>
                        <w:tcBorders>
                          <w:top w:val="single" w:sz="4" w:space="0" w:color="auto"/>
                          <w:left w:val="single" w:sz="4" w:space="0" w:color="auto"/>
                          <w:bottom w:val="single" w:sz="4" w:space="0" w:color="auto"/>
                          <w:right w:val="single" w:sz="4" w:space="0" w:color="auto"/>
                        </w:tcBorders>
                        <w:noWrap/>
                        <w:vAlign w:val="center"/>
                        <w:hideMark/>
                      </w:tcPr>
                      <w:p w:rsidR="00EF1F30" w:rsidRDefault="00EF1F30">
                        <w:pPr>
                          <w:widowControl w:val="0"/>
                          <w:autoSpaceDE w:val="0"/>
                          <w:autoSpaceDN w:val="0"/>
                          <w:adjustRightInd w:val="0"/>
                          <w:jc w:val="center"/>
                          <w:rPr>
                            <w:sz w:val="26"/>
                            <w:szCs w:val="26"/>
                          </w:rPr>
                        </w:pPr>
                        <w:r>
                          <w:rPr>
                            <w:sz w:val="26"/>
                            <w:szCs w:val="26"/>
                          </w:rPr>
                          <w:t>Специалисты и служащим</w:t>
                        </w:r>
                      </w:p>
                    </w:tc>
                  </w:tr>
                  <w:tr w:rsidR="00EF1F30" w:rsidTr="00EF1F30">
                    <w:trPr>
                      <w:trHeight w:val="270"/>
                    </w:trPr>
                    <w:tc>
                      <w:tcPr>
                        <w:tcW w:w="7395" w:type="dxa"/>
                        <w:tcBorders>
                          <w:top w:val="nil"/>
                          <w:left w:val="single" w:sz="4" w:space="0" w:color="auto"/>
                          <w:bottom w:val="nil"/>
                          <w:right w:val="single" w:sz="4" w:space="0" w:color="auto"/>
                        </w:tcBorders>
                        <w:noWrap/>
                        <w:vAlign w:val="bottom"/>
                        <w:hideMark/>
                      </w:tcPr>
                      <w:p w:rsidR="00EF1F30" w:rsidRDefault="00EF1F30">
                        <w:pPr>
                          <w:widowControl w:val="0"/>
                          <w:autoSpaceDE w:val="0"/>
                          <w:autoSpaceDN w:val="0"/>
                          <w:adjustRightInd w:val="0"/>
                          <w:ind w:left="87"/>
                          <w:rPr>
                            <w:sz w:val="26"/>
                            <w:szCs w:val="26"/>
                          </w:rPr>
                        </w:pPr>
                        <w:r>
                          <w:rPr>
                            <w:sz w:val="26"/>
                            <w:szCs w:val="26"/>
                          </w:rPr>
                          <w:t xml:space="preserve"> Оператор  диспетчерской  службы, кассир, делопроизводитель,</w:t>
                        </w:r>
                      </w:p>
                      <w:p w:rsidR="00EF1F30" w:rsidRDefault="00EF1F30">
                        <w:pPr>
                          <w:widowControl w:val="0"/>
                          <w:autoSpaceDE w:val="0"/>
                          <w:autoSpaceDN w:val="0"/>
                          <w:adjustRightInd w:val="0"/>
                          <w:ind w:left="87"/>
                          <w:rPr>
                            <w:sz w:val="26"/>
                            <w:szCs w:val="26"/>
                          </w:rPr>
                        </w:pPr>
                        <w:r>
                          <w:rPr>
                            <w:sz w:val="26"/>
                            <w:szCs w:val="26"/>
                          </w:rPr>
                          <w:t xml:space="preserve"> архивариус</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72"/>
                          <w:jc w:val="center"/>
                          <w:rPr>
                            <w:sz w:val="26"/>
                            <w:szCs w:val="26"/>
                          </w:rPr>
                        </w:pPr>
                        <w:r>
                          <w:rPr>
                            <w:sz w:val="26"/>
                            <w:szCs w:val="26"/>
                          </w:rPr>
                          <w:t>5212</w:t>
                        </w:r>
                      </w:p>
                    </w:tc>
                  </w:tr>
                  <w:tr w:rsidR="00EF1F30" w:rsidTr="00EF1F30">
                    <w:trPr>
                      <w:trHeight w:val="270"/>
                    </w:trPr>
                    <w:tc>
                      <w:tcPr>
                        <w:tcW w:w="9555" w:type="dxa"/>
                        <w:gridSpan w:val="2"/>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center"/>
                          <w:rPr>
                            <w:sz w:val="26"/>
                            <w:szCs w:val="26"/>
                          </w:rPr>
                        </w:pPr>
                        <w:r>
                          <w:rPr>
                            <w:sz w:val="26"/>
                            <w:szCs w:val="26"/>
                          </w:rPr>
                          <w:t>Рабочие</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Водитель 5 разряда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3646</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Водитель 6 разряда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3880</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Оператор теплового пункта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4625</w:t>
                        </w:r>
                      </w:p>
                    </w:tc>
                  </w:tr>
                  <w:tr w:rsidR="00EF1F30" w:rsidTr="00EF1F30">
                    <w:trPr>
                      <w:trHeight w:val="270"/>
                    </w:trPr>
                    <w:tc>
                      <w:tcPr>
                        <w:tcW w:w="7395" w:type="dxa"/>
                        <w:tcBorders>
                          <w:top w:val="nil"/>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Слесарь-сантехник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3880</w:t>
                        </w:r>
                      </w:p>
                    </w:tc>
                  </w:tr>
                  <w:tr w:rsidR="00EF1F30" w:rsidTr="00EF1F30">
                    <w:trPr>
                      <w:trHeight w:val="270"/>
                    </w:trPr>
                    <w:tc>
                      <w:tcPr>
                        <w:tcW w:w="7395" w:type="dxa"/>
                        <w:tcBorders>
                          <w:top w:val="single" w:sz="4" w:space="0" w:color="auto"/>
                          <w:left w:val="single" w:sz="4" w:space="0" w:color="auto"/>
                          <w:bottom w:val="nil"/>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Электромонтер по  ремонту  и обслуживанию</w:t>
                        </w:r>
                      </w:p>
                    </w:tc>
                    <w:tc>
                      <w:tcPr>
                        <w:tcW w:w="2160" w:type="dxa"/>
                        <w:tcBorders>
                          <w:top w:val="nil"/>
                          <w:left w:val="single" w:sz="4" w:space="0" w:color="auto"/>
                          <w:bottom w:val="nil"/>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 </w:t>
                        </w:r>
                      </w:p>
                    </w:tc>
                  </w:tr>
                  <w:tr w:rsidR="00EF1F30" w:rsidTr="00EF1F30">
                    <w:trPr>
                      <w:trHeight w:val="270"/>
                    </w:trPr>
                    <w:tc>
                      <w:tcPr>
                        <w:tcW w:w="7395" w:type="dxa"/>
                        <w:tcBorders>
                          <w:top w:val="nil"/>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электрооборудования                 </w:t>
                        </w:r>
                      </w:p>
                    </w:tc>
                    <w:tc>
                      <w:tcPr>
                        <w:tcW w:w="2160" w:type="dxa"/>
                        <w:tcBorders>
                          <w:top w:val="nil"/>
                          <w:left w:val="single" w:sz="4" w:space="0" w:color="auto"/>
                          <w:bottom w:val="nil"/>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3880</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Гардеробщик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3334</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Истопник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3334</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Кладовщик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3404</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Подсобный рабочий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3334</w:t>
                        </w:r>
                      </w:p>
                    </w:tc>
                  </w:tr>
                  <w:tr w:rsidR="00EF1F30" w:rsidTr="00EF1F30">
                    <w:trPr>
                      <w:trHeight w:val="270"/>
                    </w:trPr>
                    <w:tc>
                      <w:tcPr>
                        <w:tcW w:w="7395" w:type="dxa"/>
                        <w:tcBorders>
                          <w:top w:val="single" w:sz="4" w:space="0" w:color="auto"/>
                          <w:left w:val="single" w:sz="4" w:space="0" w:color="auto"/>
                          <w:bottom w:val="nil"/>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Рабочий по  комплексному  обслуживанию  и</w:t>
                        </w:r>
                      </w:p>
                    </w:tc>
                    <w:tc>
                      <w:tcPr>
                        <w:tcW w:w="2160" w:type="dxa"/>
                        <w:tcBorders>
                          <w:top w:val="nil"/>
                          <w:left w:val="single" w:sz="4" w:space="0" w:color="auto"/>
                          <w:bottom w:val="nil"/>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 </w:t>
                        </w:r>
                      </w:p>
                    </w:tc>
                  </w:tr>
                  <w:tr w:rsidR="00EF1F30" w:rsidTr="00EF1F30">
                    <w:trPr>
                      <w:trHeight w:val="270"/>
                    </w:trPr>
                    <w:tc>
                      <w:tcPr>
                        <w:tcW w:w="7395" w:type="dxa"/>
                        <w:tcBorders>
                          <w:top w:val="nil"/>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ремонту зданий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3404</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Сторож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3404</w:t>
                        </w:r>
                      </w:p>
                    </w:tc>
                  </w:tr>
                  <w:tr w:rsidR="00EF1F30" w:rsidTr="00EF1F30">
                    <w:trPr>
                      <w:trHeight w:val="270"/>
                    </w:trPr>
                    <w:tc>
                      <w:tcPr>
                        <w:tcW w:w="7395" w:type="dxa"/>
                        <w:tcBorders>
                          <w:top w:val="single" w:sz="4" w:space="0" w:color="auto"/>
                          <w:left w:val="single" w:sz="4" w:space="0" w:color="auto"/>
                          <w:bottom w:val="nil"/>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Уборщик   </w:t>
                        </w:r>
                        <w:proofErr w:type="gramStart"/>
                        <w:r>
                          <w:rPr>
                            <w:sz w:val="26"/>
                            <w:szCs w:val="26"/>
                          </w:rPr>
                          <w:t>производственных</w:t>
                        </w:r>
                        <w:proofErr w:type="gramEnd"/>
                        <w:r>
                          <w:rPr>
                            <w:sz w:val="26"/>
                            <w:szCs w:val="26"/>
                          </w:rPr>
                          <w:t xml:space="preserve">  и   служебных</w:t>
                        </w:r>
                      </w:p>
                    </w:tc>
                    <w:tc>
                      <w:tcPr>
                        <w:tcW w:w="2160" w:type="dxa"/>
                        <w:tcBorders>
                          <w:top w:val="nil"/>
                          <w:left w:val="single" w:sz="4" w:space="0" w:color="auto"/>
                          <w:bottom w:val="nil"/>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 </w:t>
                        </w:r>
                      </w:p>
                    </w:tc>
                  </w:tr>
                  <w:tr w:rsidR="00EF1F30" w:rsidTr="00EF1F30">
                    <w:trPr>
                      <w:trHeight w:val="270"/>
                    </w:trPr>
                    <w:tc>
                      <w:tcPr>
                        <w:tcW w:w="7395" w:type="dxa"/>
                        <w:tcBorders>
                          <w:top w:val="nil"/>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помещений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3404</w:t>
                        </w:r>
                      </w:p>
                    </w:tc>
                  </w:tr>
                  <w:tr w:rsidR="00EF1F30" w:rsidTr="00EF1F30">
                    <w:trPr>
                      <w:trHeight w:val="270"/>
                    </w:trPr>
                    <w:tc>
                      <w:tcPr>
                        <w:tcW w:w="7395" w:type="dxa"/>
                        <w:tcBorders>
                          <w:top w:val="single" w:sz="4" w:space="0" w:color="auto"/>
                          <w:left w:val="single" w:sz="4" w:space="0" w:color="auto"/>
                          <w:bottom w:val="single" w:sz="4" w:space="0" w:color="auto"/>
                          <w:right w:val="single" w:sz="4" w:space="0" w:color="000000"/>
                        </w:tcBorders>
                        <w:noWrap/>
                        <w:vAlign w:val="bottom"/>
                        <w:hideMark/>
                      </w:tcPr>
                      <w:p w:rsidR="00EF1F30" w:rsidRDefault="00EF1F30">
                        <w:pPr>
                          <w:widowControl w:val="0"/>
                          <w:autoSpaceDE w:val="0"/>
                          <w:autoSpaceDN w:val="0"/>
                          <w:adjustRightInd w:val="0"/>
                          <w:ind w:firstLine="87"/>
                          <w:rPr>
                            <w:sz w:val="26"/>
                            <w:szCs w:val="26"/>
                          </w:rPr>
                        </w:pPr>
                        <w:r>
                          <w:rPr>
                            <w:sz w:val="26"/>
                            <w:szCs w:val="26"/>
                          </w:rPr>
                          <w:t xml:space="preserve"> Уборщик территорий                </w:t>
                        </w:r>
                      </w:p>
                    </w:tc>
                    <w:tc>
                      <w:tcPr>
                        <w:tcW w:w="2160" w:type="dxa"/>
                        <w:tcBorders>
                          <w:top w:val="nil"/>
                          <w:left w:val="single" w:sz="4" w:space="0" w:color="auto"/>
                          <w:bottom w:val="single" w:sz="4" w:space="0" w:color="auto"/>
                          <w:right w:val="single" w:sz="4" w:space="0" w:color="auto"/>
                        </w:tcBorders>
                        <w:noWrap/>
                        <w:vAlign w:val="bottom"/>
                        <w:hideMark/>
                      </w:tcPr>
                      <w:p w:rsidR="00EF1F30" w:rsidRDefault="00EF1F30">
                        <w:pPr>
                          <w:widowControl w:val="0"/>
                          <w:autoSpaceDE w:val="0"/>
                          <w:autoSpaceDN w:val="0"/>
                          <w:adjustRightInd w:val="0"/>
                          <w:ind w:firstLine="540"/>
                          <w:jc w:val="both"/>
                          <w:rPr>
                            <w:sz w:val="26"/>
                            <w:szCs w:val="26"/>
                          </w:rPr>
                        </w:pPr>
                        <w:r>
                          <w:rPr>
                            <w:sz w:val="26"/>
                            <w:szCs w:val="26"/>
                          </w:rPr>
                          <w:t>3334</w:t>
                        </w:r>
                      </w:p>
                    </w:tc>
                  </w:tr>
                </w:tbl>
                <w:p w:rsidR="00EF1F30" w:rsidRDefault="00EF1F30" w:rsidP="00EF1F30">
                  <w:pPr>
                    <w:widowControl w:val="0"/>
                    <w:autoSpaceDE w:val="0"/>
                    <w:autoSpaceDN w:val="0"/>
                    <w:adjustRightInd w:val="0"/>
                    <w:jc w:val="both"/>
                    <w:rPr>
                      <w:sz w:val="26"/>
                      <w:szCs w:val="26"/>
                    </w:rPr>
                  </w:pPr>
                </w:p>
                <w:p w:rsidR="00F11914" w:rsidRPr="00FF389D" w:rsidRDefault="00F11914" w:rsidP="00816921">
                  <w:pPr>
                    <w:rPr>
                      <w:sz w:val="28"/>
                      <w:szCs w:val="28"/>
                    </w:rPr>
                  </w:pPr>
                </w:p>
                <w:p w:rsidR="00634FBA" w:rsidRPr="00FF389D" w:rsidRDefault="00634FBA" w:rsidP="00816921">
                  <w:pPr>
                    <w:rPr>
                      <w:sz w:val="28"/>
                      <w:szCs w:val="28"/>
                    </w:rPr>
                  </w:pPr>
                </w:p>
                <w:p w:rsidR="00211D0C" w:rsidRPr="00FF02F3" w:rsidRDefault="00E007E3" w:rsidP="00FF389D">
                  <w:pPr>
                    <w:rPr>
                      <w:rFonts w:ascii="Times Cyr Bash Normal" w:hAnsi="Times Cyr Bash Normal"/>
                      <w:sz w:val="28"/>
                      <w:szCs w:val="28"/>
                    </w:rPr>
                  </w:pPr>
                  <w:r>
                    <w:rPr>
                      <w:sz w:val="28"/>
                      <w:szCs w:val="28"/>
                    </w:rPr>
                    <w:t xml:space="preserve"> </w:t>
                  </w:r>
                </w:p>
              </w:tc>
            </w:tr>
            <w:tr w:rsidR="00893018" w:rsidRPr="00FF02F3" w:rsidTr="00B57262">
              <w:trPr>
                <w:jc w:val="center"/>
              </w:trPr>
              <w:tc>
                <w:tcPr>
                  <w:tcW w:w="10159" w:type="dxa"/>
                </w:tcPr>
                <w:p w:rsidR="00893018" w:rsidRDefault="00893018" w:rsidP="009C0EE1"/>
              </w:tc>
            </w:tr>
            <w:tr w:rsidR="00893018" w:rsidRPr="00FF02F3" w:rsidTr="00B57262">
              <w:trPr>
                <w:jc w:val="center"/>
              </w:trPr>
              <w:tc>
                <w:tcPr>
                  <w:tcW w:w="10159" w:type="dxa"/>
                </w:tcPr>
                <w:p w:rsidR="00893018" w:rsidRDefault="00893018" w:rsidP="00E007E3"/>
              </w:tc>
            </w:tr>
          </w:tbl>
          <w:p w:rsidR="0078716B" w:rsidRPr="00FF02F3" w:rsidRDefault="0078716B" w:rsidP="002C5BA8">
            <w:pPr>
              <w:rPr>
                <w:rFonts w:ascii="Times Cyr Bash Normal" w:hAnsi="Times Cyr Bash Normal"/>
                <w:sz w:val="28"/>
                <w:szCs w:val="28"/>
              </w:rPr>
            </w:pPr>
          </w:p>
        </w:tc>
      </w:tr>
    </w:tbl>
    <w:p w:rsidR="006B32B8" w:rsidRPr="00E5647C" w:rsidRDefault="006B32B8" w:rsidP="00BE7787">
      <w:pPr>
        <w:rPr>
          <w:sz w:val="22"/>
          <w:szCs w:val="22"/>
        </w:rPr>
      </w:pPr>
    </w:p>
    <w:sectPr w:rsidR="006B32B8" w:rsidRPr="00E5647C" w:rsidSect="00BE7787">
      <w:pgSz w:w="11906" w:h="16838" w:code="9"/>
      <w:pgMar w:top="426" w:right="567" w:bottom="851" w:left="1134" w:header="1134"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1F" w:rsidRDefault="0022011F">
      <w:r>
        <w:separator/>
      </w:r>
    </w:p>
  </w:endnote>
  <w:endnote w:type="continuationSeparator" w:id="0">
    <w:p w:rsidR="0022011F" w:rsidRDefault="0022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1F" w:rsidRDefault="0022011F">
      <w:r>
        <w:separator/>
      </w:r>
    </w:p>
  </w:footnote>
  <w:footnote w:type="continuationSeparator" w:id="0">
    <w:p w:rsidR="0022011F" w:rsidRDefault="00220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1">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76877B5A"/>
    <w:multiLevelType w:val="hybridMultilevel"/>
    <w:tmpl w:val="ED904CA6"/>
    <w:lvl w:ilvl="0" w:tplc="AEB60756">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0"/>
  </w:num>
  <w:num w:numId="2">
    <w:abstractNumId w:val="4"/>
  </w:num>
  <w:num w:numId="3">
    <w:abstractNumId w:val="6"/>
  </w:num>
  <w:num w:numId="4">
    <w:abstractNumId w:val="5"/>
  </w:num>
  <w:num w:numId="5">
    <w:abstractNumId w:val="2"/>
  </w:num>
  <w:num w:numId="6">
    <w:abstractNumId w:val="8"/>
  </w:num>
  <w:num w:numId="7">
    <w:abstractNumId w:val="0"/>
  </w:num>
  <w:num w:numId="8">
    <w:abstractNumId w:val="13"/>
  </w:num>
  <w:num w:numId="9">
    <w:abstractNumId w:val="3"/>
  </w:num>
  <w:num w:numId="10">
    <w:abstractNumId w:val="9"/>
  </w:num>
  <w:num w:numId="11">
    <w:abstractNumId w:val="11"/>
  </w:num>
  <w:num w:numId="12">
    <w:abstractNumId w:val="7"/>
  </w:num>
  <w:num w:numId="13">
    <w:abstractNumId w:val="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78"/>
    <w:rsid w:val="000009A5"/>
    <w:rsid w:val="000011E2"/>
    <w:rsid w:val="00003449"/>
    <w:rsid w:val="000039BE"/>
    <w:rsid w:val="0001331E"/>
    <w:rsid w:val="0001368C"/>
    <w:rsid w:val="000139AF"/>
    <w:rsid w:val="000144D0"/>
    <w:rsid w:val="00023932"/>
    <w:rsid w:val="000311EA"/>
    <w:rsid w:val="00035577"/>
    <w:rsid w:val="0003591C"/>
    <w:rsid w:val="0003595D"/>
    <w:rsid w:val="0004036B"/>
    <w:rsid w:val="000428BD"/>
    <w:rsid w:val="000431CE"/>
    <w:rsid w:val="0004514D"/>
    <w:rsid w:val="00047DE7"/>
    <w:rsid w:val="0005056C"/>
    <w:rsid w:val="00064490"/>
    <w:rsid w:val="000645BE"/>
    <w:rsid w:val="000646A4"/>
    <w:rsid w:val="00065CD8"/>
    <w:rsid w:val="000728CC"/>
    <w:rsid w:val="00081793"/>
    <w:rsid w:val="00085D19"/>
    <w:rsid w:val="00086109"/>
    <w:rsid w:val="00091A81"/>
    <w:rsid w:val="000B411E"/>
    <w:rsid w:val="000C24A2"/>
    <w:rsid w:val="000C472A"/>
    <w:rsid w:val="000C4FFE"/>
    <w:rsid w:val="000D1B8B"/>
    <w:rsid w:val="000D3B9C"/>
    <w:rsid w:val="000D51B2"/>
    <w:rsid w:val="000D6226"/>
    <w:rsid w:val="000E0822"/>
    <w:rsid w:val="000F38FE"/>
    <w:rsid w:val="00100A5A"/>
    <w:rsid w:val="0010251A"/>
    <w:rsid w:val="001053BE"/>
    <w:rsid w:val="0010564C"/>
    <w:rsid w:val="0011053D"/>
    <w:rsid w:val="00116F2A"/>
    <w:rsid w:val="001324F8"/>
    <w:rsid w:val="0014529A"/>
    <w:rsid w:val="00146FC3"/>
    <w:rsid w:val="00152DF1"/>
    <w:rsid w:val="0015592D"/>
    <w:rsid w:val="0015655B"/>
    <w:rsid w:val="001633F0"/>
    <w:rsid w:val="00170DBE"/>
    <w:rsid w:val="00183859"/>
    <w:rsid w:val="00186BC2"/>
    <w:rsid w:val="0019370A"/>
    <w:rsid w:val="001945C9"/>
    <w:rsid w:val="00194EE2"/>
    <w:rsid w:val="001A199E"/>
    <w:rsid w:val="001A3925"/>
    <w:rsid w:val="001A6A6C"/>
    <w:rsid w:val="001A7442"/>
    <w:rsid w:val="001C2293"/>
    <w:rsid w:val="001D2942"/>
    <w:rsid w:val="001D3D3F"/>
    <w:rsid w:val="001D54E4"/>
    <w:rsid w:val="001E2F3E"/>
    <w:rsid w:val="001F1E42"/>
    <w:rsid w:val="001F2B13"/>
    <w:rsid w:val="00211D0C"/>
    <w:rsid w:val="0021615F"/>
    <w:rsid w:val="0022011F"/>
    <w:rsid w:val="00220B5C"/>
    <w:rsid w:val="00233873"/>
    <w:rsid w:val="00235CCD"/>
    <w:rsid w:val="0023677A"/>
    <w:rsid w:val="00241DDE"/>
    <w:rsid w:val="00242603"/>
    <w:rsid w:val="0024332E"/>
    <w:rsid w:val="002469CB"/>
    <w:rsid w:val="002532CD"/>
    <w:rsid w:val="00254399"/>
    <w:rsid w:val="00256CEF"/>
    <w:rsid w:val="00257423"/>
    <w:rsid w:val="00261742"/>
    <w:rsid w:val="00266BF2"/>
    <w:rsid w:val="00272E01"/>
    <w:rsid w:val="002808ED"/>
    <w:rsid w:val="002851C0"/>
    <w:rsid w:val="00292290"/>
    <w:rsid w:val="002A0DF4"/>
    <w:rsid w:val="002A3803"/>
    <w:rsid w:val="002A38B3"/>
    <w:rsid w:val="002C3D52"/>
    <w:rsid w:val="002C5BA8"/>
    <w:rsid w:val="002C61E3"/>
    <w:rsid w:val="002D01CC"/>
    <w:rsid w:val="002D09AC"/>
    <w:rsid w:val="002D1CAE"/>
    <w:rsid w:val="002D5C07"/>
    <w:rsid w:val="002E26BC"/>
    <w:rsid w:val="002E3762"/>
    <w:rsid w:val="002E5393"/>
    <w:rsid w:val="002E59FC"/>
    <w:rsid w:val="002F3C83"/>
    <w:rsid w:val="003013D0"/>
    <w:rsid w:val="00307F7D"/>
    <w:rsid w:val="00324FC4"/>
    <w:rsid w:val="003318D5"/>
    <w:rsid w:val="003531E3"/>
    <w:rsid w:val="00355B8D"/>
    <w:rsid w:val="003609D9"/>
    <w:rsid w:val="00361186"/>
    <w:rsid w:val="003743B4"/>
    <w:rsid w:val="00375867"/>
    <w:rsid w:val="003763BE"/>
    <w:rsid w:val="003A16C3"/>
    <w:rsid w:val="003A3C4C"/>
    <w:rsid w:val="003B438A"/>
    <w:rsid w:val="003D51A6"/>
    <w:rsid w:val="003D7913"/>
    <w:rsid w:val="003E2F9E"/>
    <w:rsid w:val="003E5993"/>
    <w:rsid w:val="003E617E"/>
    <w:rsid w:val="003F2B8B"/>
    <w:rsid w:val="004000C9"/>
    <w:rsid w:val="00400356"/>
    <w:rsid w:val="00411D1A"/>
    <w:rsid w:val="00426710"/>
    <w:rsid w:val="004423E9"/>
    <w:rsid w:val="004430DA"/>
    <w:rsid w:val="004521C5"/>
    <w:rsid w:val="004539EB"/>
    <w:rsid w:val="00462FFB"/>
    <w:rsid w:val="004744C0"/>
    <w:rsid w:val="0047465E"/>
    <w:rsid w:val="004832ED"/>
    <w:rsid w:val="0048777A"/>
    <w:rsid w:val="004B2C86"/>
    <w:rsid w:val="004B4CB8"/>
    <w:rsid w:val="004B7B51"/>
    <w:rsid w:val="004C4283"/>
    <w:rsid w:val="004D3B44"/>
    <w:rsid w:val="004D3C14"/>
    <w:rsid w:val="004E45C8"/>
    <w:rsid w:val="004E4AB2"/>
    <w:rsid w:val="0050113C"/>
    <w:rsid w:val="005015C7"/>
    <w:rsid w:val="005120A9"/>
    <w:rsid w:val="00522563"/>
    <w:rsid w:val="0052358B"/>
    <w:rsid w:val="00530781"/>
    <w:rsid w:val="00531BDA"/>
    <w:rsid w:val="00542C69"/>
    <w:rsid w:val="0054630C"/>
    <w:rsid w:val="00547DDE"/>
    <w:rsid w:val="00553E7D"/>
    <w:rsid w:val="005617D4"/>
    <w:rsid w:val="005628B3"/>
    <w:rsid w:val="00562BA8"/>
    <w:rsid w:val="00565A36"/>
    <w:rsid w:val="005661C5"/>
    <w:rsid w:val="00567765"/>
    <w:rsid w:val="00573F06"/>
    <w:rsid w:val="00573FDD"/>
    <w:rsid w:val="00590861"/>
    <w:rsid w:val="005A2726"/>
    <w:rsid w:val="005B6A61"/>
    <w:rsid w:val="005C21A8"/>
    <w:rsid w:val="005C4771"/>
    <w:rsid w:val="005C7E3C"/>
    <w:rsid w:val="005D30A1"/>
    <w:rsid w:val="005D3C31"/>
    <w:rsid w:val="005D4C34"/>
    <w:rsid w:val="005D720E"/>
    <w:rsid w:val="005E55B7"/>
    <w:rsid w:val="00600024"/>
    <w:rsid w:val="0061691F"/>
    <w:rsid w:val="00620107"/>
    <w:rsid w:val="0062071C"/>
    <w:rsid w:val="00623313"/>
    <w:rsid w:val="00626EB1"/>
    <w:rsid w:val="00633F34"/>
    <w:rsid w:val="006348D0"/>
    <w:rsid w:val="00634FBA"/>
    <w:rsid w:val="00637C86"/>
    <w:rsid w:val="00637CD0"/>
    <w:rsid w:val="00644253"/>
    <w:rsid w:val="00654945"/>
    <w:rsid w:val="00663AE9"/>
    <w:rsid w:val="00664F7E"/>
    <w:rsid w:val="00666F13"/>
    <w:rsid w:val="0066761C"/>
    <w:rsid w:val="006710D5"/>
    <w:rsid w:val="00677C56"/>
    <w:rsid w:val="006823FF"/>
    <w:rsid w:val="006966D0"/>
    <w:rsid w:val="006A167B"/>
    <w:rsid w:val="006A2172"/>
    <w:rsid w:val="006A6AF0"/>
    <w:rsid w:val="006B26A3"/>
    <w:rsid w:val="006B2882"/>
    <w:rsid w:val="006B32B8"/>
    <w:rsid w:val="006C679F"/>
    <w:rsid w:val="006D4FA6"/>
    <w:rsid w:val="006D73D5"/>
    <w:rsid w:val="006E70BE"/>
    <w:rsid w:val="006E772B"/>
    <w:rsid w:val="006F3102"/>
    <w:rsid w:val="006F42EC"/>
    <w:rsid w:val="006F4655"/>
    <w:rsid w:val="00704C2B"/>
    <w:rsid w:val="007066C3"/>
    <w:rsid w:val="0071357C"/>
    <w:rsid w:val="00715FC7"/>
    <w:rsid w:val="0073057D"/>
    <w:rsid w:val="00730898"/>
    <w:rsid w:val="007318E2"/>
    <w:rsid w:val="00734A2E"/>
    <w:rsid w:val="00741ED1"/>
    <w:rsid w:val="007675A0"/>
    <w:rsid w:val="00770243"/>
    <w:rsid w:val="007776A0"/>
    <w:rsid w:val="00783BD0"/>
    <w:rsid w:val="0078716B"/>
    <w:rsid w:val="007877AA"/>
    <w:rsid w:val="00793759"/>
    <w:rsid w:val="00797A9F"/>
    <w:rsid w:val="007A1D54"/>
    <w:rsid w:val="007A597B"/>
    <w:rsid w:val="007B1291"/>
    <w:rsid w:val="007B2327"/>
    <w:rsid w:val="007B4A8C"/>
    <w:rsid w:val="007C1D2B"/>
    <w:rsid w:val="007C42A8"/>
    <w:rsid w:val="007C7CC9"/>
    <w:rsid w:val="007D1BFF"/>
    <w:rsid w:val="007D719B"/>
    <w:rsid w:val="007D7718"/>
    <w:rsid w:val="007E0C7D"/>
    <w:rsid w:val="007E5A99"/>
    <w:rsid w:val="007F5048"/>
    <w:rsid w:val="008069E8"/>
    <w:rsid w:val="0080786E"/>
    <w:rsid w:val="00814E23"/>
    <w:rsid w:val="00816921"/>
    <w:rsid w:val="00817079"/>
    <w:rsid w:val="008252B2"/>
    <w:rsid w:val="00825C63"/>
    <w:rsid w:val="00837778"/>
    <w:rsid w:val="00846B80"/>
    <w:rsid w:val="00846FE1"/>
    <w:rsid w:val="00847DC8"/>
    <w:rsid w:val="0085667B"/>
    <w:rsid w:val="00856CC6"/>
    <w:rsid w:val="0086619D"/>
    <w:rsid w:val="00867B46"/>
    <w:rsid w:val="00870446"/>
    <w:rsid w:val="00871885"/>
    <w:rsid w:val="0087414F"/>
    <w:rsid w:val="008851BC"/>
    <w:rsid w:val="00887683"/>
    <w:rsid w:val="00893018"/>
    <w:rsid w:val="008970B1"/>
    <w:rsid w:val="008A51A7"/>
    <w:rsid w:val="008B1581"/>
    <w:rsid w:val="008B2E51"/>
    <w:rsid w:val="008B4371"/>
    <w:rsid w:val="008C3EAE"/>
    <w:rsid w:val="008C6C14"/>
    <w:rsid w:val="008C78E0"/>
    <w:rsid w:val="008D1FC5"/>
    <w:rsid w:val="008D618E"/>
    <w:rsid w:val="008E452B"/>
    <w:rsid w:val="008F2F16"/>
    <w:rsid w:val="00903EC3"/>
    <w:rsid w:val="00914AE0"/>
    <w:rsid w:val="00917A43"/>
    <w:rsid w:val="00927381"/>
    <w:rsid w:val="00940348"/>
    <w:rsid w:val="00947C8D"/>
    <w:rsid w:val="009606F9"/>
    <w:rsid w:val="009610EF"/>
    <w:rsid w:val="00963F47"/>
    <w:rsid w:val="00974625"/>
    <w:rsid w:val="00983557"/>
    <w:rsid w:val="009858FA"/>
    <w:rsid w:val="00985A45"/>
    <w:rsid w:val="009910EE"/>
    <w:rsid w:val="009937C5"/>
    <w:rsid w:val="00997532"/>
    <w:rsid w:val="009A5341"/>
    <w:rsid w:val="009B2568"/>
    <w:rsid w:val="009C0EE1"/>
    <w:rsid w:val="009C1947"/>
    <w:rsid w:val="009F0703"/>
    <w:rsid w:val="009F096F"/>
    <w:rsid w:val="009F1441"/>
    <w:rsid w:val="009F6EE5"/>
    <w:rsid w:val="00A024B1"/>
    <w:rsid w:val="00A038B2"/>
    <w:rsid w:val="00A05726"/>
    <w:rsid w:val="00A1391A"/>
    <w:rsid w:val="00A2484E"/>
    <w:rsid w:val="00A26223"/>
    <w:rsid w:val="00A347E4"/>
    <w:rsid w:val="00A43079"/>
    <w:rsid w:val="00A5526C"/>
    <w:rsid w:val="00A61C86"/>
    <w:rsid w:val="00A70137"/>
    <w:rsid w:val="00A71F80"/>
    <w:rsid w:val="00A8311A"/>
    <w:rsid w:val="00A872F2"/>
    <w:rsid w:val="00A90062"/>
    <w:rsid w:val="00A93199"/>
    <w:rsid w:val="00A96F1D"/>
    <w:rsid w:val="00AB4405"/>
    <w:rsid w:val="00AB722A"/>
    <w:rsid w:val="00AC289F"/>
    <w:rsid w:val="00AC3C5C"/>
    <w:rsid w:val="00AC3F8A"/>
    <w:rsid w:val="00AD337A"/>
    <w:rsid w:val="00AD4F14"/>
    <w:rsid w:val="00AD6353"/>
    <w:rsid w:val="00AD6599"/>
    <w:rsid w:val="00AF3738"/>
    <w:rsid w:val="00B01350"/>
    <w:rsid w:val="00B0711E"/>
    <w:rsid w:val="00B2101B"/>
    <w:rsid w:val="00B21D66"/>
    <w:rsid w:val="00B274DC"/>
    <w:rsid w:val="00B31E6B"/>
    <w:rsid w:val="00B37CDD"/>
    <w:rsid w:val="00B46188"/>
    <w:rsid w:val="00B4620F"/>
    <w:rsid w:val="00B468A1"/>
    <w:rsid w:val="00B52BBB"/>
    <w:rsid w:val="00B531DF"/>
    <w:rsid w:val="00B54D7A"/>
    <w:rsid w:val="00B569A0"/>
    <w:rsid w:val="00B56E90"/>
    <w:rsid w:val="00B57262"/>
    <w:rsid w:val="00B6415D"/>
    <w:rsid w:val="00B71347"/>
    <w:rsid w:val="00B73CAD"/>
    <w:rsid w:val="00B77CBF"/>
    <w:rsid w:val="00B80FC2"/>
    <w:rsid w:val="00B81411"/>
    <w:rsid w:val="00B85094"/>
    <w:rsid w:val="00B86E73"/>
    <w:rsid w:val="00B90754"/>
    <w:rsid w:val="00B955F0"/>
    <w:rsid w:val="00BA0C7F"/>
    <w:rsid w:val="00BB203A"/>
    <w:rsid w:val="00BC1B1B"/>
    <w:rsid w:val="00BC629B"/>
    <w:rsid w:val="00BC7108"/>
    <w:rsid w:val="00BD09A0"/>
    <w:rsid w:val="00BD1393"/>
    <w:rsid w:val="00BD2536"/>
    <w:rsid w:val="00BD672B"/>
    <w:rsid w:val="00BE7787"/>
    <w:rsid w:val="00BF3574"/>
    <w:rsid w:val="00BF54A9"/>
    <w:rsid w:val="00BF750B"/>
    <w:rsid w:val="00BF7B09"/>
    <w:rsid w:val="00C07AC2"/>
    <w:rsid w:val="00C115C7"/>
    <w:rsid w:val="00C154B1"/>
    <w:rsid w:val="00C21D0A"/>
    <w:rsid w:val="00C2739D"/>
    <w:rsid w:val="00C31341"/>
    <w:rsid w:val="00C31F67"/>
    <w:rsid w:val="00C42997"/>
    <w:rsid w:val="00C43639"/>
    <w:rsid w:val="00C43D9D"/>
    <w:rsid w:val="00C506DE"/>
    <w:rsid w:val="00C50D8B"/>
    <w:rsid w:val="00C54878"/>
    <w:rsid w:val="00C5516D"/>
    <w:rsid w:val="00C5605C"/>
    <w:rsid w:val="00C560B6"/>
    <w:rsid w:val="00C62A89"/>
    <w:rsid w:val="00C636F0"/>
    <w:rsid w:val="00C65D31"/>
    <w:rsid w:val="00C81B6E"/>
    <w:rsid w:val="00C8507B"/>
    <w:rsid w:val="00C85E7D"/>
    <w:rsid w:val="00CB6AFE"/>
    <w:rsid w:val="00CB71D2"/>
    <w:rsid w:val="00CC2E21"/>
    <w:rsid w:val="00CC3681"/>
    <w:rsid w:val="00CC60E7"/>
    <w:rsid w:val="00CC699F"/>
    <w:rsid w:val="00CC6DA1"/>
    <w:rsid w:val="00CD2E9C"/>
    <w:rsid w:val="00CD67BD"/>
    <w:rsid w:val="00CE1586"/>
    <w:rsid w:val="00CE384F"/>
    <w:rsid w:val="00CF38A7"/>
    <w:rsid w:val="00CF43D3"/>
    <w:rsid w:val="00D03387"/>
    <w:rsid w:val="00D10BBE"/>
    <w:rsid w:val="00D150B4"/>
    <w:rsid w:val="00D172BE"/>
    <w:rsid w:val="00D17FD5"/>
    <w:rsid w:val="00D20853"/>
    <w:rsid w:val="00D20DB8"/>
    <w:rsid w:val="00D22E23"/>
    <w:rsid w:val="00D23448"/>
    <w:rsid w:val="00D31CCD"/>
    <w:rsid w:val="00D52190"/>
    <w:rsid w:val="00D53506"/>
    <w:rsid w:val="00D53B0D"/>
    <w:rsid w:val="00D55DF1"/>
    <w:rsid w:val="00D65788"/>
    <w:rsid w:val="00D725C2"/>
    <w:rsid w:val="00D7478D"/>
    <w:rsid w:val="00D753D5"/>
    <w:rsid w:val="00D80DBD"/>
    <w:rsid w:val="00D82A25"/>
    <w:rsid w:val="00D83375"/>
    <w:rsid w:val="00D84E51"/>
    <w:rsid w:val="00D8521F"/>
    <w:rsid w:val="00D85B74"/>
    <w:rsid w:val="00DA2C60"/>
    <w:rsid w:val="00DB0815"/>
    <w:rsid w:val="00DC7859"/>
    <w:rsid w:val="00DF0F25"/>
    <w:rsid w:val="00DF4640"/>
    <w:rsid w:val="00DF53FE"/>
    <w:rsid w:val="00DF7475"/>
    <w:rsid w:val="00E007E3"/>
    <w:rsid w:val="00E11250"/>
    <w:rsid w:val="00E11A8C"/>
    <w:rsid w:val="00E1565B"/>
    <w:rsid w:val="00E250BD"/>
    <w:rsid w:val="00E30DBE"/>
    <w:rsid w:val="00E37888"/>
    <w:rsid w:val="00E4330C"/>
    <w:rsid w:val="00E4773C"/>
    <w:rsid w:val="00E5158C"/>
    <w:rsid w:val="00E53E31"/>
    <w:rsid w:val="00E5647C"/>
    <w:rsid w:val="00E61049"/>
    <w:rsid w:val="00E64D75"/>
    <w:rsid w:val="00E66F70"/>
    <w:rsid w:val="00E71DC1"/>
    <w:rsid w:val="00E855C1"/>
    <w:rsid w:val="00E91DEC"/>
    <w:rsid w:val="00E92382"/>
    <w:rsid w:val="00EA0FBD"/>
    <w:rsid w:val="00EA6622"/>
    <w:rsid w:val="00EA67FB"/>
    <w:rsid w:val="00EB06DC"/>
    <w:rsid w:val="00EB1B31"/>
    <w:rsid w:val="00EB1CB4"/>
    <w:rsid w:val="00EB5EF4"/>
    <w:rsid w:val="00EC6223"/>
    <w:rsid w:val="00ED1201"/>
    <w:rsid w:val="00EE0E72"/>
    <w:rsid w:val="00EE62C5"/>
    <w:rsid w:val="00EF0DDD"/>
    <w:rsid w:val="00EF1F30"/>
    <w:rsid w:val="00EF62AD"/>
    <w:rsid w:val="00EF7030"/>
    <w:rsid w:val="00F11914"/>
    <w:rsid w:val="00F2404F"/>
    <w:rsid w:val="00F25C0D"/>
    <w:rsid w:val="00F378A6"/>
    <w:rsid w:val="00F4061B"/>
    <w:rsid w:val="00F5441B"/>
    <w:rsid w:val="00F57B53"/>
    <w:rsid w:val="00F607D8"/>
    <w:rsid w:val="00F60CDE"/>
    <w:rsid w:val="00F66893"/>
    <w:rsid w:val="00F66A6F"/>
    <w:rsid w:val="00F730EE"/>
    <w:rsid w:val="00F87C72"/>
    <w:rsid w:val="00FA09F1"/>
    <w:rsid w:val="00FB5832"/>
    <w:rsid w:val="00FC743A"/>
    <w:rsid w:val="00FE2E70"/>
    <w:rsid w:val="00FE7349"/>
    <w:rsid w:val="00FF02F3"/>
    <w:rsid w:val="00FF321B"/>
    <w:rsid w:val="00FF3248"/>
    <w:rsid w:val="00FF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0">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EF1F30"/>
    <w:pPr>
      <w:widowControl w:val="0"/>
      <w:autoSpaceDE w:val="0"/>
      <w:autoSpaceDN w:val="0"/>
      <w:adjustRightInd w:val="0"/>
    </w:pPr>
    <w:rPr>
      <w:sz w:val="24"/>
      <w:szCs w:val="24"/>
    </w:rPr>
  </w:style>
  <w:style w:type="paragraph" w:customStyle="1" w:styleId="10">
    <w:name w:val="Абзац списка1"/>
    <w:basedOn w:val="a"/>
    <w:rsid w:val="00EF1F30"/>
    <w:pPr>
      <w:spacing w:after="200" w:line="276" w:lineRule="auto"/>
      <w:ind w:left="720"/>
      <w:contextualSpacing/>
    </w:pPr>
    <w:rPr>
      <w:rFonts w:ascii="Calibri" w:hAnsi="Calibri"/>
      <w:sz w:val="22"/>
      <w:szCs w:val="22"/>
    </w:rPr>
  </w:style>
  <w:style w:type="character" w:styleId="aa">
    <w:name w:val="Hyperlink"/>
    <w:basedOn w:val="a0"/>
    <w:uiPriority w:val="99"/>
    <w:unhideWhenUsed/>
    <w:rsid w:val="00EF1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0">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EF1F30"/>
    <w:pPr>
      <w:widowControl w:val="0"/>
      <w:autoSpaceDE w:val="0"/>
      <w:autoSpaceDN w:val="0"/>
      <w:adjustRightInd w:val="0"/>
    </w:pPr>
    <w:rPr>
      <w:sz w:val="24"/>
      <w:szCs w:val="24"/>
    </w:rPr>
  </w:style>
  <w:style w:type="paragraph" w:customStyle="1" w:styleId="10">
    <w:name w:val="Абзац списка1"/>
    <w:basedOn w:val="a"/>
    <w:rsid w:val="00EF1F30"/>
    <w:pPr>
      <w:spacing w:after="200" w:line="276" w:lineRule="auto"/>
      <w:ind w:left="720"/>
      <w:contextualSpacing/>
    </w:pPr>
    <w:rPr>
      <w:rFonts w:ascii="Calibri" w:hAnsi="Calibri"/>
      <w:sz w:val="22"/>
      <w:szCs w:val="22"/>
    </w:rPr>
  </w:style>
  <w:style w:type="character" w:styleId="aa">
    <w:name w:val="Hyperlink"/>
    <w:basedOn w:val="a0"/>
    <w:uiPriority w:val="99"/>
    <w:unhideWhenUsed/>
    <w:rsid w:val="00EF1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42708">
      <w:bodyDiv w:val="1"/>
      <w:marLeft w:val="0"/>
      <w:marRight w:val="0"/>
      <w:marTop w:val="0"/>
      <w:marBottom w:val="0"/>
      <w:divBdr>
        <w:top w:val="none" w:sz="0" w:space="0" w:color="auto"/>
        <w:left w:val="none" w:sz="0" w:space="0" w:color="auto"/>
        <w:bottom w:val="none" w:sz="0" w:space="0" w:color="auto"/>
        <w:right w:val="none" w:sz="0" w:space="0" w:color="auto"/>
      </w:divBdr>
    </w:div>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 w:id="17706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E940D3E469914987C2E97BED2A078C2971E9CA22E5C51F09191247A2377E56BC21EE41D3A0FB28IFt3F" TargetMode="External"/><Relationship Id="rId18" Type="http://schemas.openxmlformats.org/officeDocument/2006/relationships/hyperlink" Target="consultantplus://offline/ref=3FA5CEE2CACCD5B0776EF9A39A2D9355FB34ECEFC03577FD5B85A77FC9E7082Cb6E9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7" Type="http://schemas.openxmlformats.org/officeDocument/2006/relationships/footnotes" Target="footnotes.xml"/><Relationship Id="rId12" Type="http://schemas.openxmlformats.org/officeDocument/2006/relationships/hyperlink" Target="consultantplus://offline/ref=3DE940D3E469914987C2E97BED2A078C2971EBC722E0C51F09191247A2I3t7F" TargetMode="External"/><Relationship Id="rId17"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25"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2" Type="http://schemas.openxmlformats.org/officeDocument/2006/relationships/numbering" Target="numbering.xml"/><Relationship Id="rId16"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20"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A3323B3DB73628A6F74B981A2B4A9BA05BE70E18E98285160E2818E4A8D36CE25E3C37E9M4YAF" TargetMode="External"/><Relationship Id="rId24"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5" Type="http://schemas.openxmlformats.org/officeDocument/2006/relationships/settings" Target="settings.xml"/><Relationship Id="rId15" Type="http://schemas.openxmlformats.org/officeDocument/2006/relationships/hyperlink" Target="consultantplus://offline/ref=3FA5CEE2CACCD5B0776EF9A39A2D9355FB34ECEFC03571FE5B85A77FC9E7082Cb6E9G" TargetMode="External"/><Relationship Id="rId23"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10" Type="http://schemas.openxmlformats.org/officeDocument/2006/relationships/oleObject" Target="embeddings/oleObject1.bin"/><Relationship Id="rId19" Type="http://schemas.openxmlformats.org/officeDocument/2006/relationships/hyperlink" Target="consultantplus://offline/ref=3FA5CEE2CACCD5B0776EF9A39A2D9355FB34ECEFCF377BFA5885A77FC9E7082Cb6E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AA3323B3DB73628A6F74B981A2B4A9BA05BEE001BE98285160E2818E4A8D36CE25E3C30EC4FF55DM0YAF" TargetMode="External"/><Relationship Id="rId22" Type="http://schemas.openxmlformats.org/officeDocument/2006/relationships/hyperlink" Target="file:///C:\Users\&#1040;&#1057;&#1055;%20&#1052;&#1088;&#1072;&#1082;&#1086;&#1074;&#1086;\Downloads\&#1055;&#1086;&#1083;&#1086;&#1078;&#1077;&#1085;&#1080;&#1077;%20&#1086;&#1073;%20&#1086;&#1087;&#1083;&#1072;&#1090;&#1077;%20&#1090;&#1088;&#1091;&#1076;&#1072;%202022%20(1)%20&#1080;&#1079;&#1084;&#1077;&#1085;&#1077;&#1085;&#1080;&#1103;.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D6FB-E912-43AE-A627-76EB945E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6238</Words>
  <Characters>35557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41712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Мраково</cp:lastModifiedBy>
  <cp:revision>2</cp:revision>
  <cp:lastPrinted>2022-04-05T07:21:00Z</cp:lastPrinted>
  <dcterms:created xsi:type="dcterms:W3CDTF">2022-04-20T07:14:00Z</dcterms:created>
  <dcterms:modified xsi:type="dcterms:W3CDTF">2022-04-20T07:14:00Z</dcterms:modified>
</cp:coreProperties>
</file>