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7" w:type="dxa"/>
        <w:jc w:val="center"/>
        <w:tblInd w:w="-31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477"/>
      </w:tblGrid>
      <w:tr w:rsidR="00DB0815" w:rsidRPr="003E5993" w:rsidTr="00B57262">
        <w:trPr>
          <w:jc w:val="center"/>
        </w:trPr>
        <w:tc>
          <w:tcPr>
            <w:tcW w:w="10477" w:type="dxa"/>
          </w:tcPr>
          <w:p w:rsidR="002C3D52" w:rsidRDefault="002C3D52" w:rsidP="002A0DF4"/>
          <w:tbl>
            <w:tblPr>
              <w:tblW w:w="10159" w:type="dxa"/>
              <w:jc w:val="center"/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10159"/>
            </w:tblGrid>
            <w:tr w:rsidR="00211D0C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155292" w:rsidRPr="00B570C1" w:rsidRDefault="00211D0C" w:rsidP="00155292">
                  <w:pPr>
                    <w:ind w:firstLine="567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object w:dxaOrig="9945" w:dyaOrig="265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96.5pt;height:133.5pt" o:ole="">
                        <v:imagedata r:id="rId9" o:title=""/>
                      </v:shape>
                      <o:OLEObject Type="Embed" ProgID="PBrush" ShapeID="_x0000_i1025" DrawAspect="Content" ObjectID="_1718440998" r:id="rId10"/>
                    </w:object>
                  </w:r>
                  <w:r w:rsidR="00155292" w:rsidRPr="00B570C1">
                    <w:rPr>
                      <w:b/>
                      <w:color w:val="000000"/>
                      <w:sz w:val="28"/>
                      <w:szCs w:val="28"/>
                    </w:rPr>
                    <w:t xml:space="preserve"> Об утверждении Правил благоустройства</w:t>
                  </w:r>
                </w:p>
                <w:p w:rsidR="00155292" w:rsidRPr="00B570C1" w:rsidRDefault="00155292" w:rsidP="00155292">
                  <w:pPr>
                    <w:ind w:firstLine="567"/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B570C1">
                    <w:rPr>
                      <w:b/>
                      <w:color w:val="000000"/>
                      <w:sz w:val="28"/>
                      <w:szCs w:val="28"/>
                    </w:rPr>
                    <w:t xml:space="preserve">сельского поселения </w:t>
                  </w:r>
                  <w:proofErr w:type="spellStart"/>
                  <w:r>
                    <w:rPr>
                      <w:b/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B570C1">
                    <w:rPr>
                      <w:b/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B570C1">
                    <w:rPr>
                      <w:b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B570C1">
                    <w:rPr>
                      <w:b/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155292" w:rsidRPr="00994BDB" w:rsidRDefault="00155292" w:rsidP="00155292">
                  <w:pPr>
                    <w:pStyle w:val="ac"/>
                    <w:spacing w:before="0" w:beforeAutospacing="0" w:after="0" w:afterAutospacing="0"/>
                    <w:jc w:val="both"/>
                    <w:rPr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Руководствуясь п. 19 части 1 статьи 14, статьей 28 Федерального закона от 06.10.2003 г. </w:t>
                  </w:r>
                  <w:hyperlink r:id="rId11" w:tgtFrame="_blank" w:history="1">
                    <w:r w:rsidRPr="00926F63">
                      <w:rPr>
                        <w:color w:val="0000FF"/>
                        <w:sz w:val="28"/>
                        <w:szCs w:val="28"/>
                      </w:rPr>
                      <w:t>№ 131-ФЗ</w:t>
                    </w:r>
                  </w:hyperlink>
                  <w:r w:rsidRPr="00926F63">
                    <w:rPr>
                      <w:color w:val="000000"/>
                      <w:sz w:val="28"/>
                      <w:szCs w:val="28"/>
                    </w:rPr>
                    <w:t> «Об общих принципах организации местного самоуправления в Российской Федерации», Приказ</w:t>
                  </w:r>
                  <w:r>
                    <w:rPr>
                      <w:color w:val="000000"/>
                      <w:sz w:val="28"/>
                      <w:szCs w:val="28"/>
                    </w:rPr>
                    <w:t>ом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Минстроя России от 13.04.2017 N 711/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пр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 </w:t>
                  </w:r>
                  <w:hyperlink r:id="rId12" w:tgtFrame="_blank" w:history="1">
                    <w:r>
                      <w:rPr>
                        <w:color w:val="0000FF"/>
                        <w:sz w:val="28"/>
                        <w:szCs w:val="28"/>
                      </w:rPr>
                      <w:t>Уставом сельского поселения</w:t>
                    </w:r>
                  </w:hyperlink>
                  <w:r w:rsidRPr="00926F63">
                    <w:rPr>
                      <w:color w:val="000000"/>
                      <w:sz w:val="28"/>
                      <w:szCs w:val="28"/>
                    </w:rPr>
                    <w:t>, Совет сельского поселения 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РЕШИЛ:</w:t>
                  </w:r>
                </w:p>
                <w:p w:rsidR="00155292" w:rsidRPr="00926F63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1. Утвердить Правила благоустройства сельского поселения 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(</w:t>
                  </w:r>
                  <w:r>
                    <w:rPr>
                      <w:color w:val="000000"/>
                      <w:sz w:val="28"/>
                      <w:szCs w:val="28"/>
                    </w:rPr>
                    <w:t>Приложение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).</w:t>
                  </w:r>
                </w:p>
                <w:p w:rsidR="00155292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3425E">
                    <w:rPr>
                      <w:color w:val="000000"/>
                      <w:sz w:val="28"/>
                      <w:szCs w:val="28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Признать утратившим силу решения Совета сельского поселения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 Республики Башкортостан от 27 марта </w:t>
                  </w:r>
                  <w:smartTag w:uri="urn:schemas-microsoft-com:office:smarttags" w:element="metricconverter">
                    <w:smartTagPr>
                      <w:attr w:name="ProductID" w:val="2020 г"/>
                    </w:smartTagPr>
                    <w:r>
                      <w:rPr>
                        <w:color w:val="000000"/>
                        <w:sz w:val="28"/>
                        <w:szCs w:val="28"/>
                      </w:rPr>
                      <w:t>2020 г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. №65-112з «Об утверждении Правил благоустройства на территории сельского поселения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сельсовет».</w:t>
                  </w:r>
                </w:p>
                <w:p w:rsidR="00155292" w:rsidRPr="0083425E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3.Обнародовать</w:t>
                  </w:r>
                  <w:r w:rsidRPr="0083425E">
                    <w:rPr>
                      <w:color w:val="000000"/>
                      <w:sz w:val="28"/>
                      <w:szCs w:val="28"/>
                    </w:rPr>
                    <w:t xml:space="preserve"> настоящее решение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на информационном стенде администрации сельского поселения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сельсовет.</w:t>
                  </w:r>
                </w:p>
                <w:p w:rsidR="00155292" w:rsidRPr="0083425E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3425E">
                    <w:rPr>
                      <w:color w:val="000000"/>
                      <w:sz w:val="28"/>
                      <w:szCs w:val="28"/>
                    </w:rPr>
                    <w:t xml:space="preserve">3. Настоящее решение вступает в силу с даты его официального </w:t>
                  </w:r>
                  <w:r>
                    <w:rPr>
                      <w:color w:val="000000"/>
                      <w:sz w:val="28"/>
                      <w:szCs w:val="28"/>
                    </w:rPr>
                    <w:t>обнародования</w:t>
                  </w:r>
                  <w:r w:rsidRPr="0083425E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83425E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3425E">
                    <w:rPr>
                      <w:color w:val="000000"/>
                      <w:sz w:val="28"/>
                      <w:szCs w:val="28"/>
                    </w:rPr>
                    <w:t>4. Контроль за исполнением настоящего решения оставляю за собой.</w:t>
                  </w:r>
                </w:p>
                <w:p w:rsidR="00155292" w:rsidRPr="0083425E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83425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155292" w:rsidRPr="0083425E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83425E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Глава сельского поселения                                                           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С.В.Иванов</w:t>
                  </w:r>
                  <w:proofErr w:type="spellEnd"/>
                </w:p>
                <w:p w:rsidR="00155292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с. </w:t>
                  </w: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Мраковское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</w:p>
                <w:p w:rsidR="00155292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от 0</w:t>
                  </w:r>
                  <w:r w:rsidR="0058245D">
                    <w:rPr>
                      <w:color w:val="000000"/>
                      <w:sz w:val="28"/>
                      <w:szCs w:val="28"/>
                    </w:rPr>
                    <w:t>6</w:t>
                  </w:r>
                  <w:r>
                    <w:rPr>
                      <w:color w:val="000000"/>
                      <w:sz w:val="28"/>
                      <w:szCs w:val="28"/>
                    </w:rPr>
                    <w:t>.06. 2022г.,</w:t>
                  </w:r>
                </w:p>
                <w:p w:rsidR="00155292" w:rsidRPr="0083425E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№68-214</w:t>
                  </w:r>
                </w:p>
                <w:p w:rsidR="00155292" w:rsidRPr="00926F63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ind w:left="6237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r w:rsidRPr="00A571AD">
                    <w:rPr>
                      <w:color w:val="000000"/>
                    </w:rPr>
                    <w:t xml:space="preserve">Приложение 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r w:rsidRPr="00A571AD">
                    <w:rPr>
                      <w:color w:val="000000"/>
                    </w:rPr>
                    <w:t>к решению Совета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r w:rsidRPr="00A571AD">
                    <w:rPr>
                      <w:color w:val="000000"/>
                    </w:rPr>
                    <w:t xml:space="preserve"> сельского поселения 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Мраковский</w:t>
                  </w:r>
                  <w:proofErr w:type="spellEnd"/>
                  <w:r w:rsidRPr="00A571AD">
                    <w:rPr>
                      <w:color w:val="000000"/>
                    </w:rPr>
                    <w:t xml:space="preserve"> сельсовет 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r w:rsidRPr="00A571AD">
                    <w:rPr>
                      <w:color w:val="000000"/>
                    </w:rPr>
                    <w:t xml:space="preserve">муниципального района 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proofErr w:type="spellStart"/>
                  <w:r w:rsidRPr="00A571AD">
                    <w:rPr>
                      <w:color w:val="000000"/>
                    </w:rPr>
                    <w:t>Гафурийский</w:t>
                  </w:r>
                  <w:proofErr w:type="spellEnd"/>
                  <w:r w:rsidRPr="00A571AD">
                    <w:rPr>
                      <w:color w:val="000000"/>
                    </w:rPr>
                    <w:t xml:space="preserve"> район 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r w:rsidRPr="00A571AD">
                    <w:rPr>
                      <w:color w:val="000000"/>
                    </w:rPr>
                    <w:t xml:space="preserve">Республики Башкортостан </w:t>
                  </w:r>
                </w:p>
                <w:p w:rsidR="00155292" w:rsidRPr="00A571AD" w:rsidRDefault="00155292" w:rsidP="00155292">
                  <w:pPr>
                    <w:ind w:left="6237"/>
                    <w:rPr>
                      <w:color w:val="000000"/>
                    </w:rPr>
                  </w:pPr>
                  <w:r w:rsidRPr="00A571AD">
                    <w:rPr>
                      <w:color w:val="000000"/>
                    </w:rPr>
                    <w:t xml:space="preserve">от </w:t>
                  </w:r>
                  <w:r>
                    <w:rPr>
                      <w:color w:val="000000"/>
                    </w:rPr>
                    <w:t>0</w:t>
                  </w:r>
                  <w:r w:rsidR="0058245D">
                    <w:rPr>
                      <w:color w:val="000000"/>
                    </w:rPr>
                    <w:t>6</w:t>
                  </w:r>
                  <w:r>
                    <w:rPr>
                      <w:color w:val="000000"/>
                    </w:rPr>
                    <w:t>.06.</w:t>
                  </w:r>
                  <w:r w:rsidRPr="00A571AD">
                    <w:rPr>
                      <w:color w:val="000000"/>
                    </w:rPr>
                    <w:t>202</w:t>
                  </w:r>
                  <w:r>
                    <w:rPr>
                      <w:color w:val="000000"/>
                    </w:rPr>
                    <w:t>2</w:t>
                  </w:r>
                  <w:r w:rsidRPr="00A571AD">
                    <w:rPr>
                      <w:color w:val="000000"/>
                    </w:rPr>
                    <w:t>г. №</w:t>
                  </w:r>
                  <w:r>
                    <w:rPr>
                      <w:color w:val="000000"/>
                    </w:rPr>
                    <w:t>68-214</w:t>
                  </w:r>
                </w:p>
                <w:p w:rsidR="00155292" w:rsidRPr="00926F63" w:rsidRDefault="00155292" w:rsidP="00155292">
                  <w:pPr>
                    <w:ind w:firstLine="567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ind w:firstLine="567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ind w:firstLine="567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bCs/>
                      <w:caps/>
                      <w:color w:val="000000"/>
                      <w:sz w:val="28"/>
                      <w:szCs w:val="28"/>
                    </w:rPr>
                    <w:t>ПРАВИЛА</w:t>
                  </w:r>
                </w:p>
                <w:p w:rsidR="00155292" w:rsidRDefault="00155292" w:rsidP="00155292">
                  <w:pPr>
                    <w:ind w:firstLine="567"/>
                    <w:jc w:val="center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б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лагоустройства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Cs/>
                      <w:color w:val="000000"/>
                      <w:sz w:val="28"/>
                      <w:szCs w:val="28"/>
                    </w:rPr>
                    <w:t>Мраковский</w:t>
                  </w:r>
                  <w:proofErr w:type="spellEnd"/>
                  <w:r w:rsidRPr="00A571AD">
                    <w:rPr>
                      <w:bCs/>
                      <w:color w:val="000000"/>
                      <w:sz w:val="28"/>
                      <w:szCs w:val="28"/>
                    </w:rPr>
                    <w:t xml:space="preserve"> сельсовет муниципального района </w:t>
                  </w:r>
                  <w:proofErr w:type="spellStart"/>
                  <w:r w:rsidRPr="00A571AD">
                    <w:rPr>
                      <w:bCs/>
                      <w:color w:val="000000"/>
                      <w:sz w:val="28"/>
                      <w:szCs w:val="28"/>
                    </w:rPr>
                    <w:t>Гафурийский</w:t>
                  </w:r>
                  <w:proofErr w:type="spellEnd"/>
                  <w:r w:rsidRPr="00A571AD">
                    <w:rPr>
                      <w:bCs/>
                      <w:color w:val="000000"/>
                      <w:sz w:val="28"/>
                      <w:szCs w:val="28"/>
                    </w:rPr>
                    <w:t xml:space="preserve"> район Республики Башкортостан</w:t>
                  </w:r>
                </w:p>
                <w:p w:rsidR="00155292" w:rsidRPr="00926F63" w:rsidRDefault="00155292" w:rsidP="00155292">
                  <w:pPr>
                    <w:ind w:firstLine="567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155292" w:rsidRPr="00926F63" w:rsidRDefault="00155292" w:rsidP="00155292">
                  <w:pPr>
                    <w:ind w:firstLine="85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Глава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1. Общие положения</w:t>
                  </w:r>
                </w:p>
                <w:p w:rsidR="00155292" w:rsidRPr="00926F63" w:rsidRDefault="00155292" w:rsidP="00155292">
                  <w:pPr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1.1.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Настоящие Правила благоустройства сельского поселения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(далее - Правила) разработаны в соответствии с Гражданским кодексом Российской Федерации,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hyperlink r:id="rId13" w:tgtFrame="_blank" w:history="1">
                    <w:r w:rsidRPr="00926F63">
                      <w:rPr>
                        <w:color w:val="0000FF"/>
                        <w:sz w:val="28"/>
                        <w:szCs w:val="28"/>
                      </w:rPr>
                      <w:t>Земельным кодексом Российской Федерации</w:t>
                    </w:r>
                  </w:hyperlink>
                  <w:r w:rsidRPr="00926F63">
                    <w:rPr>
                      <w:color w:val="000000"/>
                      <w:sz w:val="28"/>
                      <w:szCs w:val="28"/>
                    </w:rPr>
                    <w:t>, Градостроительным кодексом Российской Федерации, Федеральным законом от 06.10.2003 года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926F63">
                      <w:rPr>
                        <w:color w:val="0000FF"/>
                        <w:sz w:val="28"/>
                        <w:szCs w:val="28"/>
                      </w:rPr>
                      <w:t>№ 131-ФЗ</w:t>
                    </w:r>
                  </w:hyperlink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«Об общих принципах организации местного самоуправления в Российской Федерации», Федеральным законом от 30.03.1999 года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hyperlink r:id="rId15" w:tgtFrame="_blank" w:history="1">
                    <w:r w:rsidRPr="00926F63">
                      <w:rPr>
                        <w:color w:val="0000FF"/>
                        <w:sz w:val="28"/>
                        <w:szCs w:val="28"/>
                      </w:rPr>
                      <w:t>№ 52-ФЗ</w:t>
                    </w:r>
                  </w:hyperlink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«О санитарно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эпидемиологическом благополучии населения», Федеральным законом от 10.01.2002 года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hyperlink r:id="rId16" w:tgtFrame="_blank" w:history="1">
                    <w:r w:rsidRPr="00926F63">
                      <w:rPr>
                        <w:color w:val="0000FF"/>
                        <w:sz w:val="28"/>
                        <w:szCs w:val="28"/>
                      </w:rPr>
                      <w:t>№ 7-ФЗ</w:t>
                    </w:r>
                  </w:hyperlink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«Об охране окружающей среды», Приказом Министерства регионального развития Российской Федерации от 27.12.2011 года № 613 «Об утверждении Методических рекомендаций по разработке норм и правил по благоустройству территорий муниципальных образований», Приказом Министерства строительства и жилищно-коммунального хозяйства Российской Федерации от 13.04.2017 года № 711/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пр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hyperlink r:id="rId17" w:tgtFrame="_blank" w:history="1">
                    <w:r w:rsidRPr="00926F63">
                      <w:rPr>
                        <w:color w:val="0000FF"/>
                        <w:sz w:val="28"/>
                        <w:szCs w:val="28"/>
                      </w:rPr>
                      <w:t>Уставом сельского поселения</w:t>
                    </w:r>
                  </w:hyperlink>
                  <w:r>
                    <w:rPr>
                      <w:color w:val="000000"/>
                      <w:sz w:val="28"/>
                      <w:szCs w:val="28"/>
                    </w:rPr>
                    <w:t>,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санитарными, строительными правилами, правилами пожарной безопасности и другими нормативными актами.</w:t>
                  </w:r>
                </w:p>
                <w:p w:rsidR="00155292" w:rsidRPr="00926F63" w:rsidRDefault="00155292" w:rsidP="00155292">
                  <w:pPr>
                    <w:ind w:left="20" w:firstLine="7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Настоящие Правила разработаны в целях обеспечения: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-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охраны здоровья человека, с учетом противопожарных, санитарно-гигиенических, конструктивных, технологических, планировочных требований, предотвращающих получение заболеваний и травм;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создания технических возможностей беспрепятственного передвижения маломобильных групп населения по территории сельского поселения;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сохранения исторической и природной среды;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обеспечения должного санитарно-эстетического состояния населенных пунктов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сельского поселения.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1.3.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Правила благоустройства территории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сельского поселения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обязательны для исполнения физических и юридических лиц, независимо от их организационно-правовых форм.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Правила устанавливают обязанность юридических лиц, независимо от их подчиненности и формы собственности, а также физических лиц владельцев,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пользователей и арендаторов земельных участков по систематической санитарной очистке, уборке и содержанию в образцовом порядке: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lastRenderedPageBreak/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территорий предприятий, учреждений и организаций всех форм собственности;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элементов внешнего благоустройства, включая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дороги,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улицы, площади, проезды, дворы, подъезды, площадки для сбора твердых коммунальных отходов и других территорий населенных пунктов;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жилых, административных, социальных, промышленных, сельскохозяйственных и торговых зданий, вокзалов, спортивных комплексов, скверов, садов, парков, бульваров, набережных;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оград, заборов, газонных ограждений, реклам, рекламных установок, вывесок, витрин, выносных торговых точек, павильонных остановок пассажирского транспорта, памятников, знаков регулирования дорожного движения, средств сигнализации;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уличного освещения, освещения дорог,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опорных столбов, парковых скамеек, урн, аншлагов и домовых номерных знаков, остановок общественного транспорта, мемориальных досок, радиотрансляционных устройств, антенн, трансформаторных и газораспределительных пунктов;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лесополос, полевых дорог, полевых станов и мест содержания техники, производственных участков иных мест производственного, культурного, социального назначения;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spacing w:after="240"/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путепроводов, водоотводных сооружений, прочих инженерно-технических и санитарных сооружений и коммуникаций.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spacing w:after="240"/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1.5.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Основные понятия, используемые в настоящих Правилах</w:t>
                  </w:r>
                </w:p>
                <w:p w:rsidR="00155292" w:rsidRPr="00926F63" w:rsidRDefault="00155292" w:rsidP="00155292">
                  <w:pPr>
                    <w:spacing w:after="240"/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В настоящих Правилах используются следующие основные понятия: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лагоустройство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комплекс предусмотренных настоящими Правилами мероприятий по содержанию территории, а также по проектированию и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 поселения;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объект благоустройства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территория (в том числе территория предприятий, учреждений, организаций, объектов социального и культурно-бытового назначения, территория общего пользования), здание (включая жилые дома), строение, сооружение, объекты природного или природно-антропогенного происхождения, которые подлежат содержанию, текущему ремонту и (или) в отношении которых должны осуществляться работы по благоустройству;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элементы благоустройства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нестационарные некапитальные объекты, наружная реклама и информация, используемые как составные части благоустройства.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дание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животных.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троения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- отдельно построенное здание, дом, состоящее из одной или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нескольких частей, как одно целое, а также служебные строения.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ооружения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объекты капитального строительства, представляющие собой объемную, плоскостную или линейную строительную систему, которые служат для выполнения производственных процессов различного вида, хранения продукции, временного пребывания людей, перемещения людей и грузов.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жилой дом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индивидуально-определенное здание, которое состоит из комнат, а также помещений вспомогательного использования, предназначенных для удовлетворения гражданами бытовых и иных нужд, связанных с проживанием в нем.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многоквартирный дом - совокупность двух и более квартир, имеющих самостоятельные выходы либо выходы на прилегающий земельный участок, либо в помещения общего пользования;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содержание объекта благоустройства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развитие объекта благоустройства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осуществление работ, направленных на создание новых или повышение качественного состояния существующих элементов или объектов благоустройства;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проект благоустройства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улица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(дорога)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сооружения, находящаяся в пределах населенных пунктов, в том числе магистральная дорога скоростного и регулируемого движения, пешеходная и парковая дорога, дорога в научно-производственных, промышленных и коммунально-складских зонах (районах);</w:t>
                  </w:r>
                </w:p>
                <w:p w:rsidR="00155292" w:rsidRPr="00926F63" w:rsidRDefault="00155292" w:rsidP="00155292">
                  <w:pPr>
                    <w:ind w:left="20" w:right="20" w:firstLine="5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малые архитектурные формы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сооружения, предназначенные для создания условий для комфортного пребывания, эстетического обогащения территории в целом (площадки детские, спортивные, отдыха, декоративные стенки, трельяжи для вертикального озеленения, декоративные скульптуры, бассейны, фонтаны, беседки и др.);</w:t>
                  </w:r>
                </w:p>
                <w:p w:rsidR="00155292" w:rsidRPr="00926F63" w:rsidRDefault="00155292" w:rsidP="00155292">
                  <w:pPr>
                    <w:ind w:left="20" w:right="20" w:firstLine="5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нестационарный торговый объект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торговый объект, предназначенный для осуществления розничной торговли, не относящийся к недвижимому имуществу, не являющийся объектом капитального строительства, не связанный прочно с земельным участком вне зависимости от присоединения или не</w:t>
                  </w:r>
                  <w:r>
                    <w:rPr>
                      <w:color w:val="000000"/>
                      <w:sz w:val="28"/>
                      <w:szCs w:val="28"/>
                    </w:rPr>
                    <w:t>присоединения к сетям инженерно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-технического обеспечения, в том числе передвижное сооружение (павильоны, киоски, палатки, лотки, сезонные кафе, конструкции для елочных базаров и бахчевых развалов, автоматы, передвижные средства развозной и разносной торговли);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капитальный ремонт дорожного покрытия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учетом роста интенсивности движения и осевых нагрузок автомобилей в пределах норм, соответствующих категории, установленной для ремонтируемой дороги, без увеличения ширины земляного полотна на основном протяжении дороги;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проезд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дорога, примыкающая к проезжим частям жилых и магистральных улиц, разворотным площадкам;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твердое покрытие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- дорожное покрытие в составе дорожных одежд капитального, облегченного и переходного типов, монолитное или сборное, выполняемое из асфальтобетона,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цементобетона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>, природного камня и т.п.;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дождеприемный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колодец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сооружение на канализационной сети, предназначенное для приема и отвода дождевых и талых вод;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газон 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элемент благоустройства, представляющий собой искусственно созданный участок поверхности, в том числе с травяным покрытием и возможным размещением зелёных насаждений и парковых сооружений;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цветник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элемент благоустройства, включающий в себя участок поверхности любой формы и размера, занятый посеянными или высаженными цветочными растениями;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зеленые насаждения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древесная, древесно-кустарниковая, кустарниковая и травянистая растительность как искусственного, так и естественного происхождения;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дендроплан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проект озеленения территории, включающий в себя информацию об устройстве дорожно-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тропиночной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сети, вертикальной планировке, посадке деревьев и кустарников, площади газонов и цветников, расстановке малых архитектурных форм;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повреждение зеленых насаждений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механическое, химическое и иное повреждение надземной части и корневой системы зеленых насаждений, не влекущее прекращение роста. Повреждением является загрязнение зеленых насаждений либо почвы в корневой зоне нефтепродуктами, иными вредными или пачкающими веществами;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уничтожение зеленых насаждений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повреждение зеленых насаждений, повлекшее прекращение их роста;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компенсационное озеленение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воспроизводство зеленых насаждений взамен уничтоженных или поврежденных;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земляные работы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производство работ, связанных со вскрытием грунта на глубину более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30 санти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30 сантиметров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0 санти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50 сантиметров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реконструктивные работы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работы по частичному изменению внешних поверхностей объектов капитального строительства (модернизация фасадов, устройство навесов, тамбуров, витрин, изменение конфигурации крыши, ремонт, утепление и облицовка фасадов и другие),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строительства, реконструкции, установленные Градостроительным кодексом Российской Федерации;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дворовая территория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- сформированная территория, прилегающая к одному или нескольким многоквартирным домам и находящаяся в общем пользовании проживающих в нем лиц, или общественным зданиям и обеспечивающая их функционирование. На дворовой территории, многоквартирных домов размещаются детские площадки, места для отдыха, сушки белья, парковки автомобилей, зеленые насаждения и иные объекты общественного пользования. При этом дворовая территория не ограничивается границами и размерами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земельного участка, на котором расположен многоквартирный дом, определенными в соответствии с требованиями земельного законодательства и законодательства о градостроительной деятельности;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фасад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наружная, внешняя поверхность объекта капитального строительства, включающая архитектурные элементы и детали (балконы, окна, двери, колоннады и др.);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текущий ремонт объектов капитального строительства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систематически проводимые работы по предупреждению преждевременного износа конструкций, отделки (в том числе окраски), инженерного оборудования, а также работы по устранению мелких повреждений и неисправностей;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капитальный ремонт объектов капитального строительства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конструкций; замена и (или) восстановление систем инженерно-технического обеспечения и сетей 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объекты, не являющиеся объектами капитального строительства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(некапитальные объекты) 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объекты,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размещения которых не требуется оформление разрешения на строительство, выполненные из легковозводимых конструкций без заглубленных фундаментов, коммуникаций и подземных сооружений, сезонного или вспомогательного назначения, в том числе летние павильоны, небольшие склады, а также торговые киоски, павильоны и иные объекты мелкорозничной торговли, теплицы, парники, беседки, остановочные павильоны, наземные туалетные кабины, боксовые гаражи, другие подобные сооружения;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объекты (средства) наружного освещения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осветительные приборы наружного освещения (светильники, прожекторы), которые могут устанавливаться на улицах, площадях, в подземных пешеходных переходах, в транспортных тоннелях, на специально предназначенных для такого освещения опорах, опорах контактной сети электрифицированного транспорта, стенах, перекрытиях зданий и сооружений, парапетах, ограждениях мостов и транспортных эстакад, на металлических, железобетонных и других конструкциях зданий, строений и сооружений и в иных местах общественного пользования;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средства размещения информации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конструкции, сооружения, технические приспособления, художественные элементы и другие носители, предназначенные для распространения информации, за исключением рекламных конструкций;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сезонные (летние) кафе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временные сооружения или временные конструкции, установленные и оборудованные в соответствии с порядком, предусмотренным в муниципальном образовании и предназначенные для дополнительного обслуживания питанием и отдыха, непосредственно примыкающие к капитальному зданию, строению, сооружению или находящиеся в непосредственной близости от здания, строения, сооружения, в котором осуществляется деятельность по оказанию услуг общественного питания предприятием общественного питания;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бункер-накопитель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- мусоросборник, предназначенный для складирования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крупногабаритных отходов;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контейнер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мусоросборник, предназначенный для складирования твердых коммунальных отходов, за исключением крупногабаритных отходов;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урна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стандартная емкость для сбора мусора объемом до 0,5 кубических метров включительно;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контейнерная площадка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твердые коммунальные отходы (мусор)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            </w:r>
                </w:p>
                <w:p w:rsidR="0015529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крупногабаритные отходы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твердые коммунальные отходы (мебель, бытовая техника, отходы от текущего ремонта жилых помещений и др.), размер которых не позволяет осуществить их складирование в контейнерах;</w:t>
                  </w:r>
                </w:p>
                <w:p w:rsidR="00155292" w:rsidRPr="00A571AD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571AD">
                    <w:rPr>
                      <w:color w:val="000000"/>
                      <w:sz w:val="28"/>
                      <w:szCs w:val="28"/>
                    </w:rPr>
                    <w:t>Строительные отходы – отходы, образующие в процессе сноса, разборки, реконструкции, ремонта (в том числе капитального) или строительства зданий, сооружений, промышленных объектов, дорог, инженерных и других коммуникаций. Строительные отходы не относятся к твердым коммунальным отходам и не входят в зону ответственности региональных операторов по обращению с твердым коммунальными отходами;</w:t>
                  </w:r>
                </w:p>
                <w:p w:rsidR="00155292" w:rsidRPr="001947DD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A571AD">
                    <w:rPr>
                      <w:color w:val="000000"/>
                      <w:sz w:val="28"/>
                      <w:szCs w:val="28"/>
                    </w:rPr>
                    <w:t xml:space="preserve">Обращение со строительными отходами – деятельность по сбору, транспортированию, обработке, утилизации, обезвреживанию, размещению строительных отходов, отходов </w:t>
                  </w:r>
                  <w:r w:rsidRPr="00A571AD">
                    <w:rPr>
                      <w:color w:val="000000"/>
                      <w:sz w:val="28"/>
                      <w:szCs w:val="28"/>
                      <w:lang w:val="en-US"/>
                    </w:rPr>
                    <w:t>I</w:t>
                  </w:r>
                  <w:r w:rsidRPr="00A571AD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A571AD">
                    <w:rPr>
                      <w:color w:val="000000"/>
                      <w:sz w:val="28"/>
                      <w:szCs w:val="28"/>
                      <w:lang w:val="en-US"/>
                    </w:rPr>
                    <w:t>IV</w:t>
                  </w:r>
                  <w:r w:rsidRPr="00A571AD">
                    <w:rPr>
                      <w:color w:val="000000"/>
                      <w:sz w:val="28"/>
                      <w:szCs w:val="28"/>
                    </w:rPr>
                    <w:t xml:space="preserve"> классов опасности;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вывоз твердых коммунальных отходов (мусора) - выгрузка мусора из контейнеров, загрузка бункеров-накопителей в специализированный транспорт, зачистка контейнерных площадок и подъездов к ним от просыпавшегося мусора и транспортировка его с мест сбора мусора на объект организации, осуществляющей деятельность по размещению, переработке и утилизации отходов в соответствии с законодательством Российской Федерации (мусороперегрузочные станции, мусоросжигательные заводы, полигоны захоронения и т.п.);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договор на оказание услуг по обращению с твердыми коммунальными отходами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соглашение, заключенное между потребителем и региональным оператором, в зоне деятельности которого образуются твердые коммунальные отходы и находятся места их сбора и накопления.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санитарная очистка территории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зачистка территорий, сбор, вывоз и утилизация (обезвреживание) мусора;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график вывоза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мусора - информация, в том числе составная часть договора на вывоз мусора, с указанием места (адреса), объема и времени вывоза мусора;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домовладение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- жилой дом (часть жилого дома) и примыкающие к нему и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(или) отдельно стоящие на общем с жилым домом (частью жилого дома) земельном участке надворные постройки (гараж, баня (сауна), бассейн, теплица (зимний сад), помещения для содержания домашнего скота и птицы, иные объекты);</w:t>
                  </w:r>
                </w:p>
                <w:p w:rsidR="00155292" w:rsidRPr="00926F63" w:rsidRDefault="00155292" w:rsidP="00155292">
                  <w:pPr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границы прилегающих территорий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если иное не установлено договорами аренды земельного участка, безвозмездного срочного пользования земельным участком, пожизненного наследуемого владения определяются: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right="20" w:firstLine="74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улицах с двухсторонней застройкой по длине занимаемого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участка, по ширине - до оси проезжей части улицы;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улицах с односторонней застройкой по длине занимаемого участка, а по ширине - на всю ширину улицы, включая противоположный тротуар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10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 тротуаром;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3)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дорогах, подходах и подъездных путях к промышленным организациям, а также к жилым микрорайонам, карьерам, гаражам, складам и земельным участкам - по всей длине дороги, включая 10-метровую зеленую зону;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4)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строительных площадках - территория не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менее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5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15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от ограждения стройки по всему периметру;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некапитальных объектов торговли, общественного питания и бытового обслуживания населения - в радиусе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не менее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10 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6)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объектов коммунального назначения (насосные, газораспределительные станции, электрические подстанции, котельные и т.д.) - в радиусе до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5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25 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7)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линий электропередач 220 Вт: - в радиусе вокруг опор в радиусе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 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8)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воздушных теплотрасс и высоковольтных линий электропередач: вдоль их прохождения по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5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5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каждую сторону от теплотрассы или проекции крайнего провод;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9)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для садовых, дачных и огороднических объединений,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автокооперативы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- на расстоянии до основных автомобильных дорог, в отсутствие таковых на площади не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менее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30 метров по периметру от границ земельных участков;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10)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для других предприятий, лиц, содержащих социальные, административные, промышленные, рекреационные, торговые и прочие здания, строения и сооружения, независимо от их формы собственности и ведомственной принадлежности, в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т.ч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>. палатки, павильоны, киоски, лотки и пр. 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площади до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5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25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 периметру;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11)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школ, дошкольных учреждений, иных учебных заведений: в длину - в пределах границ их участков, в ширину - до середины улицы, площади, переулка, а при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односторонней застройке до противоположной стороны улицы, включая обочину;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12)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случае обособленного расположения объекта: по фасаду - до середины проезжей части, с остальных сторон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уборке подлежит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5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15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прилегающей территории с каждой стороны;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13)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случаях, когда расстояние между земельными участками не позволяет произвести закрепление территорий (расстояние между участками меньше суммы расстояний, установленных для каждого объекта в отдельности) уборка производится каждой из сторон на равновеликие расстояния;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15)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индивидуальных жилых домов: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0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10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 периметру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границ земельного участка, а со стороны улиц 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до проезжей части дорог;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lastRenderedPageBreak/>
                    <w:t>16)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многоквартирных домов: в пределах границ, установленных в соответствии с картой - схемой (градостроительной документацией) с учетом придомовой территории. Границы благоустройства дворовой территории многоквартирных жилых домов определяется пропорционально общей площади помещений многоквартирных жилых домов, расположенных по периметру дворовой территории. При наличии в этой зоне дороги, за исключением дворовых проездов, территория закрепляется до проезжей части дороги;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17)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нежилых помещений, расположенных на цокольных и первых этажах многоквартирного дома: в длину - по длине занимаемых помещений, по ширине - в случае размещения нежилого помещения со стороны улицы - до края дороги. В иных случаях - с учетом закрепленной за многоквартирным домом прилегающей территории.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При определении ширины прилегающей территории учитывается необходимость содержания благоустройства территории объектов благоустройства, используемых пользователями нежилых помещений при осуществлении хозяйственной и иной деятельности (дорожки, тротуары для входа в нежилое помещение, парковки и др. объекты);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территория общего пользования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территории, которыми беспрепятственно пользуется неограниченный круг лиц (парки, скверы, площади, улицы, набережные и т. д.).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безнадзорные животные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животные, которые не имеют собственника, либо собственник которых не известен, либо от которых собственник отказался, либо которые против воли собственника, либо лица, осуществляющего правомочия владения (владения и пользования) выбыли из владения указанных лиц;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отлов безнадзорных животных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- мероприятия по регулированию численности безнадзорных животных.</w:t>
                  </w:r>
                </w:p>
                <w:p w:rsidR="00155292" w:rsidRPr="00926F63" w:rsidRDefault="00155292" w:rsidP="00155292">
                  <w:pPr>
                    <w:spacing w:after="240"/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Иные понятия, используемые в настоящих Правилах, употребляются в значениях, определенных законодательством Российской Федерации.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spacing w:after="240"/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1.6.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Основные задачи.</w:t>
                  </w:r>
                </w:p>
                <w:p w:rsidR="00155292" w:rsidRPr="00926F63" w:rsidRDefault="00155292" w:rsidP="00155292">
                  <w:pPr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Основными задачами Правил являются: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а)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обеспечение формирования единого облика поселения;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б)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обеспечение создания, содержания и развития объектов благоустройства поселения;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в)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обеспечение доступности территорий общего пользования поселения, в том числе с учетом особых потребностей инвалидов и других маломобильных групп населения;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г)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обеспечение сохранности объектов благоустройства поселения;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3" w:firstLine="69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д)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обеспечение комфортного и безопасного проживания граждан.</w:t>
                  </w:r>
                </w:p>
                <w:p w:rsidR="00155292" w:rsidRPr="00926F63" w:rsidRDefault="00155292" w:rsidP="00155292">
                  <w:pPr>
                    <w:ind w:left="23" w:right="20" w:firstLine="69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Действие настоящих Правил не распространяется на отношения в сфере строительства, реконструкции объектов капитального строительства, а также реставрации объектов культурного наследия.</w:t>
                  </w:r>
                </w:p>
                <w:p w:rsidR="00155292" w:rsidRPr="00926F63" w:rsidRDefault="00155292" w:rsidP="00155292">
                  <w:pPr>
                    <w:ind w:left="23" w:right="20" w:firstLine="69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ind w:right="-1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Глава 2. ОБЩЕСТВЕННОЕ УЧАСТ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И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Е В ДЕЯТЕЛЬНОСТИ ПО БЛАГОУСТРОЙСТВУ</w:t>
                  </w:r>
                </w:p>
                <w:p w:rsidR="00155292" w:rsidRPr="00926F63" w:rsidRDefault="00155292" w:rsidP="00155292">
                  <w:pPr>
                    <w:ind w:right="357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Участники деятельности по благоустройству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lastRenderedPageBreak/>
                    <w:t>2.1.1.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Участниками деятельности по благоустройству могут выступать: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а)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население поселения, которое формирует запрос на благоустройство и принимает участие в оценке предлагаемых решений. В отдельных случаях жители поселения участвуют в выполнении работ. Жителей поселения могут представлять по согласованию члены общественных организаций и объединений;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б)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представители органов местного самоуправления поселения, которые формируют техническое задание, выбирают исполнителей и обеспечивают финансирование в пределах своих полномочий;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в)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хозяйствующие субъекты, осуществляющие деятельность на территории соответствующего муниципального образования, которые могут участвовать в формировании запроса на благоустройство, а также в финансировании мероприятий по благоустройству;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г)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представители профессионального сообщества, в том числе ландшафтные архитекторы, специалисты по благоустройству и озеленению, архитекторы и дизайнеры, разрабатывающие концепции и проекты благоустройства, рабочую документацию;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д)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исполнители работ, специалисты по благоустройству и озеленению, в том числе возведению малых архитектурных форм;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е)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иные лица.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2.1.2.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реализации комплексных проектов благоустройства могут привлекаться собственники земельных участков, находящихся в непосредственной близости от территории комплексных проектов благоустройства и иные заинтересованные стороны (застройщики, управляющие организации, объединения граждан и предпринимателей, собственники и арендаторы коммерческих помещений в прилегающих зданиях), в том числе с использованием механизмов государственно-частного партнерства.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spacing w:after="240"/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2.1.3.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Собственники (правообладатели) земельных участков осуществляют содержание и мероприятия по развитию благоустройства в границах земельных участков, принадлежащих им на праве собственности или на ином вещном праве.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2.2.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Порядок общественного участия в деятельности по благоустройству.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2.2.1.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целях обеспечения широкого участия всех заинтересованных лиц и оптимального сочетания общественных интересов и пожеланий, профессиональной экспертизы, проводятся следующие процедуры: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этап: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этап: совмещение общественного участия и профессиональной экспертизы в выработке альтернативных концепций решения задачи, в том </w:t>
                  </w: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числе с использованием механизма проектных семинаров и открытых конкурсов;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3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этап: рассмотрение созданных вариантов с вовлечением всех заинтересованных лиц, имеющих отношение к данной территории и данному вопросу;</w:t>
                  </w:r>
                </w:p>
                <w:p w:rsidR="00155292" w:rsidRPr="00926F63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4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этап: передача выбранной концепции на доработку специалистам и рассмотрение финального решения, в том числе усиление его эффективности и привлекательности с участием всех заинтересованных лиц.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2.2.2.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Для осуществления участия граждан и иных заинтересованных лиц в процессе принятия решений и реализации проектов комплексного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благоустройства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используются следующие формы: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совместное определение целей и задач по развитию территории, инвентаризация проблем и потенциалов среды;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определение основных видов активностей, функциональных зон общественных пространств, под которыми в целях настоящих Правил понимаются части территории муниципальных образований,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территории. При этом возможно определение нескольких преимущественных видов деятельности для одной и той же функциональной зоны (многофункциональные зоны);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3)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обсуждение со всеми заинтересованными лицами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4)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консультации с экспертами в выборе типов покрытий, с учетом функционального зонирования территории;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консультации с экспертами по предполагаемым типам озеленения;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6)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консультации с экспертами по предполагаемым типам освещения и осветительного оборудования;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7)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8)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одобрение проектных решений участниками процесса проектирования и будущими пользователями, включая местных жителей, собственников соседних территорий и других заинтересованных лиц;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10)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региональных центров общественного контроля,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2.2.3.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 реализации проектов общественность информируется о планирующихся изменениях и возможности участия в этом процессе путем: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создания единого информационного интернет - ресурса (сайта или приложения) который будет решать задачи по сбору информации, обеспечению "онлайн" участия и регулярном информировании о ходе проекта, с публикацией фото, видео и текстовых отчетов по итогам проведения общественных обсуждений;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работы с местными средствами массовой информации, охватывающими широкий круг людей разных возрастных групп и потенциальные аудитории проекта;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3)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вывешивания афиш и объявлений на информационных досках в подъездах жилых домов, расположенных в непосредственной близости к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проектируемому объекту (дворовой территории, общественной территории), а также на специальных стендах на самом объекте; в наиболее посещаемых местах (общественные и торгово-развлекательные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4)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информирования местных жителей через школы и детские сады, в том числе школьные проекты: организация конкурса рисунков, сборы пожеланий, сочинений, макетов, проектов, распространение анкет и приглашения для родителей учащихся;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индивидуальных приглашений участников встречи лично, по электронной почте или по телефону;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6)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установки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7)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использование социальных сетей и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интернет-ресурсов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для обеспечения донесения информации до различных общественных объединений и профессиональных сообществ;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spacing w:after="240"/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8)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общественной территории) для сбора анкет, информации и обратной связи, а также используемых в качестве площадок для обнародования всех этапов процесса проектирования и отчетов по итогам проведения общественных обсуждений.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Механизмы общественного участия в деятельности по благоустройству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2.3.1.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 механизмам общественного участия в деятельности по благоустройству относятся: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1)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обсуждение проектов благоустройства в интерактивном формате с использованием широкого набора инструментов для вовлечения и обеспечения участия и современных групповых методов работы, в том числе: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мастерских, проведение общественных обсуждений,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2)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общественный контроль.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2.3.2.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Общественный контроль в области благоустройства осуществляется с учетом положений Федерального закона от 21 июля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014 г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2014 г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. № 212-ФЗ "Об основах общественного контроля в Российской Федерации", иных законов и нормативных правовых актов Российской Федерации и Республики Башкортостан любыми заинтересованными физическими и юридическими лицами, в том числе с использованием технических средств для фото-,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видеофиксации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>, а также интерактивных порталов в сети Интернет.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lastRenderedPageBreak/>
                    <w:t>2.3.3.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благоустройства, жилищных и коммунальных услуг.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2.4.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Участие лиц,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осуществляющих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предпринимательскую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деятельность,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в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реализации комплексных проектов по благоустройству и созданию комфортной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среды.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2.4.1.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Создание комфортной среды рекомендуется в том числе направлять на повышение привлекательности муниципального образования для частных инвесторов с целью создания новых предприятий и рабочих мест. Реализацию комплексных проектов по благоустройству и созданию комфортной среды рекомендуется осуществлять с учетом интересов лиц, осуществляющих предпринимательскую деятельность, в том числе с привлечением их к участию.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2.4.2.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Участие лиц, осуществляющих предпринимательскую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деятельность, в реализации комплексных проектов благоустройства может заключаться: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а)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создании и предоставлении разного рода услуг и сервисов для посетителей общественных пространств;</w:t>
                  </w:r>
                </w:p>
                <w:p w:rsidR="00155292" w:rsidRPr="00926F63" w:rsidRDefault="00155292" w:rsidP="00155292">
                  <w:pPr>
                    <w:tabs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б)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приведении в соответствие с требованиями проектных решений фасадов, принадлежащих или арендуемых объектов, в том числе размещенных на них вывесок;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в)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строительстве, реконструкции, реставрации объектов недвижимости;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г)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производстве или размещении элементов благоустройства;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д)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комплексном благоустройстве отдельных территорий,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прилегающих к территориям, благоустраиваемым за счет средств муниципального образования;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е)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организации мероприятий, обеспечивающих приток посетителей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создаваемые общественные пространства;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  <w:tab w:val="left" w:pos="1134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ж)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организации уборки благоустроенных территорий, предоставлении средств для подготовки проектов или проведения творческих конкурсов на разработку архитектурных концепций общественных пространств;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  <w:tab w:val="left" w:pos="1134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з)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иных формах.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2.4.3.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реализации комплексных проектов благоустройства могут принимать участие лица, осуществляющие предпринимательскую деятельность в различных сферах, в том числе в сфере строительства, предоставления услуг общественного питания, оказания туристических услуг, оказания услуг в сфере образования и культуры.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spacing w:after="236"/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2.4.4.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Рекомендуется осуществлять вовлечение лиц, осуществляющих предпринимательскую деятельность, в реализацию комплексных проектов благоустройства на стадии проектирования общественных пространств, подготовки технического задания, выбора зон для благоустройства.</w:t>
                  </w:r>
                  <w:bookmarkStart w:id="0" w:name="bookmark1"/>
                </w:p>
                <w:p w:rsidR="00155292" w:rsidRDefault="00155292" w:rsidP="00155292">
                  <w:pPr>
                    <w:spacing w:after="236"/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3. ТРЕБОВАНИЯ К ОБЪЕКТАМ И ЭЛЕМЕНТАМ БЛАГОУСТРОЙСТВА</w:t>
                  </w:r>
                  <w:bookmarkEnd w:id="0"/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3.1. К объектам благоустройства общественных территорий муниципального образования относятся все разновидности общественных территорий населенного пункта и территории, просматриваемые с них, в том числе озелененные территории, центры притяжения, </w:t>
                  </w:r>
                  <w:proofErr w:type="spellStart"/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примагистральные</w:t>
                  </w:r>
                  <w:proofErr w:type="spellEnd"/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территории, береговые полосы водных объектов общего пользования, а также другие объекты, которыми </w:t>
                  </w: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беспрепятственно пользуется неограниченный круг лиц.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3.2. При разработке архитектурно-планировочной концепции благоустройства общественных территорий выбирать архитектурно-художественные и функционально-технологические проектные решения, выполненные с использованием методов соучаствующего проектирования, обоснованные расчетами по оценке социально-экономической эффективности и анализом исторической значимости территории.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3.3. Проекты благоустройства общественных территорий разрабатывать на основании материалов изысканий и </w:t>
                  </w:r>
                  <w:proofErr w:type="spellStart"/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предпроектных</w:t>
                  </w:r>
                  <w:proofErr w:type="spellEnd"/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исследований, определяющих потребности жителей населенного пункта и возможные виды деятельности на данной территории.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3.4. Для реализации выбирать проекты благоустройства, предусматривающие формирование визуально привлекательной среды, обеспечивающие высокий уровень комфорта пребывания граждан, в том числе туристов, создание мест для общения, а также обеспечивающие возможности для развития предпринимательства.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этом учитывать </w:t>
                  </w:r>
                  <w:proofErr w:type="spellStart"/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экологичность</w:t>
                  </w:r>
                  <w:proofErr w:type="spellEnd"/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проектов благоустройства с точки зрения выбора общественной территории для благоустройства, архитектурных и планировочных решений, элементов озеленения, материалов и иных решений, влияющих на состояние окружающей среды и климат.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3.5. При разработке проектных мероприятий по благоустройству общественных территорий обеспечивать открытость и проницаемость территорий для визуального восприятия (отсутствие глухих оград и излишних ограждений), условия беспрепятственного передвижения населения, включая МГН, приемы поддержки исторически сложившейся планировочной структуры и масштаба застройки, достижение стилевого единства элементов благоустройства с окружающей средой населенного пункта, а также стилевого единства конструкций, в том числе средств размещения информации, рекламы и вывесок, размещаемых на внешних поверхностях зданий, строений, сооружений.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3140F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3.6. В перечень конструктивных элементов внешнего благоустройства общественных территорий муниципального образования включать твердые виды покрытия, элементы сопряжения поверхностей, озеленение, уличное детское и спортивное оборудование, уличное техническое оборудование, осветительное оборудование, оборудование архитектурно-декоративного освещения, носители информации, элементы защиты участков озеленения, скамьи, урны и другие элементы.</w:t>
                  </w:r>
                </w:p>
                <w:p w:rsidR="00155292" w:rsidRPr="000630A4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0630A4">
                    <w:rPr>
                      <w:sz w:val="28"/>
                      <w:szCs w:val="28"/>
                    </w:rPr>
                    <w:t xml:space="preserve">3.7. В состав раздела правил благоустройства муниципального образования, регулирующего вопросы содержания и порядка пользования общественными территориями муниципального образования, рекомендуется включать положения об организации комплекса мероприятий, проводимых с целью сохранности эксплуатационных свойств и поддержания в чистом и эстетически привлекательном состоянии внешних поверхностей элементов благоустройства и объектов благоустройства, сбором и вывозом в специально отведенные места отходов производства и потребления, других отходов, снега, уличного смета, остатков растительности и листвы (далее - уборка территории), и иных мероприятий, направленных на обеспечение экологического и санитарно-эпидемиологического благополучия населения и охрану окружающей среды в муниципальном образовании, положения о содержании и контроле за </w:t>
                  </w:r>
                  <w:r w:rsidRPr="000630A4">
                    <w:rPr>
                      <w:sz w:val="28"/>
                      <w:szCs w:val="28"/>
                    </w:rPr>
                    <w:lastRenderedPageBreak/>
                    <w:t>эксплуатацией элементов благоустройства, учитывающие климатические, сезонные и погодные особенности, характерные для населенных пунктов муниципального образования.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Раздел 4. ТРЕБОВАНИЯ К ОБЪЕКТАМ И ЭЛЕМЕНТАМ БЛАГОУСТРОЙСТВА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4.1. Содержание территорий поселения и мероприятия по развитию благоустройства осуществляются в соответствии с настоящими Правилами, Федеральным законом от 24 ноября 1995 года № 181-ФЗ «О социальной защите инвалидов в Российской Федерации», иными федеральными законами, нормативными правовыми актами Российской Федерации и Вологодской области.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4.2.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Требования по оснащению элементов благоустройства техническими приспособлениями для беспрепятственного доступа к ним и их использования инвалидами и другими маломобильными группами населения, установленные настоящими Правилами, применяются исключительно ко вновь вводимым в эксплуатацию или прошедшим реконструкцию объектам.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4.3.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К объектам благоустройства в целях настоящих Правил относятся территории различного функционального назначения, на которых осуществляется деятельность по благоустройству, в том числе: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детские площадки, спортивные и другие площадки отдыха и досуга;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площадки для выгула животных;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площадки для дрессировки собак;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площадки автостоянок;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улицы (в том числе пешеходные) и дороги;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парки, скверы, иные зеленые зоны;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площади, набережные и другие территории;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- технические зоны транспортных, инженерных коммуникаций, </w:t>
                  </w:r>
                  <w:proofErr w:type="spellStart"/>
                  <w:r w:rsidRPr="00320462">
                    <w:rPr>
                      <w:color w:val="000000"/>
                      <w:sz w:val="28"/>
                      <w:szCs w:val="28"/>
                    </w:rPr>
                    <w:t>водоохранные</w:t>
                  </w:r>
                  <w:proofErr w:type="spellEnd"/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зоны;</w:t>
                  </w:r>
                </w:p>
                <w:p w:rsidR="00155292" w:rsidRPr="00320462" w:rsidRDefault="00155292" w:rsidP="00155292">
                  <w:pPr>
                    <w:tabs>
                      <w:tab w:val="left" w:pos="851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контейнерные площадки и площадки для складирования отдельных групп коммунальных отходов.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4.4.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К элементам благоустройства в настоящих Правилах относят, в том числе: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элементы озеленения;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покрытия;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ограждения (заборы);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водные устройства;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уличное коммунально-бытовое и техническое оборудование;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игровое и спортивное оборудование;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элементы освещения;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средства размещения информации и рекламные конструкции;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малые архитектурные формы;</w:t>
                  </w:r>
                </w:p>
                <w:p w:rsidR="00155292" w:rsidRPr="00320462" w:rsidRDefault="00155292" w:rsidP="00155292">
                  <w:pPr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некапитальные нестационарные сооружения;</w:t>
                  </w:r>
                </w:p>
                <w:p w:rsidR="00155292" w:rsidRPr="00320462" w:rsidRDefault="00155292" w:rsidP="00155292">
                  <w:pPr>
                    <w:spacing w:after="291"/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 элементы объектов капитального строительства.</w:t>
                  </w:r>
                  <w:bookmarkStart w:id="1" w:name="bookmark2"/>
                  <w:bookmarkEnd w:id="1"/>
                </w:p>
                <w:p w:rsidR="00155292" w:rsidRPr="00320462" w:rsidRDefault="00155292" w:rsidP="00155292">
                  <w:pPr>
                    <w:spacing w:after="291"/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320462" w:rsidRDefault="00155292" w:rsidP="00155292">
                  <w:pPr>
                    <w:spacing w:after="291"/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320462" w:rsidRDefault="00155292" w:rsidP="00155292">
                  <w:pPr>
                    <w:spacing w:after="291"/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lastRenderedPageBreak/>
                    <w:t>Раздел 5. ПОРЯДОК УБОРКИ И СОДЕРЖАНИЯ ТЕРРИТОРИИ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5.1.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Физические, юридические и должностные лица независимо от их организационно-правовых форм, обязаны обеспечить своевременную и качественную очистку, уборку и содержание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законодательством, настоящими Правилами.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Организацию уборки общественных территорий сельского поселения осуществляет администрация сельского поселения путем заключения договоров со специализированным организациям в пределах средств, предусмотренных на эти цели в бюджете.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 xml:space="preserve">Очистка канав, труб дренажей, предназначенных для отвода талых, дождевых и грунтовых вод с улиц и дорог, очистка коллекторов ливневых канализаций и </w:t>
                  </w:r>
                  <w:proofErr w:type="spellStart"/>
                  <w:r w:rsidRPr="00320462">
                    <w:rPr>
                      <w:color w:val="000000"/>
                      <w:sz w:val="28"/>
                      <w:szCs w:val="28"/>
                    </w:rPr>
                    <w:t>дождеприемных</w:t>
                  </w:r>
                  <w:proofErr w:type="spellEnd"/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колодцев производится соответствующими предприятиями, эксплуатирующими эти сооружения; во дворах - домовладельцами, застройщиками; на территориях предприятий и организаций - предприятиями и организациями. Ведомственные водоотводные сооружения обслуживаются дорожными организациями соответствующих ведомств.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5.3.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Общественные туалеты, свалки бытового мусора, полигоны промышленных и бытовых отходов, поля ассенизации содержатся предприятиями, организациями и учреждениями, в ведении которых они находятся.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5.4.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ab/>
                    <w:t>Содержание строительных площадок.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 xml:space="preserve">5.4.1. </w:t>
                  </w: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ab/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>Строительные и другие организации при производстве строительных, ремонтных и восстановительных работ обязаны ежедневно в конце дня, а также в двухдневный срок после полного их окончания, убирать прилегающие к строительным площадкам территории от остатков стройматериалов, грунта и мусора.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5.4.2.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Строительные площадки, а так же объекты по производству строительных материалов в обязательном порядке должны оборудоваться пунктами очистки (мойки) колес автотранспорта.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5.4.3. Сбор и хранение строительных отходов необходимо осуществлять раздельно по видам, с соблюдением природоохранных, санитарно-эпидемических, противопожарных требований законодательства.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5.4.4.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Для складирования мусора и отходов строительного производства на строительной площадке должны быть оборудованы и огорожены специально отведенные места или установлен бункер-накопитель.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5.4.5.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При проведении указанных работ запрещается складирование строительных материалов, строительного мусора на территории, прилегающей к объекту строительства. Остатки строительных материалов, грунта и строительный мусор убираются в процессе производства работ ежедневно.</w:t>
                  </w:r>
                </w:p>
                <w:p w:rsidR="00155292" w:rsidRPr="00320462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5.4.6. </w:t>
                  </w:r>
                  <w:r w:rsidRPr="00320462">
                    <w:rPr>
                      <w:sz w:val="28"/>
                      <w:szCs w:val="28"/>
                      <w:lang w:eastAsia="en-US"/>
                    </w:rPr>
                    <w:t xml:space="preserve">Строительные отходы должны направляться на переработку и утилизацию при условии наличия в Республике Башкортостан соответствующих перерабатывающих предприятий, а также территорий, отсыпка или рекультивация которых указанными отходами разрешена в соответствии с проектной документацией и архитектурно-планировочным заданием, подготавливаемым Государственным комитетом Республики Башкортостан по строительству и </w:t>
                  </w:r>
                  <w:r w:rsidRPr="00320462">
                    <w:rPr>
                      <w:sz w:val="28"/>
                      <w:szCs w:val="28"/>
                      <w:lang w:eastAsia="en-US"/>
                    </w:rPr>
                    <w:lastRenderedPageBreak/>
                    <w:t>архитектуре.</w:t>
                  </w:r>
                </w:p>
                <w:p w:rsidR="00155292" w:rsidRPr="00320462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20462">
                    <w:rPr>
                      <w:sz w:val="28"/>
                      <w:szCs w:val="28"/>
                      <w:lang w:eastAsia="en-US"/>
                    </w:rPr>
                    <w:t xml:space="preserve">Строительные отходы, переработка, использование или обезвреживание которых по причине отсутствия в регионе соответствующих предприятий и территорий временно невозможны, должны </w:t>
                  </w:r>
                  <w:proofErr w:type="spellStart"/>
                  <w:r w:rsidRPr="00320462">
                    <w:rPr>
                      <w:sz w:val="28"/>
                      <w:szCs w:val="28"/>
                      <w:lang w:eastAsia="en-US"/>
                    </w:rPr>
                    <w:t>захораниваться</w:t>
                  </w:r>
                  <w:proofErr w:type="spellEnd"/>
                  <w:r w:rsidRPr="00320462">
                    <w:rPr>
                      <w:sz w:val="28"/>
                      <w:szCs w:val="28"/>
                      <w:lang w:eastAsia="en-US"/>
                    </w:rPr>
                    <w:t xml:space="preserve"> на полигонах твердых коммунальных отходов, имеющих лимиты на размещение отходов.</w:t>
                  </w:r>
                </w:p>
                <w:p w:rsidR="00155292" w:rsidRPr="00320462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320462">
                    <w:rPr>
                      <w:sz w:val="28"/>
                      <w:szCs w:val="28"/>
                      <w:lang w:eastAsia="en-US"/>
                    </w:rPr>
                    <w:t>5.4.7 Сбор, временное хранение, учет образовавшихся, переданных на транспортирование, обработку, обезвреживание, утилизацию или удаление (с уничтожением или захоронением) строительных отходов осуществляются на объектах образования строительных отходов I - IV классов опасности.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5.4.8.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ЗАПРЕЩАЕТСЯ: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-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>вынос грунта и грязи колесами автотранспорта на дороги общего пользования;</w:t>
                  </w:r>
                </w:p>
                <w:p w:rsidR="00155292" w:rsidRPr="00320462" w:rsidRDefault="00155292" w:rsidP="00155292">
                  <w:pPr>
                    <w:ind w:left="23" w:right="20" w:firstLine="69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-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>складирование мусора, грунта и отходов строительного производства вне специально отведенных мест.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3" w:firstLine="69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5.5.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ab/>
                    <w:t>Установка урн.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3" w:right="20" w:firstLine="69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5.5.1.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Для предотвращения засорения улиц, площадей и других общественных мест мусором устанавливаются урны типов, согласованных с администрацией сельского поселения. Ответственными за установку урн являются: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-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>предприятия, организации, учебные учреждения - около своих зданий, как правило, у входа и выхода;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торгующие организации - у входа и выхода из торговых помещений, у палаток, ларьков, павильонов и т.д.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5.5.2.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Урны должны содержаться ответственными организациями в исправном и опрятном состоянии, очищаться от мусора по мере его накопления, но не реже одного раза в сутки.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5.6.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ab/>
                    <w:t>Сбор и вывоз отходов производства и потребления.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5.6.1.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Для сбора отходов производства и потребления на территориях предприятий, организаций, объектов производства, торговли и оказания услуг всех форм собственности, в местах организованного отдыха устанавливаются контейнеры для сбора твердых коммунальных отходов (далее - ТКО) и бункеры накопители в соответствии с определенной администрацией поселения схемой размещения мест (площадок) размещения ТКО.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5.6.2.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Для сбора твердых бытовых отходов следует применять в благоустроенном жилищном фонде стандартные металлические контейнеры. В домовладениях, не имеющих канализации, допускается применять деревянные или металлические сборники.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5.6.3.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Сбор твердых коммунальных отходов от населения осуществляется по планово-регулярной системе путем накопления и временного хранения твердых коммунальных отходов в контейнерах и бункерах-накопителях или путем непосредственного сбора ТКО в мусороуборочную технику.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5.6.4.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 xml:space="preserve">Сбор, вывоз ТКО от юридических, физических лиц и населения осуществляется только специализированными организациями, имеющими лицензию на указанный вид деятельности. Вывоз осуществляется на договорной основе с соответствующими юридическими и физическими лицами. Периодичность вывоза твердых бытовых отходов определяется исходя из норм образования отходов. При этом заключение договора на вывоз ТКО для всех юридических и физических лиц производится в соответствии с действующим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lastRenderedPageBreak/>
                    <w:t>законодательством.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Все граждане, проживающие и осуществляющие деятельность на территории поселения, обязаны обеспечить вывоз отходов производства и потребления, ТКО самостоятельно или путем заключения договоров со специализированными организациями в специально отведенные для этих целей места. Подтверждением осуществления вывоза отходов на специально отведенные места служат документы (договоры, справки, товарные чеки и т.д.)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Юридические и физические лица, индивидуальные предприниматели, разместившие отходы производства и потребления в несанкционированных местах, обязаны за свой счет произвести уборку и очистку данной территории, а при необходимости - рекультивацию земельного участка.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5.6.5.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Вывоз мусора из контейнеров осуществляется не реже 3 раз в неделю, вывоз крупногабаритного мусора - не реже 1 раза в неделю. Переполнение контейнеров мусором не допускается. Уборку мусора, просыпавшегося при выгрузке из контейнеров в мусоровоз, производят дворники и работники организации, осуществляющей вывоз ТКО.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5.6.6.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При временном хранении отходов в дворовых сборниках должна быть исключена возможность их загнивания и разложения. Поэтому срок хранения в холодное время года (при температуре -5 град. и ниже) должен быть не более трех суток, в теплое время (при плюсовой температуре - свыше +5 град.) не более одних суток (ежедневный вывоз).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5.6.7.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Движение мусороуборочной техники, осуществляющей непосредственный сбор твердых коммунальных отходов от населения, осуществляется в строгом соответствии с утвержденными графиками. Ответственность за организацию и функционирование системы сбора и вывоза ТКО от населения возлагается на регионального оператора или уполномоченную им организацию.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5.7.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ab/>
                    <w:t>Содержание контейнерных площадок.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5.7.1.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 xml:space="preserve">Площадки для установки контейнеров должны быть удалены от жилых домов, детских учреждений, спортивных площадок и от мест отдыха населения на расстояние не менее </w:t>
                  </w:r>
                  <w:smartTag w:uri="urn:schemas-microsoft-com:office:smarttags" w:element="metricconverter">
                    <w:smartTagPr>
                      <w:attr w:name="ProductID" w:val="20 м"/>
                    </w:smartTagPr>
                    <w:r w:rsidRPr="00320462">
                      <w:rPr>
                        <w:color w:val="000000"/>
                        <w:sz w:val="28"/>
                        <w:szCs w:val="28"/>
                      </w:rPr>
                      <w:t>20 м</w:t>
                    </w:r>
                  </w:smartTag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, но не более </w:t>
                  </w:r>
                  <w:smartTag w:uri="urn:schemas-microsoft-com:office:smarttags" w:element="metricconverter">
                    <w:smartTagPr>
                      <w:attr w:name="ProductID" w:val="100 м"/>
                    </w:smartTagPr>
                    <w:r w:rsidRPr="00320462">
                      <w:rPr>
                        <w:color w:val="000000"/>
                        <w:sz w:val="28"/>
                        <w:szCs w:val="28"/>
                      </w:rPr>
                      <w:t>100 м</w:t>
                    </w:r>
                  </w:smartTag>
                  <w:r w:rsidRPr="0032046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5.7.2.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 xml:space="preserve">В районах сложившейся застройки расстояние до жилых домов может быть сокращено до 8 - </w:t>
                  </w:r>
                  <w:smartTag w:uri="urn:schemas-microsoft-com:office:smarttags" w:element="metricconverter">
                    <w:smartTagPr>
                      <w:attr w:name="ProductID" w:val="10 метров"/>
                    </w:smartTagPr>
                    <w:r w:rsidRPr="00320462">
                      <w:rPr>
                        <w:color w:val="000000"/>
                        <w:sz w:val="28"/>
                        <w:szCs w:val="28"/>
                      </w:rPr>
                      <w:t>10 метров</w:t>
                    </w:r>
                  </w:smartTag>
                  <w:r w:rsidRPr="00320462">
                    <w:rPr>
                      <w:color w:val="000000"/>
                      <w:sz w:val="28"/>
                      <w:szCs w:val="28"/>
                    </w:rPr>
                    <w:t>. Размер площадок рассчитывается из необходимого количества контейнеров, но не более 5 шт.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5.7.3.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Размещение контейнерных площадок производится по заявкам соответствующих жилищно-эксплуатационных организаций, согласованным с органами санитарно-эпидемиологического надзора и органами местного самоуправления.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5.7.4.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Количество площадок, контейнеров на них должно соответствовать утвержденным нормам накопления ТКО.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5.7.5.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ЗАПРЕЩАЕТСЯ: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устанавливать контейнеры на проезжей части, тротуарах, газонах и в проездах дворов;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размещать автотранспортные средства на хозяйственных площадках или в непосредственной близости от них, затрудняющее работу </w:t>
                  </w:r>
                  <w:proofErr w:type="spellStart"/>
                  <w:r w:rsidRPr="00320462">
                    <w:rPr>
                      <w:color w:val="000000"/>
                      <w:sz w:val="28"/>
                      <w:szCs w:val="28"/>
                    </w:rPr>
                    <w:t>ассенизаторных</w:t>
                  </w:r>
                  <w:proofErr w:type="spellEnd"/>
                  <w:r w:rsidRPr="00320462">
                    <w:rPr>
                      <w:color w:val="000000"/>
                      <w:sz w:val="28"/>
                      <w:szCs w:val="28"/>
                    </w:rPr>
                    <w:t>, мусороуборочных машин, иных коммунальных и специальных служб.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5.8.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ab/>
                    <w:t>Сбор и вывоз жидких коммунальных отходов (ЖКО).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4.8.1.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 xml:space="preserve">Сброс ЖКО от предприятий, организаций, учреждений и частных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lastRenderedPageBreak/>
                    <w:t>домовладений осуществляется в канализационные сети.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5.8.2.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В случае отсутствия канализационной сети, по согласованию с органами санитарно-эпидемиологического надзора, отвод бытовых стоков допускается в водонепроницаемый выгреб, устроенный в соответствии с установленными требованиями.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5.8.3.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Вывоз ЖКО производится специализированными предприятиями по мере необходимости на договорной основе в течение трех дней с момента оформления заявки.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2"/>
                      <w:sz w:val="28"/>
                      <w:szCs w:val="28"/>
                    </w:rPr>
                    <w:t>5.8.4.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ЗАПРЕЩАЕТСЯ устройство и эксплуатация дренирующих выгребных ям, а так же выпуск канализационных стоков открытым способом в дренажные канавы, приемные лотки дождевых вод, проезжую часть, водные объекты и на рельеф местности.</w:t>
                  </w:r>
                </w:p>
                <w:p w:rsidR="00155292" w:rsidRPr="00320462" w:rsidRDefault="00155292" w:rsidP="00155292">
                  <w:pPr>
                    <w:tabs>
                      <w:tab w:val="left" w:pos="1276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5.9.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320462">
                    <w:rPr>
                      <w:bCs/>
                      <w:color w:val="000000"/>
                      <w:sz w:val="28"/>
                      <w:szCs w:val="28"/>
                    </w:rPr>
                    <w:t>Уборка и содержание автодорог и прилегающих к ним территорий.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5.9.1.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Уборка автодорог возлагается: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-дорог федерального и регионального значения - на обслуживающие организации, заключившие договоры с соответствующими органами государственной власти;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>-дорог местного значения поселения (улиц, переулков) - на обслуживающие организации, заключившие договора с собственниками дорог местного значения или уполномоченными ими организациями.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5.9.2.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Обочины дорог и разделительные полосы должны быть обкошены и очищены от крупногабаритного и другого мусора. Высота травяного покрова на обочинах дорог и на разделительных полосах, выполненных в виде газонов не должна превышать 15-</w:t>
                  </w:r>
                  <w:smartTag w:uri="urn:schemas-microsoft-com:office:smarttags" w:element="metricconverter">
                    <w:smartTagPr>
                      <w:attr w:name="ProductID" w:val="20 сантиметров"/>
                    </w:smartTagPr>
                    <w:r w:rsidRPr="00320462">
                      <w:rPr>
                        <w:color w:val="000000"/>
                        <w:sz w:val="28"/>
                        <w:szCs w:val="28"/>
                      </w:rPr>
                      <w:t>20 сантиметров</w:t>
                    </w:r>
                  </w:smartTag>
                  <w:r w:rsidRPr="00320462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5.9.3.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Автомобильные дороги должны быть оборудованы дорожными знаками в соответствии с утвержденной ГИБДД в установленном порядке дислокацией. Поверхность знаков должна быть чистой, без повреждений. Временно установленные знаки должны быть сняты в течение суток после устранения причин, вызвавших необходимость их установки.</w:t>
                  </w:r>
                </w:p>
                <w:p w:rsidR="00155292" w:rsidRPr="00320462" w:rsidRDefault="00155292" w:rsidP="00155292">
                  <w:pPr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Информационные указатели, километровые знаки, </w:t>
                  </w:r>
                  <w:proofErr w:type="spellStart"/>
                  <w:r w:rsidRPr="00320462">
                    <w:rPr>
                      <w:color w:val="000000"/>
                      <w:sz w:val="28"/>
                      <w:szCs w:val="28"/>
                    </w:rPr>
                    <w:t>шумозащитные</w:t>
                  </w:r>
                  <w:proofErr w:type="spellEnd"/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стенки, металлические ограждения (отбойники), дорожные знаки, парапеты и др. должны быть окрашены в соответствии с существующими ГОСТами, очищены от грязи и промыты. Все надписи на указателях должны быть четко различимы.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5.9.4. </w:t>
                  </w: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>В целях сохранения дорожных покрытий на территории сельского поселения ЗАПРЕЩАЕТСЯ:</w:t>
                  </w:r>
                </w:p>
                <w:p w:rsidR="00155292" w:rsidRPr="00320462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транспортировка груза волоком;</w:t>
                  </w:r>
                </w:p>
                <w:p w:rsidR="00155292" w:rsidRPr="00320462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перегон по улицам населенных пунктов, имеющим твердое покрытие, машин на гусеничном ходу;</w:t>
                  </w:r>
                </w:p>
                <w:p w:rsidR="00155292" w:rsidRPr="00320462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 движение и стоянка большегрузного транспорта на пешеходных дорожках, тротуарах.</w:t>
                  </w:r>
                </w:p>
                <w:p w:rsidR="00155292" w:rsidRPr="00320462" w:rsidRDefault="00155292" w:rsidP="00155292">
                  <w:pPr>
                    <w:tabs>
                      <w:tab w:val="left" w:pos="1560"/>
                    </w:tabs>
                    <w:ind w:right="20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20462">
                    <w:rPr>
                      <w:color w:val="000000"/>
                      <w:sz w:val="28"/>
                      <w:szCs w:val="28"/>
                    </w:rPr>
                    <w:t xml:space="preserve">5.9.5. </w:t>
                  </w:r>
                  <w:r w:rsidRPr="00320462">
                    <w:rPr>
                      <w:color w:val="000000"/>
                      <w:sz w:val="28"/>
                      <w:szCs w:val="28"/>
                    </w:rPr>
                    <w:tab/>
                    <w:t>Подвижной состав пассажирского транспорта, транспортные средства предприятий, организаций, учреждений и частных лиц выпускаются на дороги поселения в чистом и технически исправном состоянии.</w:t>
                  </w:r>
                </w:p>
                <w:p w:rsidR="00155292" w:rsidRPr="0032046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20462">
                    <w:rPr>
                      <w:rFonts w:ascii="Times New Roman" w:hAnsi="Times New Roman" w:cs="Times New Roman"/>
                      <w:color w:val="000000"/>
                      <w:spacing w:val="3"/>
                      <w:sz w:val="28"/>
                      <w:szCs w:val="28"/>
                    </w:rPr>
                    <w:t>5.10.</w:t>
                  </w:r>
                  <w:r w:rsidRPr="0032046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Территории рынков должны быть благоустроены, иметь твердое покрытие, ограждение, оборудованное место для накопления отходов и общественный туалет. Туалет устанавливается на расстоянии не менее </w:t>
                  </w:r>
                  <w:smartTag w:uri="urn:schemas-microsoft-com:office:smarttags" w:element="metricconverter">
                    <w:smartTagPr>
                      <w:attr w:name="ProductID" w:val="50 метров"/>
                    </w:smartTagPr>
                    <w:r w:rsidRPr="00320462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50 метров</w:t>
                    </w:r>
                  </w:smartTag>
                  <w:r w:rsidRPr="0032046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от торговых мест</w:t>
                  </w:r>
                  <w:r w:rsidRPr="003204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32046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кладного</w:t>
                  </w:r>
                  <w:proofErr w:type="spellEnd"/>
                  <w:r w:rsidRPr="0032046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искусства, декоративных водных устройств.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>Раздел 6. ОБРАЩЕНИЕ СО СТРОИТЕЛЬНЫМИ ОТХОДАМИ</w:t>
                  </w:r>
                </w:p>
                <w:p w:rsidR="00155292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6.1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 Сбор, временное хранение, учет образовавшихся, переданных на транспортирование, обработку, обезвреживание, утилизацию или удаление (с уничтожением или захоронением) строительных отходов осуществляются на объектах образования строительных отходов I - IV классов опасности.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Сбор строительных отходов осуществляется раздельно по их видам, классам опасности и другим признакам с тем, чтобы обеспечить их переработку, обезвреживание, использование в качестве вторичного сырья или удаление. Номенклатура строительных отходов, являющихся вторичными ресурсами, и приоритетные направления их использования установлены 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br/>
                    <w:t xml:space="preserve">ГОСТ Р 57678-2017. Национальный стандарт Российской Федерации. Ресурсосбережение. Обращение с отходами. Ликвидация строительных отходов. 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Ответственность за сбор, временное хранение и учет строительных отходов несут хозяйствующие субъекты, в процессе хозяйственной деятельности которых они образуются.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</w:t>
                  </w:r>
                  <w:r>
                    <w:rPr>
                      <w:sz w:val="28"/>
                      <w:szCs w:val="28"/>
                      <w:lang w:eastAsia="en-US"/>
                    </w:rPr>
                    <w:t>2.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 Места временного хранения строительных отходов должны быть оборудованы таким образом, чтобы исключить загрязнение почвы, поверхностных и грунтовых вод, атмосферного воздуха.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6.</w:t>
                  </w:r>
                  <w:r>
                    <w:rPr>
                      <w:sz w:val="28"/>
                      <w:szCs w:val="28"/>
                      <w:lang w:eastAsia="en-US"/>
                    </w:rPr>
                    <w:t>3.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 Предельное количество накопления строительных отходов на объектах их образования, сроки и способы их хранения определяются в соответствии с экологическими требованиями, санитарными нормами и правилами, а также правилами пожарной безопасности. 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6.4.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 Хозяйствующие субъекты, в процессе деятельности которых образуются строительные отходы, </w:t>
                  </w:r>
                  <w:r w:rsidRPr="00B55321">
                    <w:rPr>
                      <w:b/>
                      <w:sz w:val="28"/>
                      <w:szCs w:val="28"/>
                      <w:lang w:eastAsia="en-US"/>
                    </w:rPr>
                    <w:t>обязаны иметь договоры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 с перевозчиками и получателями строительных отходов на их сбор, транспортирование, обезвреживание, утилизацию, захоронение или, при наличии соответствующих лицензий, производить данные виды деятельности самостоятельно.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6.5.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 Утилизация, обезвреживание, захоронение строительных отходов осуществляются с учетом наилучших доступных технологий в соответствии со строительными, санитарными нормами и правилами, установленными федеральным законодательством.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В качестве наилучших доступных технологий утилизации строительных отходов предусматривается, в частности, применение бетона, щебня, кирпичного боя, песка, грунта при изготовлении щебеночной смеси, а также частичное применение в качестве изоляционного материала на полигонах твердых бытовых отходов.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6.6.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 Сбор и хранение строительных отходов необходимо осуществлять раздельно по видам, с соблюдением природоохранных, санитарно-эпидемиологических, противопожарных требований законодательства.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6.7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 При хранении строительных отходов непосредственно на объекте образования строительных отходов, должны предусматриваться специальные стационарные склады, площадки или оборудование (бункеры-накопители, контейнеры и т.п.).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6.8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 Места временного хранения (складирования) строительных отходов (далее - места хранения) должны отвечать следующим требованиям: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- места хранения должны располагаться непосредственно на территории объекта образования строительных отходов или в непосредственной близости от 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lastRenderedPageBreak/>
                    <w:t>него на участке, арендованном хозяйствующим субъектом, в процессе хозяйственной деятельности которого образуются отходы, под указанные цели у собственника (пользователя) такого участка;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размер (площадь) места хранения определяется расчетным путем, позволяющим распределить весь объем временного хранения образующихся строительных отходов на площади места хранения с нагрузкой не более 3 т/м2;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места хранения должны иметь ограждение по периметру площадки в соответствии с ГОСТ 23407-78;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места хранения должны быть оборудованы таким образом, чтобы исключить загрязнение строительными отходами почвы и почвенного слоя;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освещение мест хранения в темное время суток должно отвечать требованиям ГОСТ 12.1.046;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размещение отходов в местах хранения должно осуществляться с соблюдением действующих экологических, санитарных, противопожарных норм и правил техники безопасности, а также способом, обеспечивающим возможность беспрепятственной погрузки каждой отдельной позиции отходов строительства и сноса на автотранспорт для их удаления (вывоза) с территории объекта образования строительных отходов;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- для раздельного складирования габаритных строительных отходов (по позициям, классам опасности и последующему назначению: переработка, захоронение или обезвреживание) места хранения должны быть оборудованы бункерами-накопителями объемом не менее </w:t>
                  </w:r>
                  <w:smartTag w:uri="urn:schemas-microsoft-com:office:smarttags" w:element="metricconverter">
                    <w:smartTagPr>
                      <w:attr w:name="ProductID" w:val="2,0 м3"/>
                    </w:smartTagPr>
                    <w:r w:rsidRPr="00B55321">
                      <w:rPr>
                        <w:sz w:val="28"/>
                        <w:szCs w:val="28"/>
                        <w:lang w:eastAsia="en-US"/>
                      </w:rPr>
                      <w:t>2,0 м3</w:t>
                    </w:r>
                  </w:smartTag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 в необходимом количестве;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раздельное складирование негабаритных отходов, не относящихся к опасным, осуществляется на открытых площадях мест хранения;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к местам хранения должен быть исключен доступ посторонних лиц, не имеющих отношения к процессу обращения отходов или контролю за указанным процессом.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6.9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 При временном хранении строительных отходов в нестационарных складах, на открытых площадках без тары (навалом, насыпью) или в негерметичной таре должны соблюдаться следующие условия: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временные склады, открытые площадки и оборудование должны располагаться с подветренной стороны по отношению к жилой постройке, непосредственно на территории объекта образования строительных отходов или в непосредственной близости от него на участке, арендованном собственником, осуществляющим обращение со строительными отходами;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поверхность хранящихся насыпью строительных отходов должна быть защищена от воздействия атмосферных осадков и ветров (укрыты брезентом, оборудованы навесом и т.д.);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хранение строительных отходов и оборудования должно осуществляться на площадке с твердым, водонепроницаемым и химически стойким покрытием (асфальт, керамзитобетон, полимербетон и др.);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- при хранении строительных отходов в открытых емкостях, размеры площадки должны превышать по всему периметру размеры емкостей для хранения на </w:t>
                  </w:r>
                  <w:smartTag w:uri="urn:schemas-microsoft-com:office:smarttags" w:element="metricconverter">
                    <w:smartTagPr>
                      <w:attr w:name="ProductID" w:val="1 м"/>
                    </w:smartTagPr>
                    <w:r w:rsidRPr="00B55321">
                      <w:rPr>
                        <w:sz w:val="28"/>
                        <w:szCs w:val="28"/>
                        <w:lang w:eastAsia="en-US"/>
                      </w:rPr>
                      <w:t>1 м</w:t>
                    </w:r>
                  </w:smartTag>
                  <w:r w:rsidRPr="00B55321">
                    <w:rPr>
                      <w:sz w:val="28"/>
                      <w:szCs w:val="28"/>
                      <w:lang w:eastAsia="en-US"/>
                    </w:rPr>
                    <w:t>.;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емкости для хранения строительных отходов должны иметь маркировку с указанием наименования (вида) собираемого отхода;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- размер (площадь) площадки для сбора и хранения строительных отходов определяется так, чтобы распределить весь объем хранения образующихся 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lastRenderedPageBreak/>
                    <w:t>строительных отходов на площадке с нагрузкой не более 3 т/м2;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 w:rsidRPr="00B55321">
                    <w:rPr>
                      <w:sz w:val="28"/>
                      <w:szCs w:val="28"/>
                      <w:lang w:eastAsia="en-US"/>
                    </w:rPr>
                    <w:t>- площадка для хранения должна иметь ограждение по всему периметру, не имеющее проемов, кроме ворот или калиток, а также площадка должна быть оборудована таким образом, чтобы исключить загрязнение окружающей среды строительными отходами.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6.10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. Предельный срок содержания образующихся строительных отходов в местах временного хранения (складирования) не должен превышать 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br/>
                    <w:t>7 календарных дней.</w:t>
                  </w:r>
                </w:p>
                <w:p w:rsidR="00155292" w:rsidRPr="00B55321" w:rsidRDefault="00155292" w:rsidP="00155292">
                  <w:pPr>
                    <w:pStyle w:val="ac"/>
                    <w:spacing w:before="0" w:beforeAutospacing="0" w:after="0" w:afterAutospacing="0"/>
                    <w:ind w:firstLine="708"/>
                    <w:jc w:val="both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6.11</w:t>
                  </w:r>
                  <w:r w:rsidRPr="00B55321">
                    <w:rPr>
                      <w:sz w:val="28"/>
                      <w:szCs w:val="28"/>
                      <w:lang w:eastAsia="en-US"/>
                    </w:rPr>
                    <w:t>. Хозяйствующий субъект, в процессе хозяйственной деятельности которого образуются строительные отходы (</w:t>
                  </w:r>
                  <w:proofErr w:type="spellStart"/>
                  <w:r w:rsidRPr="00B55321">
                    <w:rPr>
                      <w:sz w:val="28"/>
                      <w:szCs w:val="28"/>
                      <w:lang w:eastAsia="en-US"/>
                    </w:rPr>
                    <w:t>отходопроизводитель</w:t>
                  </w:r>
                  <w:proofErr w:type="spellEnd"/>
                  <w:r w:rsidRPr="00B55321">
                    <w:rPr>
                      <w:sz w:val="28"/>
                      <w:szCs w:val="28"/>
                      <w:lang w:eastAsia="en-US"/>
                    </w:rPr>
                    <w:t xml:space="preserve">), несет ответственность в порядке, установленном действующим законодательством, за соблюдение экологических, санитарных и противопожарных норм при сборе и временном хранении строительных отходов, а также за учет образующихся отходов и сохранность их свойств как вторичного сырья в течение всего периода временного хранения строительных отходов. </w:t>
                  </w:r>
                </w:p>
                <w:p w:rsidR="00155292" w:rsidRDefault="00155292" w:rsidP="00155292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6.12</w:t>
                  </w:r>
                  <w:r w:rsidRPr="00B55321">
                    <w:rPr>
                      <w:sz w:val="28"/>
                      <w:szCs w:val="28"/>
                    </w:rPr>
                    <w:t>. Для вновь вводимых в эксплуатацию многоквартирных домов, должны быть организованы места временного накопления строительных отходов с учетом вышеуказанных требований, на срок не менее 1 года (на период проведения ремонтных работ жителями новостроек). Управляющие компании должны заключать договора на вывоз строительных отходов с региональным оператором по обращению с твердыми коммунальными отходами, либо с иными операторами по обращению с отходами, имеющими лицензию на обращение с отходами I-IV классами опасности, сроком на 1 го</w:t>
                  </w:r>
                  <w:r>
                    <w:rPr>
                      <w:sz w:val="28"/>
                      <w:szCs w:val="28"/>
                    </w:rPr>
                    <w:t>д. Стоимость услуг – договорная</w:t>
                  </w:r>
                  <w:r w:rsidRPr="00B55321">
                    <w:rPr>
                      <w:sz w:val="28"/>
                      <w:szCs w:val="28"/>
                    </w:rPr>
                    <w:t>».</w:t>
                  </w:r>
                </w:p>
                <w:p w:rsidR="00155292" w:rsidRPr="00BD7C19" w:rsidRDefault="00155292" w:rsidP="00155292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</w:p>
                <w:p w:rsidR="00155292" w:rsidRPr="00BD7C19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7. Проектирование, размещение, содержание</w:t>
                  </w:r>
                </w:p>
                <w:p w:rsidR="00155292" w:rsidRPr="00BD7C19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proofErr w:type="spellStart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восстановлениеэлементов</w:t>
                  </w:r>
                  <w:proofErr w:type="spellEnd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благоустройства,</w:t>
                  </w:r>
                </w:p>
                <w:p w:rsidR="00155292" w:rsidRPr="00BD7C19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том числе после проведения земляных работ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благоустройстве территорий, располагаемых в зоне охраны объектов культурного наследия, проектную документацию согласовывать с органами, уполномоченными в области сохранения, использования, популяризации и государственной охраны объектов культурного наследия.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Проектирование озеленения при благоустройстве и (или) реконструкции территорий муниципального образования осуществлять с максимальным сохранением существующих зеленых насаждений, высадкой декоративно-лиственных и красивоцветущих форм деревьев и кустарников, использованием элементов декоративного озеленения, ландшафтных композиций из многолетних растений и других видов озеленения, рекомендуемых для соответствующего объекта благоустройства муниципального образования.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Проектирование покрытий при благоустройстве территорий осуществлять с целью обеспечения безопасного и комфортного передвижения граждан, в том числе МГН, а также формирования архитектурного облика населенного пункта.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выборе покрытия использовать прочные, </w:t>
                  </w:r>
                  <w:proofErr w:type="spellStart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ремонтопригодные</w:t>
                  </w:r>
                  <w:proofErr w:type="spellEnd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антискользящие</w:t>
                  </w:r>
                  <w:proofErr w:type="spellEnd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экологичные</w:t>
                  </w:r>
                  <w:proofErr w:type="spellEnd"/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покрытия.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Обеспечивать уклон поверхности покрытия в целях обеспечения отвода поверхностных вод, высота которого определяется в зависимости от условий движения транспорта и пешеходов.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Уступы, ступени, пандусы, осветительное, информационное и уличное 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техническое оборудование, иные преграды, а также край тротуара в зонах остановочных пунктов и переходов через улицу выделять с помощью тактильного покрытия.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сопряжении покрытия пешеходных коммуникаций с газоном (грунтом, мягкими покрытиями) предусматривать установку бортовых камней различных видов. Бортовые камни устанавливать на одном уровне с пешеходными коммуникациями.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Устройство ограждения при благоустройстве территорий предусматривать в качестве дополнительного элемента благоустройства, основной целью установки которого рассматривать обеспечение безопасности граждан.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 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правила благоустройства территории муниципального образования включать положения, регулирующие вопросы установки и содержания различных видов ограждений.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Архитектурно-художественное решение ограждений выбирать в едином дизайнерском стиле в границах объекта благоустройства, с учетом архитектурного окружения территории населенного пункта.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участках, где существует возможность заезда автотранспорта на тротуары, пешеходные дорожки, грунт, мягкие покрытия, газоны и озелененные территории, устанавливать устройства, препятствующие заезду автотранспорта, в том числе парковочные ограждения.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Ограждение территорий объектов культурного наследия выполнять в соответствии с градостроительными регламентами, установленными для данных территорий.</w:t>
                  </w:r>
                </w:p>
                <w:p w:rsidR="00155292" w:rsidRPr="00BD7C1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7.12</w:t>
                  </w:r>
                  <w:r w:rsidRPr="00BD7C1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время проведения земляных, строительных, дорожных, аварийных и других видов работ, в том числе работ по благоустройству, предусматривать установку информационных стендов и иных видов информационных конструкций в целях обеспечения безопасности населения и информирования о проводимых работах.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616681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8. Освещение территории муниципального</w:t>
                  </w:r>
                </w:p>
                <w:p w:rsidR="00155292" w:rsidRPr="00616681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образования, включая архитектурную подсветку</w:t>
                  </w:r>
                </w:p>
                <w:p w:rsidR="00155292" w:rsidRPr="00616681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зданий, строений, сооружений</w:t>
                  </w:r>
                </w:p>
                <w:p w:rsidR="00155292" w:rsidRPr="00616681" w:rsidRDefault="00155292" w:rsidP="001552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8.1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проектировании освещения и осветительного оборудования обеспечивать: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экономичность и </w:t>
                  </w:r>
                  <w:proofErr w:type="spellStart"/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энергоэффективность</w:t>
                  </w:r>
                  <w:proofErr w:type="spellEnd"/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применяемых осветительных установок, рациональное распределение и использование электроэнергии;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эстетику элементов осветительных установок, их дизайн, качество материалов и изделий с учетом восприятия в дневное и ночное время;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удобство обслуживания и управления при разных режимах работы установок.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8.2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Утилитарное наружное освещение общественных и дворовых территорий осуществлять стационарными установками освещения, которые, как правило, подразделяют на следующие виды: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обычные (традиционные), светильники которых располагаются на опорах (венчающие, консольные), подвесах или фасадах зданий, строений и сооружений (бра, плафоны), использовать которые рекомендуется для освещения 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транспортных и пешеходных коммуникаций;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высокомачтовые</w:t>
                  </w:r>
                  <w:proofErr w:type="spellEnd"/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которые рекомендуется использовать для освещения обширных по площади территорий, транспортных развязок и магистралей, открытых автостоянок и парковок;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парапетные, светильники которых встроены линией или пунктиром в парапет, ограждающий проезжую часть путепроводов, мостов, эстакад, пандусов, развязок, а также тротуары и площадки, и применение которых рекомендуется обосновать технико-экономическими и (или) художественными аргументами;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газонные, которые рекомендуется использовать для освещения газонов, цветников, пешеходных дорожек и площадок;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встроенные, светильники которых встроены в ступени, подпорные стенки, ограждения, цоколи зданий и сооружений, МАФ, и применять которые рекомендуется для освещения пешеходных зон и коммуникаций общественных территорий.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стационарных установках утилитарного наружного освещения транспортных и пешеходных зон рекомендуется применять осветительные приборы направленного в нижнюю полусферу прямого, рассеянного или отраженного света.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8.3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Архитектурную подсветку зданий, строений, сооружений (далее - архитектурное освещение)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ансамблей. Архитектурную подсветку организовывать с помощью стационарных или временных установок освещения объектов, главным образом, для наружного освещения их фасадных поверхностей.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8.4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стационарных установках утилитарного наружного и архитектурного освещения применять </w:t>
                  </w:r>
                  <w:proofErr w:type="spellStart"/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энергоэффективные</w:t>
                  </w:r>
                  <w:proofErr w:type="spellEnd"/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материалы, отвечающие требованиям действующих национальных стандартов.</w:t>
                  </w:r>
                </w:p>
                <w:p w:rsidR="00155292" w:rsidRPr="00616681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8.5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установках архитектурного освещения использовать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функционирующих в конкретном пространстве населенного пункта или световом ансамбле.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8.6</w:t>
                  </w:r>
                  <w:r w:rsidRPr="0061668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предусматривать различные режимы работы в вечернее будничное время, ночное время, праздники, а также сезонный режим</w:t>
                  </w:r>
                  <w:r>
                    <w:t>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</w:pPr>
                </w:p>
                <w:p w:rsidR="00155292" w:rsidRPr="00926F63" w:rsidRDefault="00155292" w:rsidP="00155292">
                  <w:pPr>
                    <w:spacing w:after="262" w:line="210" w:lineRule="atLeast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 9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 ПОРЯДОК СОДЕРЖАНИЯ ЭЛЕМЕНТОВ ОЗЕЛЕНЕНИЯ</w:t>
                  </w:r>
                </w:p>
                <w:p w:rsidR="00155292" w:rsidRDefault="00155292" w:rsidP="00155292">
                  <w:pPr>
                    <w:tabs>
                      <w:tab w:val="left" w:pos="993"/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Элементы озеленения - зеленые насаждения, расположенные на территории сельского поселения, за исключением земель лесного фонда, составляют неприкосновенный зеленый фонд поселения.</w:t>
                  </w:r>
                </w:p>
                <w:p w:rsidR="00155292" w:rsidRPr="00233195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Охрана и содержание зеленых насаждений осуществляется в соответствии с требованиями настоящих Правил, а также в соответствии с Правилами создания, охраны и содержания зеленых насаждений в городах Российской Федерации, утвержденных </w:t>
                  </w:r>
                  <w:r w:rsidRPr="00233195">
                    <w:rPr>
                      <w:color w:val="000000"/>
                      <w:sz w:val="28"/>
                      <w:szCs w:val="28"/>
                    </w:rPr>
                    <w:t>приказам Государственного комитета Российской Федерации по строительству и жилищно-коммунальному комплексу от 15 декабря 1999 года № 153, СНиП 3-10-75 «Благоустройство территорий.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Обязанность по обеспечению содержания и сохранности зеленых насаждений возлагается: на территориях общего пользования (парки, скверы, бульвары и т.п.), на территориях незастроенной части сельского поселения (рекреационные зоны, территории специального назначения) - собственников, пользователей, арендаторов земельных участков, а в случае их отсутствия на местную администрацию.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 производстве строительных работ в целях недопущения повреждения зеленых насаждений следует ограждать их, при необходимости брать в короба.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Снос зеленых насаждений разрешается только в случае невозможности их сохранения. Юридические и физические лица производят снос зеленых насаждений только после получения разрешения. Разрешение выдается по заявкам юридических и физических лиц в случаях: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 вырубке аварийно-опасных деревьев, сухостойных деревьев и кустарников - в соответствии с актом оценки состояния зеленых насаждений на основании решения уполномоченного органа (должностного лица) местного самоуправления;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 осуществлении мероприятий по предупреждению и ликвидации чрезвычайных ситуаций - на основании решения уполномоченного органа (должностного лица) местного самоуправления;</w:t>
                  </w:r>
                </w:p>
                <w:p w:rsidR="00155292" w:rsidRPr="00926F63" w:rsidRDefault="00155292" w:rsidP="00155292">
                  <w:pPr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 невозможности пересадки деревьев и сохранения кустарниковой и травянистой растительности при осуществлении хозяйственной и иной деятельности на территории, занятой зелеными насаждениями, - в соответствии с актом оценки состояния зеленых насаждений на основании решения уполномоченного органа (должностного лица) местного самоуправления;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иных случаях, предусмотренных федеральным законодательством.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Разрешение на вырубку зеленых насаждений выдается при условии компенсационной высадки зеленых насаждений или компенсации в установленном порядке стоимости подлежащих сносу зеленых насаждений.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Компенсационная высадка производится из расчета посадки не менее трех зеленых насаждений взамен каждого подлежащего сносу, и производства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уходных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работ за ними сроком до трех лет, либо до полной приживаемости.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.6.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Разрешение на снос зеленых насаждений на территориях общего пользования в границах населенных пунктов поселения выдается админи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страцией сельского поселения. В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случае сноса лесозащитных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зеленых насаждений,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произрастающих на землях сельскохозяйственного назначения, землях лесного фонда 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др. разрешение выдается соответствующим органом.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.7.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секторе индивидуальной и многоэтажной жилой застройки посадка зеленых насаждений от границы земельного участка или жилого дома разрешается: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среднерослых деревьев - не ближе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 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высокорослых деревьев - не ближе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4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4 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;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lastRenderedPageBreak/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для кустарников - не ближе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 метра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 метра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.8.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садах, скверах, парках, лесополосах категорически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z w:val="28"/>
                      <w:szCs w:val="28"/>
                    </w:rPr>
                    <w:t>ЗАПРЕЩАЕТСЯ: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производить проезд и парковку автотранспортных средств;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устраивать свалки мусора и промышленных отходов;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разводить костры, использовать открытые источники огня, производить выжигание сухой растительности;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производить самовольную вырубку зеленых насаждений,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осуществлять выпас скота и домашней птицы, а также другие мероприятия, негативно сказывающиеся на состоянии зеленых насаждений и противоречащие целевому назначению указанных зеленых зон.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.9.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Уход за деревьями и кустарниками осуществляется в течение всего года и включает в себя: уход за почвой (полив, рыхление приствольных площадок, удобрение, борьба с сорной растительностью) и уход за кроной и стволом (обрезка, смыв и дождевание, борьба с вредителями и болезнями, утепление приствольных кругов на зиму и др.).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.10.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Засохшие деревья и кустарники должны быть своевременно убраны и заменены новыми. Деревья убираются с одновременной корчевкой пней. Упавшие деревья должны быть удалены балансодержателем территории немедленно с проезжей части дорог, тротуаров, от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токонесущих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проводов, фасадов жилых и производственных зданий, а с других территорий - в течение 6 часов с момента обнаружения.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При производстве рубочных или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уходных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работ производитель работ обязан очистить территорию от остатков обрезков стволов и веток в течение суток.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Уход за газонами включает в себя следующие основные мероприятия: очистка от снега и льда, удобрение и подкормка, полив, кошение, обрезка бровок, борьба с сорной растительностью и вредителями. Стрижка газонов производится на высоту до 3-5 сантиметров периодически при достижении травяным покровом высоты 10-</w:t>
                  </w:r>
                  <w:smartTag w:uri="urn:schemas-microsoft-com:office:smarttags" w:element="metricconverter">
                    <w:smartTagPr>
                      <w:attr w:name="ProductID" w:val="15 санти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15 сантиметров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. Скошенная трава должна быть убрана в течение 3-х суток.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9.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Не допускается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самовольная посадка деревьев, кустарников, разбивка клумб, кроме случаев, когда указанные работы производятся юридическими, должностными и физическими лицами на земельных участках, принадлежащих им на праве собственности.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Ответственность за сохранность зеленых насаждений и уход за ними возлагается: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9.14.1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садах, скверах, парках культуры и отдыха, вдоль улиц и автомагистралей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организации, эксплуатирующие указанные объекты, либо закрепленные за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ними;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.14.2.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 домов по фасаду вдоль проезжей части улиц и во дворах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владельцев (пользователей) домовладений, зданий и строений.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9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.14.3.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территориях предприятий, учреждений, школ, больниц и т.д. и прилегающих к ним территориях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spacing w:after="291"/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администрации предприятий и организаций.</w:t>
                  </w:r>
                </w:p>
                <w:p w:rsidR="00155292" w:rsidRPr="00926F63" w:rsidRDefault="00155292" w:rsidP="00155292">
                  <w:pPr>
                    <w:spacing w:after="13" w:line="210" w:lineRule="atLeast"/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 10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 ПОРЯДОК ЭКСПЛ</w:t>
                  </w:r>
                  <w:r>
                    <w:rPr>
                      <w:color w:val="000000"/>
                      <w:sz w:val="28"/>
                      <w:szCs w:val="28"/>
                    </w:rPr>
                    <w:t>УАТАЦИИ РЕКЛАМНО-</w:t>
                  </w:r>
                  <w:r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ИНФОРМАЦИОННЫХ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ЭЛЕМЕНТОВ</w:t>
                  </w:r>
                </w:p>
                <w:p w:rsidR="00155292" w:rsidRPr="00926F63" w:rsidRDefault="00155292" w:rsidP="00155292">
                  <w:pPr>
                    <w:spacing w:after="13" w:line="210" w:lineRule="atLeast"/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 рекламно-информационным элементам относятся все виды объявлений, извещений и сообщений, передающие информацию посредством указателей, вывесок, афиш, плакатов, рекламных стендов и щитов, световых табло.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Размещение рекламно-информа</w:t>
                  </w:r>
                  <w:r>
                    <w:rPr>
                      <w:color w:val="000000"/>
                      <w:sz w:val="28"/>
                      <w:szCs w:val="28"/>
                    </w:rPr>
                    <w:t>ционных элементов на территории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сельского поселения осуществляется только на основании разрешения, выдаваемого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уполномоченным органом в соответствии с законодательством Российской Федерации.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Размещение афиш, плакатов (театральных, гастрольных), листовок, объявлений производится только исключительно в отведенных для этих целей местах.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Информация предвыборной агитации размещается в специально отведенных местах. Уборка агитационных материалов осуществляется в течение 10 дней после окончания агитационной компании лицами, проводившими данное мероприятие.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Ущерб, причиненный вследствие наруше</w:t>
                  </w:r>
                  <w:r>
                    <w:rPr>
                      <w:color w:val="000000"/>
                      <w:sz w:val="28"/>
                      <w:szCs w:val="28"/>
                    </w:rPr>
                    <w:t>ния порядка размещения рекламно-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информационных элементов, подлежит возмещению добровольно, либо в судебном порядке лицом (юридическим, физическим), в интересах которого реклама была размещена.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spacing w:after="291"/>
                    <w:ind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.6.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ЗАПРЕЩАЕТСЯ: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наклеивание и развешивание на зданиях, заборах, павильонах пассажирского транспорта, опорах освещения, деревьях каких-либо объявлений и других информационных сообщений.</w:t>
                  </w:r>
                </w:p>
                <w:p w:rsidR="00155292" w:rsidRPr="00926F63" w:rsidRDefault="00155292" w:rsidP="00155292">
                  <w:pPr>
                    <w:spacing w:after="147" w:line="210" w:lineRule="atLeast"/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 11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 АДРЕСНЫЕ УКАЗАТЕЛИ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Адресные указатели - унифицированные элементы ориентирующей информации, обозначающие наименования улиц, номера домов, корпусов, подъездов и квартир в них (номерные знаки, указатели, обозначающие наименование улицы и номер дома).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Присвоение номера строению производится на основании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постановления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ад</w:t>
                  </w:r>
                  <w:r>
                    <w:rPr>
                      <w:color w:val="000000"/>
                      <w:sz w:val="28"/>
                      <w:szCs w:val="28"/>
                    </w:rPr>
                    <w:t>министрации сельского поселения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Адресные указатели изготавливаются в виде табличек из листового металла или пластика. На жилых индивидуальных домах допускается изготовление указателей на деревянной основе или в виде надписей, выполняемых на фасаде здания.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Указатели наименования улицы с обозначением нумерации домов устанавливаются: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высоте не ниже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 метров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 удалении не менее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0,5 м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0,5 м</w:t>
                    </w:r>
                  </w:smartTag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от угла здания.</w:t>
                  </w:r>
                </w:p>
                <w:p w:rsidR="00155292" w:rsidRPr="00926F63" w:rsidRDefault="00155292" w:rsidP="00155292">
                  <w:pPr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лицевом фасаде - в простенке с правой стороны фасада;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Указатели номеров подъездов и квартир вывешиваются у входа в подъезд. Нумерация подъездов и квартир в доме должна идти слева направо.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.6.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Конструктивное решение адресных указателей должно обеспечивать прочность, удобство крепежа, минимальный контакт с архитектурными поверхностями, удобство обслуживания (очистки, ремонта, замены деталей и осветительных приборов), безопасность эксплуатации.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.7.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Изготовление, установку и содержание адресных указателей: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lastRenderedPageBreak/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наименование улицы и номера дома на многоквартирных домах и наименование улицы на индивидуальных жилых домах и зданиях обеспечивает застройщик или собственник дома,</w:t>
                  </w:r>
                </w:p>
                <w:p w:rsidR="00155292" w:rsidRPr="00926F63" w:rsidRDefault="00155292" w:rsidP="00155292">
                  <w:pPr>
                    <w:spacing w:after="291"/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с номером подъезда - собственники помещений в многоквартирных домах, в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т.ч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>. через управляющие организации и ТСЖ.</w:t>
                  </w:r>
                </w:p>
                <w:p w:rsidR="00155292" w:rsidRPr="00926F63" w:rsidRDefault="00155292" w:rsidP="00155292">
                  <w:pPr>
                    <w:spacing w:after="291"/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 12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 ДЕТС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КИ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Е ИГОРОВЫЕ И СПОРТИВНЫЕ ПЛОЩАДКИ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Детские игровые площадки: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Детские игровые площадки предназначены для игр и активного отдыха детей разных возрастов. Площадки организовываются в виде отдельных площадок для разных возрастных групп или как комплексные игровые площадки с зонированием по возрастным интересам.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12.1.2.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Детские игровые площадки должны быть ограждены от транзитного пешеходного движения, разворотных площадок, площадок для установки мусоросборников, участков постоянного и временного хранения автотранспортных средств.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 участков постоянного и временного хранения автотранспортных средств принимается согласно действующим СанПиН: от площадок мусоросборников не менее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15 метров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15 метров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детских игровых площадках во избежание травматизма необходимо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и фундаментов детского оборудования. При реконструкции прилегающих территорий детские площадки следует изолировать от мест ведения работ и складирования строительных материалов.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Обязательный перечень элементов благоустройства территории на детской игровой площадке включает: мягкие виды покрытия (песчаное, уплотненное песчаное на грунтовом основании или гравийной крошке, мягкое резиновое или мягкое синтетическое), озеленение, игровое оборудование, скамьи и урны, осветительное оборудование. При травяном покрытии площадок должны быть обустроены пешеходные дорожки к оборудованию (с твердым, мягким или комбинированным видами покрытия).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Спортивные площадки предназначены для занятий физкультурой и спортом всех возрастных групп населения.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.1.6.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Обязательный перечень элементов благоустройства территории на спортивной площадке включает: мягкие (песчаное, уплотненное песчаное на грунтовом основании или гравийной крошке, мягкое резиновое или мягкое синтетическое) или газонные виды покрытия, спортивное оборудование, турники.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.1.7.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Детские и спортивные площадки должны быть оборудованы стендом с правилами поведения на площадке и пользования спортивно-игровым оборудованием, номерами телефонов организаций, ответствен</w:t>
                  </w:r>
                  <w:r>
                    <w:rPr>
                      <w:color w:val="000000"/>
                      <w:sz w:val="28"/>
                      <w:szCs w:val="28"/>
                    </w:rPr>
                    <w:t>ных за обслуживание, и аварийно-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спасательных служб.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.1.8.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Осветительное оборудование должно функционировать в режиме освещения территории, на которой расположена площадка. Не допускается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размещение осветительного оборудования на высоте менее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2,5 метра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2,5 метра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Игровое и спортивное оборудование: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Игровое и спортивное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.2.2.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 размещении игрового, спортивного оборудования на детских игровых и спортивных площадках необходимо соблюдать минимальные расстояния безопасности.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Игровое и спортивное оборудование на территории поселения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необходимо обеспечивать соответствие оборудования анатомо</w:t>
                  </w:r>
                  <w:r>
                    <w:rPr>
                      <w:color w:val="000000"/>
                      <w:sz w:val="28"/>
                      <w:szCs w:val="28"/>
                    </w:rPr>
                    <w:t>-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физиологическим особенностям разных возрастных групп.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Спортивное оборудование в виде специальных физкультурных снарядов, турников и тренажеров может быть,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сколов). При размещении спортивного оборудования следует руководствоваться каталогами сертифицированного оборудования.</w:t>
                  </w:r>
                </w:p>
                <w:p w:rsidR="00155292" w:rsidRPr="00926F63" w:rsidRDefault="00155292" w:rsidP="00155292">
                  <w:pPr>
                    <w:tabs>
                      <w:tab w:val="left" w:pos="1701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территории детских игровых и спортивных площадках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ЗАПРЕЩАЕТСЯ: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захламлять мусором, бытовыми крупногабаритными отходами;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складировать строительные материалы;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оставлять транспортные средства, маломерные суда, самоходные машины;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хранить и размещать разукомплектованные транспортные средства;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зимний период складировать снежные массы с проездов и внутри домовых территорий.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3B16AB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13. Размещения парковок (парковочных мест)</w:t>
                  </w:r>
                </w:p>
                <w:p w:rsidR="00155292" w:rsidRPr="003B16AB" w:rsidRDefault="00155292" w:rsidP="001552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13.1 На общественных и дворовых территориях населенного пункта могут размещаться в том числе площадки автостоянок и парковок следующих видов: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автомобильные стоянки (остановки), предназначенные для кратковременного и длительного хранения автотранспорта населения, в том числе </w:t>
                  </w:r>
                  <w:proofErr w:type="spellStart"/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приобъектные</w:t>
                  </w:r>
                  <w:proofErr w:type="spellEnd"/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автомобильные стоянки (остановки), располагаемые на территориях, прилегающих к зданиям, строениям и сооружениям социальной, инженерной и транспортной инфраструктуры муниципального образования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объектам рекреации;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парковки (парковочные места), обозначенные разметкой, при необходимости обустроенные и оборудованные, являющиеся в том числе частью автомобильной дороги и (или) примыкающие к проезжей части и (или) тротуару, обочине, эстакаде или мосту либо являющиеся частью </w:t>
                  </w:r>
                  <w:proofErr w:type="spellStart"/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подэстакадных</w:t>
                  </w:r>
                  <w:proofErr w:type="spellEnd"/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или </w:t>
                  </w:r>
                  <w:proofErr w:type="spellStart"/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подмостовых</w:t>
                  </w:r>
                  <w:proofErr w:type="spellEnd"/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пространств, площадей и иных объектов улично-дорожной сети и предназначенные для организованной стоянки транспортных средств;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 прочие автомобильные стоянки (грузовые, перехватывающие и др.) в специально выделенных и обозначенных знаками и (или) разметкой местах.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13.2 В перечень элементов благоустройства на площадках автостоянок и парковок включать: твердые виды покрытия, элементы сопряжения поверхностей, разделительные элементы, осветительное и информационное оборудование, подъездные пути с твердым покрытием, а также навесы, легкие ограждения боксов, смотровые эстакады (в отношении площадок, предназначенных для длительного хранения автотранспорта).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13.3 Организацию заездов на площадки автостоянок предусматривать на расстоянии не менее 15 м от конца или начала посадочных площадок остановок общественного пассажирского транспорта.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13.4 Размещение и хранение личного легкового автотранспорта на дворовых и внутриквартальных территориях жилой застройки населенных пунктов предусматривать в один ряд в отведенных для этой цели местах, с обеспечением беспрепятственного продвижения уборочной и специальной техники.</w:t>
                  </w:r>
                </w:p>
                <w:p w:rsidR="00155292" w:rsidRPr="003B16A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16A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на дворовых и внутриквартальных территориях жилой застройки населенных пунктов не рекомендуется.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507199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Раздел 14. Организация пешеходных коммуникаций, в том числе</w:t>
                  </w:r>
                </w:p>
                <w:p w:rsidR="00155292" w:rsidRPr="00253655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тротуаров, аллей, дорожек, тропинок</w:t>
                  </w:r>
                </w:p>
                <w:p w:rsidR="00155292" w:rsidRPr="00253655" w:rsidRDefault="00155292" w:rsidP="001552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Перед проектированием пешеходных коммуникаций рекомендуется составить карту фактических пешеходных маршрутов и схем движения пешеходных потоков, соединяющих основные точки притяжения людей, провести осмотр действующих и заброшенных пешеходных маршрутов, инвентаризацию бесхозных объектов, выявить основные проблемы состояния городской среды в местах концентрации пешеходных потоков.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Рекомендуется учитывать интенсивность пешеходных потоков в различное время суток.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проектировании и благоустройстве системы пешеходных коммуникаций рекомендуется обеспечивать минимальное количество пересечений пешеходных коммуникаций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МНГ.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 планировочной организации пешеходных тротуаров рекомендуется предусматривать беспрепятственный доступ к зданиям и сооружениям для МГН, в том числе для инвалидов и иных граждан с ограниченными возможностями передвижения и их сопровождающих в соответствии </w:t>
                  </w:r>
                  <w:hyperlink r:id="rId18" w:history="1">
                    <w:r w:rsidRPr="00253655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СП 59.13330.2020</w:t>
                    </w:r>
                  </w:hyperlink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"Свод правил. Доступность зданий и сооружений для маломобильных групп населения. СНиП 35-01-2001".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14.3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При проектировании пешеходных коммуникаций, прилегающих к объектам транспортной инфраструктуры, организовать разделение пешеходных потоков.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14.4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учетом общественного мнения, на сложившихся пешеходных маршрутах создавать искусственные препятствия в местах использования 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пешеходами опасных маршрутов, а также осуществлять перенос пешеходных переходов в целях создания более удобных подходов к объектам транспортной инфраструктуры, социального обслуживания, здравоохранения, образования, культуры, физической культуры и спорта.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14.5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перечень элементов благоустройства пешеходных коммуникаций включать: покрытие, элементы сопряжения поверхностей, осветительное оборудование, скамьи, малые контейнеры для мусора, урны, информационные указатели.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Количество элементов благоустройства определять с учетом интенсивности пешеходного движения.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14.6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Покрытие пешеходных дорожек предусматривать удобным при ходьбе и устойчивым к износу.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14.7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Пешеходные дорожки и тротуары в составе активно используемых общественных территорий в целях </w:t>
                  </w:r>
                  <w:proofErr w:type="spellStart"/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избежания</w:t>
                  </w:r>
                  <w:proofErr w:type="spellEnd"/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скопления людей предусматривать шириной не менее 2 метров.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тротуарах с активным потоком пешеходов уличную мебель располагать в порядке, способствующем свободному движению пешеходов.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14.8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Пешеходные коммуникации в составе общественных территорий предусмотреть хорошо просматриваемыми и освещенными.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14.9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рекомендуется проектирование и создание прямолинейных пешеходных дорожек. Рекомендуется предусматривать возможности для альтернативных пешеходных маршрутов между двумя любыми точками муниципального образования.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14.10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планировании пешеходных коммуникаций рекомендуется создание мест для кратковременного отдыха пешеходов, в том числе МГН (например, скамьи).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14.11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целью создания комфортной среды для пешеходов пешеходные коммуникации озеленять путем использования различных видов зеленых насаждений.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14.12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создании основных пешеходных коммуникаций использовать твердые виды покрытия.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Точки пересечения основных пешеходных коммуникаций с транспортными проездами, в том числе некапитальных нестационарных сооружений, оснащать бордюрными пандусами.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Лестницы, пандусы, мостики и другие подобные элементы выполнять с соблюдением равновеликой пропускной способности.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14.13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создании второстепенных пешеходных коммуникаций рекомендуется использовать различные виды покрытия: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дорожки скверов, бульваров, садов населенного пункта рекомендуется устраивать с твердыми видами покрытия и элементами сопряжения поверхностей;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покрытия, пешеходные тропы - с естественным грунтовым покрытием.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14.14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планировании протяженных пешеходных коммуникаций и крупных пешеходных зон оценить возможность сохранения движения автомобильного транспорта с исключением транзитного движения и длительной парковки (стоянки) автотранспортных средств.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14.15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малых населенных пунктах пешеходные зоны располагать и (или) благоустраивать в центре такого населенного пункта и (или) в основном центре притяжения жителей.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больших и крупных населенных пунктах пешеходные зоны располагать и (или) благоустраивать во всех жилых районах, парках и скверах.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14.16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проектировании и (или) благоустройстве пешеходной зоны произвести осмотр территории совместно с представителями жителей планируемого к благоустройству квартала, микрорайона, выявить точки притяжения, с учетом интересов всех групп населения, в том числе молодежи, детей различного возраста и их родителей, пенсионеров и МГН.</w:t>
                  </w:r>
                </w:p>
                <w:p w:rsidR="00155292" w:rsidRPr="00253655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14.17</w:t>
                  </w:r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создании сети велосипедных и </w:t>
                  </w:r>
                  <w:proofErr w:type="spellStart"/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велопешеходных</w:t>
                  </w:r>
                  <w:proofErr w:type="spellEnd"/>
                  <w:r w:rsidRPr="0025365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дорожек связывать между собой все части муниципального образования, создавая условия для беспрепятственного передвижения на велосипеде, обеспечения безопасности, связности, прямолинейности, комфортности.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14.18 Проектирование, строительство, установку технических средств и оборудования, способствующих передвижению МГН, осуществлять в том числе при новом строительстве в соответствии с утвержденной проектной документацией.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14.19 Пути движения МГН, входные группы в здания и сооружения проектировать в соответствии с </w:t>
                  </w:r>
                  <w:hyperlink r:id="rId19" w:history="1">
                    <w:r w:rsidRPr="00507199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</w:rPr>
                      <w:t>СП 59.13330.2020</w:t>
                    </w:r>
                  </w:hyperlink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"Свод правил. Доступность зданий и сооружений для маломобильных групп населения. СНиП 35-01-2001".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Тротуары, подходы к зданиям, строениям и сооружениям, ступени и пандусы выполнять с нескользящей поверхностью.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Поверхности тротуаров, площадок перед входом в здания, строения и сооружения, ступеней и пандусов, имеющие скользкую поверхность в холодный период времени, обрабатывать специальными </w:t>
                  </w:r>
                  <w:proofErr w:type="spellStart"/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противогололедными</w:t>
                  </w:r>
                  <w:proofErr w:type="spellEnd"/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средствами или укрывать такие поверхности противоскользящими материалами.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14.20 Для предупреждения инвалидов по зрению о препятствиях и опасных местах на путях их следования, в том числе на пешеходных коммуникациях общественных территорий, на путях следования в жилых и производственных зданиях, общественных зданиях и сооружениях открытого доступа населения и на прилегающих к ним участках, на объектах транспортной инфраструктуры, а также для обозначения безопасных путей следования, обозначения мест их начала и изменения направления движения, для обозначения мест посадки в маршрутные транспортные средства, мест получения услуг или информации, применение тактильных наземных указателей.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14.21 Для информирования инвалидов по зрению на путях их движения, указания направления движения, идентификации мест и возможности получения услуги оборудование общественных территорий населенного пункта, территорий, прилегающих к объектам социальной инфраструктуры, зон транспортно-пересадочных узлов и иных центров притяжения тактильными мнемосхемами (тактильными </w:t>
                  </w:r>
                  <w:proofErr w:type="spellStart"/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мнемокартами</w:t>
                  </w:r>
                  <w:proofErr w:type="spellEnd"/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рельефными планами) и тактильными указателями (тактильными табличками, пиктограммами, накладками и наклейками), обеспечивающими возможность их эффективного использования инвалидами по зрению и другими категориями МГН, а также людьми без инвалидности.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тактильных мнемосхемах размещать в том числе тактильную пространственную информацию, позволяющую определить фактическое положение объектов в пространстве.</w:t>
                  </w:r>
                </w:p>
                <w:p w:rsidR="00155292" w:rsidRPr="00507199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07199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На тактильных указателях размещать тактильную информацию, необходимую инвалиду по зрению вдоль пути следования и позволяющую получать полноценную информацию для ориентирования в пространстве, предназначенную для считывания посредством осязания лицами, владеющими техникой чтения шрифта Брайля, и не владеющими данными навыками МГН.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5. УБОРКА ТЕРРИТОРИИ НАСЕЛЕННЫХ ПУНКТОВ</w:t>
                  </w:r>
                </w:p>
                <w:p w:rsidR="00155292" w:rsidRPr="00926F63" w:rsidRDefault="00155292" w:rsidP="00155292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bCs/>
                      <w:color w:val="000000"/>
                      <w:spacing w:val="2"/>
                      <w:sz w:val="28"/>
                      <w:szCs w:val="28"/>
                    </w:rPr>
                    <w:t>5.1.</w:t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В период с 15 октября по 15 апреля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5.1.1.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Производится уборка территории, расчистка снега и льда в утренние часы до начала движения общественного транспорта и по мере необходимости в течение дня;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5.1.2.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Уборка снега начинается юридическими и физическими лицами на принадлежащих им на праве собственности или ином вещном праве земельных участках с началом снегопада;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5.1.3.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Систематически силами и средствами юридических и физических лиц - владельцев зданий должна производиться очистка крыш от снега и наледей на карнизах, водосточных трубах. При этом участки улиц, тротуаров и пешеходных дорожек, примыкающие к данным зданиям должны огораживаться, а так же, во избежание несчастных случаев, приниматься другие меры безопасности;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5.1.4.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В период гололеда посыпка или обработка </w:t>
                  </w:r>
                  <w:proofErr w:type="spellStart"/>
                  <w:r w:rsidRPr="00926F63">
                    <w:rPr>
                      <w:color w:val="000000"/>
                      <w:sz w:val="28"/>
                      <w:szCs w:val="28"/>
                    </w:rPr>
                    <w:t>противогололедными</w:t>
                  </w:r>
                  <w:proofErr w:type="spellEnd"/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материалами тротуаров, проезжей части улиц, площадей и т.д. производится юридическими, должностными и физическими лицами (домовладельцами) на прилегающей закрепленной территории, в целях обеспечения содержания их в безопасном для движения состоянии;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firstLine="72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5.1.5</w:t>
                  </w:r>
                  <w:r>
                    <w:rPr>
                      <w:color w:val="000000"/>
                      <w:sz w:val="28"/>
                      <w:szCs w:val="28"/>
                    </w:rPr>
                    <w:t>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ЗАПРЕЩАЕТСЯ:</w:t>
                  </w:r>
                </w:p>
                <w:p w:rsidR="00155292" w:rsidRPr="00926F63" w:rsidRDefault="00155292" w:rsidP="00155292">
                  <w:pPr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загромождение территорий автобусных остановок, проездов, проходов, укладка снега и льда на газоны.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</w:tabs>
                    <w:ind w:right="23" w:firstLine="70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5.2.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Особенности уборки территории в осенне-зимний период.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5.2.1.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Осенне-зимняя уборка территории предусматривает уборку и вывоз мусора, снега и льда, грязи, посыпку улиц песком с примесью хлоридов.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5.2.2.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Посыпку песком с примесью хлоридов следует начинать немедленно с начала снегопада или появления гололеда.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5.2.3.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первую очередь при гололеде посыпать спуски, подъемы, перекрестки, места остановок общественного транспорта, пешеходные переходы.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5.2.4.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Посыпку тротуаров осуществлять сухим песком без хлоридов.</w:t>
                  </w:r>
                </w:p>
                <w:p w:rsidR="00155292" w:rsidRPr="00926F63" w:rsidRDefault="00155292" w:rsidP="00155292">
                  <w:pPr>
                    <w:tabs>
                      <w:tab w:val="left" w:pos="1276"/>
                      <w:tab w:val="left" w:pos="1560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2"/>
                      <w:sz w:val="28"/>
                      <w:szCs w:val="28"/>
                    </w:rPr>
                    <w:t>5.3.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bCs/>
                      <w:color w:val="000000"/>
                      <w:sz w:val="28"/>
                      <w:szCs w:val="28"/>
                    </w:rPr>
                    <w:t>В период с 15 апреля до 15 октября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: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2"/>
                      <w:sz w:val="28"/>
                      <w:szCs w:val="28"/>
                    </w:rPr>
                    <w:t>5.3.1.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Производится уборка закрепленных территорий в зависимости от погодных условий;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2"/>
                      <w:sz w:val="28"/>
                      <w:szCs w:val="28"/>
                    </w:rPr>
                    <w:t>5.3.2.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Юридические и физические лица производят систематический полив зеленых насаждений и газонов, находящихся на земельных участках, принадлежащих им на праве собственности или ином вещном праве;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2"/>
                      <w:sz w:val="28"/>
                      <w:szCs w:val="28"/>
                    </w:rPr>
                    <w:t>5.3.3.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На основании принятых правовых актов администрации сельского поселения в данный период производятся общественно-санитарные дни, экологические месячники (декадники) и субботники по очистке территорий;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2"/>
                      <w:sz w:val="28"/>
                      <w:szCs w:val="28"/>
                    </w:rPr>
                    <w:t>5.3.4.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Юридические и физические лица на принадлежащих им на праве собственности или ином вещном праве земельных участках обязаны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проводить борьбу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 сорной растительностью, особенно с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такими сорными растениями,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как конопля, борщевик Сосновского и другими. Высота травяного покрова на закрепленных территориях не должна превышать 15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smartTag w:uri="urn:schemas-microsoft-com:office:smarttags" w:element="metricconverter">
                    <w:smartTagPr>
                      <w:attr w:name="ProductID" w:val="-18 см"/>
                    </w:smartTagPr>
                    <w:r w:rsidRPr="00926F63">
                      <w:rPr>
                        <w:color w:val="000000"/>
                        <w:sz w:val="28"/>
                        <w:szCs w:val="28"/>
                      </w:rPr>
                      <w:t>-18 см</w:t>
                    </w:r>
                  </w:smartTag>
                  <w:r w:rsidRPr="00926F63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  <w:p w:rsidR="00155292" w:rsidRPr="00926F63" w:rsidRDefault="00155292" w:rsidP="00155292">
                  <w:pPr>
                    <w:tabs>
                      <w:tab w:val="left" w:pos="1560"/>
                    </w:tabs>
                    <w:ind w:lef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pacing w:val="2"/>
                      <w:sz w:val="28"/>
                      <w:szCs w:val="28"/>
                    </w:rPr>
                    <w:t>1</w:t>
                  </w:r>
                  <w:r w:rsidRPr="00926F63">
                    <w:rPr>
                      <w:color w:val="000000"/>
                      <w:spacing w:val="2"/>
                      <w:sz w:val="28"/>
                      <w:szCs w:val="28"/>
                    </w:rPr>
                    <w:t>5.3.5.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ЗАПРЕЩАЕТСЯ:</w:t>
                  </w:r>
                </w:p>
                <w:p w:rsidR="00155292" w:rsidRDefault="00155292" w:rsidP="00155292">
                  <w:pPr>
                    <w:tabs>
                      <w:tab w:val="left" w:pos="1560"/>
                    </w:tabs>
                    <w:spacing w:after="531"/>
                    <w:ind w:left="20" w:right="20" w:firstLine="689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сжигание листвы, полимерной тары, пленки и прочих отходов на убираемых территориях и в населенных пунктах.</w:t>
                  </w:r>
                </w:p>
                <w:p w:rsidR="00155292" w:rsidRPr="00A2070B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16. Организации приема поверхностных сточных вод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порядка проведения земляных рабо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.1. Организации приема поверхностных (дождевых, ливневых, талых) сточных вод, которые образуются в процессе выпадения дождей и таяния снега (далее - поверхностные сточные воды), в том числе вопросы устройства, эксплуатации и содержания систем водоотведения (канализации), предназначенных для приема поверхностных сточных вод, в населенных пунктах муниципального образования.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16.2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Решение о выборе типа системы водоотведения (канализации), предназначенной для приема поверхностных сточных вод, принимать с учетом размера населенного пункта и существующей инфраструктуры.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16.3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Отведение поверхностных сточных вод с территории жилой застройки, участков общественно-деловой и коммунально-производственной застройки и открытых парковок при их благоустройстве осуществлять: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внутриквартальной закрытой сетью водостоков;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по лоткам внутриквартальных проездов до дождеприемников, установленных в пределах квартала на въездах с улицы;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по лоткам внутриквартальных проездов в лотки улиц местного значения (при площади дворовой территории менее 1 га).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16.4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Дождеприемные</w:t>
                  </w:r>
                  <w:proofErr w:type="spellEnd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колодцы устанавливать в местах понижения проектного рельефа: на въездах и выездах из кварталов, перед перекрестками со стороны притока воды до зоны пешеходного перехода, в лотках проезжих частей улиц и проездов в зависимости от продольного уклона улиц.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участках территорий жилой застройки, подверженных эрозии (по характеристикам уклонов и грунтов), предусматривать локальный отвод поверхностных сточных вод от зданий дополнительно к общей системе водоотвода.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16.5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благоустройстве территорий, расположенных на участках холмистого рельефа, крутые склоны оборудовать системой нагорных и водоотводных каналов, а на участках возможного проявления карстово-суффозионных процессов рекомендуется проводить мероприятия по уменьшению инфильтрации воды в грунт.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16.6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элементам системы водоотведения (канализации), предназначенной для приема поверхностных сточных вод, относить: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линейный водоотвод;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дождеприемные</w:t>
                  </w:r>
                  <w:proofErr w:type="spellEnd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решетки;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инфильтрующие</w:t>
                  </w:r>
                  <w:proofErr w:type="spellEnd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элементы;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дренажные колодцы;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дренажные траншеи, полосы проницаемого покрытия;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биодренажные</w:t>
                  </w:r>
                  <w:proofErr w:type="spellEnd"/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канавы;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дождевые сады;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водно-болотные угодья.</w:t>
                  </w:r>
                </w:p>
                <w:p w:rsidR="00155292" w:rsidRPr="00055FF4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16.7</w:t>
                  </w:r>
                  <w:r w:rsidRPr="00055F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проектировании системы водоотведения (канализации), предназначенной для приема поверхностных сточных вод, предусматривать меры, направленные на недопущение подтопления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сброса, откачки или слив воды на газоны, тротуары, улицы и дворовые территории.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16.8 Земляные работы проводить при наличии разрешения администрации муниципального образования на проведение земляных работ (далее - разрешение на проведение земляных работ) в случаях отсутствия разрешения на строительство на участке проведения земляных работ.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разрешении на проведение земляных работ, если указывать следующую информацию: вид, перечень и объемы работ, точные адресные ориентиры начала и окончания вскрываемого участка производства работ, информацию, в том числе контактную, о лицах, ответственных за производство работ, заказчике, подрядных организациях, способе прокладки и переустройства подземных сооружений, сроки выполнения земляных работ, засыпки траншей и котлованов, восстановления дорожных покрытий, тротуаров, газонов и других разрытых участков, а также порядок информирования граждан о проводимых земляных работах и сроках их завершения.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16.9 Уполномоченным органам осуществлять контроль за ходом производства земляных работ и исполнением разрешения на выполнение земляных работ.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16.10 При производстве земляных работ: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устанавливать ограждение, устройства аварийного освещения, информационные стенды и указатели, обеспечивающие безопасность людей и транспорта;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при производстве работ на больших по площади земельных участках предусматривать график выполнения работ для каждого отдельного участка. Работы на последующих участках рекомендуется выполнять после завершения работ на предыдущих, включая благоустройство и уборку территории;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(закрытым) способом, исключающим нарушение дорожного покрытия;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при производстве земляных работ вблизи проезжей части дорог или на ней обеспечивать видимость мест проведения работ для водителей и пешеходов, в том числе в темное время суток с помощью сигнальных фонарей;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 при выезде автотранспорта со строительных площадок и участков производства земляных работ обеспечить очистку или мойку колес;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е) при производстве аварийных работ выполнять их круглосуточно, без выходных и праздничных дней;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ж) по окончании земляных работ выполнить мероприятия по восстановлению поврежденных элементов благоустройства, расположенных на территории муниципального образования, где производились земляные работы.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16.11 При производстве земляных работ не рекомендуется: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допускать повреждение инженерных сетей и коммуникаций, существующих сооружений, зеленых насаждений и элементов благоустройства;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осуществлять откачку воды из колодцев, траншей, котлованов на тротуары и проезжую часть улиц;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осуществлять складирование строительных материалов, строительного мусора, нерастительного грунта на газоны, тротуары, проезжую часть дорог за пределами ограждений участка производства земляных работ;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оставлять на проезжей части улиц и тротуарах, газонах землю и строительные материалы после окончания производства земляных работ;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 занимать территорию за пределами границ участка производства земляных работ;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е) загромождать транспортные и пешеходные коммуникации, преграждать проходы и въезды на общественные и дворовые территории. В случае если производство земляных работ ограничивает или перекрывает движение маршрутного транспорта, рекомендуется проинформировать население муниципального образования через средства массовой информации, в том числе в сети "Интернет", о сроках закрытия маршрута и изменения схемы движения;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ж) производить земляные работы по ремонту инженерных коммуникаций неаварийного характера под видом проведения аварийных работ.</w:t>
                  </w:r>
                </w:p>
                <w:p w:rsidR="00155292" w:rsidRPr="00A2070B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207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16.12 Земляные работы считать завершенными после выполнения мероприятий по восстановлению поврежденных элементов благоустройства, расположенных на общественной или дворовой территории, улице, тротуаре, иных пешеходных и транспортных коммуникациях, газоне, иных озелененных территориях и других территориях муниципального образования, где производились земляные работы, в соответствии с документами, регламентирующими производство земляных работ.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9A0BB6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Раздел 17. праздничное оформление территории</w:t>
                  </w:r>
                </w:p>
                <w:p w:rsidR="00155292" w:rsidRPr="009A0BB6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  <w:highlight w:val="yellow"/>
                    </w:rPr>
                    <w:t>муниципального образования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17.1</w:t>
                  </w: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В перечень объектов праздничного оформления я включать: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площади, улицы, бульвары, мостовые сооружения, магистрали;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места массовых гуляний, парки, скверы, набережные;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фасады зданий;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 наземный общественный пассажирский транспорт, территории и фасады зданий, строений и сооружений транспортной инфраструктуры.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17.2</w:t>
                  </w: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К элементам праздничного оформления относить: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текстильные или нетканые изделия, в том числе с нанесенными на их поверхности графическими изображениями;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объемно-декоративные сооружения, имеющие несущую конструкцию и внешнее оформление, соответствующее тематике мероприятия;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мультимедийное и проекционное оборудование, предназначенное для трансляции текстовой, звуковой, графической и видеоинформации;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г) праздничное освещение (иллюминация) улиц, площадей, фасадов зданий и сооружений, в том числе: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праздничная подсветка фасадов зданий;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иллюминационные гирлянды и кронштейны;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художественно-декоративное оформление на тросовых конструкциях, расположенных между зданиями или опорами наружного городского освещения и контактной сети;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подсветка зеленых насаждений;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праздничное и тематическое оформление пассажирского транспорта;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государственные и муниципальные флаги, государственная и муниципальная символика;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декоративные флаги, флажки, стяги;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информационные и тематические материалы на рекламных конструкциях;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17.3</w:t>
                  </w: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праздничного оформления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17.4</w:t>
                  </w: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проектировании и установке элементов праздничного и (или) тематического оформления обеспечивать сохранение средств регулирования дорожного движения, без ухудшения их видимости для всех участников дорожного движения.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17.5</w:t>
                  </w: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проектировании элементов праздничного и (или) тематического оформления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имуществу.</w:t>
                  </w:r>
                </w:p>
                <w:p w:rsidR="00155292" w:rsidRPr="009A0BB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17.6</w:t>
                  </w:r>
                  <w:r w:rsidRPr="009A0BB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проведении праздничных и иных массовых мероприятий предусмотреть обязанность их организаторов обеспечить уборку места проведения мероприятия и прилегающих к нему территорий, а также восстановить поврежденные элементы благоустройства.</w:t>
                  </w:r>
                </w:p>
                <w:p w:rsidR="00155292" w:rsidRPr="009757D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9757D6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18. порядок участия граждан и организаций в реализации</w:t>
                  </w:r>
                </w:p>
                <w:p w:rsidR="00155292" w:rsidRPr="009757D6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мероприятий по благоустройству территории</w:t>
                  </w:r>
                </w:p>
                <w:p w:rsidR="00155292" w:rsidRPr="009757D6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</w:t>
                  </w:r>
                </w:p>
                <w:p w:rsidR="00155292" w:rsidRPr="009757D6" w:rsidRDefault="00155292" w:rsidP="0015529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9757D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18.1</w:t>
                  </w: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Вовлечение граждан и организаций в реализацию мероприятий по благоустройству территории муниципального образования (далее - вовлечение) организовывать в форме структурированного, управляемого процесса, ориентированного на достижение заранее поставленных целей развития территории населенного пункта.</w:t>
                  </w:r>
                </w:p>
                <w:p w:rsidR="00155292" w:rsidRPr="009757D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18.2</w:t>
                  </w: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Вовлекать граждан и организации к участию в реализации мероприятий по благоустройству территории муниципального образования на всех этапах реализации проекта благоустройства.</w:t>
                  </w:r>
                </w:p>
                <w:p w:rsidR="00155292" w:rsidRPr="009757D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18.3</w:t>
                  </w: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Предоставлять всем гражданам и организациям равные возможности участия в процессе обсуждения, планирования и реализации мероприятий по </w:t>
                  </w: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благоустройству с целью исключения возникновения конфликтов интересов среди лиц, заинтересованных в реализации конкретного проекта благоустройства или развития территории. При этом рекомендуется информировать граждан и организации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территорий.</w:t>
                  </w:r>
                </w:p>
                <w:p w:rsidR="00155292" w:rsidRPr="009757D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18.4</w:t>
                  </w: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Вовлечение граждан в обсуждение проекта развития территории обеспечивать с использованием различных форматов вовлечения, которые могут подразумевать как личное участие жителей населенного пункта в проводимых мероприятиях, так и участие в электронной форме с помощью сети "Интернет".</w:t>
                  </w:r>
                </w:p>
                <w:p w:rsidR="00155292" w:rsidRPr="009757D6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757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целях систематизации процесса вовлечения форматы вовлечения объединить в группы в зависимости от целей и степени участия граждан, их объединений и иных лиц в решении вопросов по выбору территорий, подлежащих благоустройству, созданию, корректировке и реализации документов архитектурно-строительного проектирования, реализации проектов развития территорий, направленных в том числе на создание, реконструкцию, ремонт, благоустройство и эксплуатацию общественных и дворовых территорий (далее - уровни вовлечения).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</w:pPr>
                </w:p>
                <w:p w:rsidR="00155292" w:rsidRPr="008B1660" w:rsidRDefault="00155292" w:rsidP="00155292">
                  <w:pPr>
                    <w:pStyle w:val="ConsPlusTitle"/>
                    <w:jc w:val="center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 19. Создание и содержание отдельных объектов</w:t>
                  </w:r>
                </w:p>
                <w:p w:rsidR="00155292" w:rsidRPr="008B1660" w:rsidRDefault="00155292" w:rsidP="00155292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элементов благоустройства</w:t>
                  </w:r>
                </w:p>
                <w:p w:rsidR="00155292" w:rsidRPr="008B1660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8B1660" w:rsidRDefault="00155292" w:rsidP="00155292">
                  <w:pPr>
                    <w:pStyle w:val="ConsPlusTitle"/>
                    <w:ind w:firstLine="540"/>
                    <w:jc w:val="both"/>
                    <w:outlineLvl w:val="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</w:t>
                  </w: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Устройство покрытий объектов благоустройства.</w:t>
                  </w:r>
                </w:p>
                <w:p w:rsidR="00155292" w:rsidRPr="008B1660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19.1.1</w:t>
                  </w: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устройстве и благоустройстве покрытий объектов благоустройства обеспечивать организацию комфортной и безопасной пешеходной среды в части создания и развития удобных и безопасных пешеходных коммуникаций.</w:t>
                  </w:r>
                </w:p>
                <w:p w:rsidR="00155292" w:rsidRPr="008B1660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19.1.2</w:t>
                  </w: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Выбор вида покрытия объекта благоустройства осуществлять в соответствии с его целевым назначением, в зависимости от вида и специализации объекта благоустройства (функциональной зоны объекта благоустройства), природно-климатических условий и предпочтений жителей населенного пункта, с учетом архитектурно-художественного облика населенного пункта.</w:t>
                  </w:r>
                </w:p>
                <w:p w:rsidR="00155292" w:rsidRPr="008B1660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Рекомендуется устанавливать прочные, </w:t>
                  </w:r>
                  <w:proofErr w:type="spellStart"/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ремонтопригодные</w:t>
                  </w:r>
                  <w:proofErr w:type="spellEnd"/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экологичные</w:t>
                  </w:r>
                  <w:proofErr w:type="spellEnd"/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виды покрытий, препятствующие скольжению и падению пешеходов, а также учитывающие особенности передвижения различных групп населения, в том числе МГН.</w:t>
                  </w:r>
                </w:p>
                <w:p w:rsidR="00155292" w:rsidRPr="008B1660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19.1.3</w:t>
                  </w:r>
                  <w:r w:rsidRPr="008B166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Для площадок и функциональных зон площадок, предполагающих занятие физкультурой и спортом, применять сертифицированное на соответствие требованиям национальных стандартов Российской Федерации спортивное покрытие, тип которого зависит от вида и специализации площадки (функциональной зоны площадки), а также требований к покрытиям, предъявляемым в зависимости от вида спорта, для занятий которым организовывается площадка. При отсутствии специальных требований к покрытию таких площадок рекомендуется применять резиновые или синтетические покрытия.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19.2.1</w:t>
                  </w: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необходимости организации ограждения на территориях общественного, жилого, рекреационного назначения, в том числе при проектировании ограждений многоквартирных домов применение декоративных ажурных металлических ограждений и не рекомендуется применение сплошных, </w:t>
                  </w: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глухих и железобетонных ограждений.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Существующие глухие заборы при необходимости сохранения ограждения заменять просматриваемыми. В случае отсутствия такой возможности забор рекомендуется изменить визуально (например, с помощью стрит-арта) или декорировать путем использования элементов озеленения.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19.2.2</w:t>
                  </w: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предусматривать защитные приствольные ограждения, высота которых определяется в зависимости от возраста, породы дерева и прочих характеристик.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19.2.3</w:t>
                  </w: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создании и благоустройстве ограждений предусматривать: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а) разграничение зеленых зон и транспортных, пешеходных и </w:t>
                  </w:r>
                  <w:proofErr w:type="spellStart"/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велокоммуникаций</w:t>
                  </w:r>
                  <w:proofErr w:type="spellEnd"/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 помощью применения приемов </w:t>
                  </w:r>
                  <w:proofErr w:type="spellStart"/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разноуровневой</w:t>
                  </w:r>
                  <w:proofErr w:type="spellEnd"/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высоты или создания зеленых кустовых ограждений;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проектирование изменения высоты и геометрии бордюрного камня с учетом сезонных снежных отвалов;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в) замену ограждения зеленых зон мощением в случаях, когда ограждение не требуется и (или) не имеет смысла ввиду небольшого объема зоны или архитектурных особенностей места;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г) использование живых изгородей из многолетних всесезонных кустистых растений;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д) прочность конструкции, обеспечивающей защиту пешеходов от наезда автомобилей;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е) наличие светоотражающих элементов, в местах возможного наезда автомобиля на ограждение;</w:t>
                  </w:r>
                </w:p>
                <w:p w:rsidR="00155292" w:rsidRPr="00946D0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ж) использование </w:t>
                  </w:r>
                  <w:proofErr w:type="spellStart"/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цвето</w:t>
                  </w:r>
                  <w:proofErr w:type="spellEnd"/>
                  <w:r w:rsidRPr="00946D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-графического оформления ограждений согласно цветовым решениям, предусмотренным дизайн-кодом населенного пункта (при его наличии), с учетом рекомендуемых натуральных цветов материалов (камень, металл, дерево и подобные), иных нейтральных цветов.</w:t>
                  </w:r>
                </w:p>
                <w:p w:rsidR="00155292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55292" w:rsidRPr="00926F63" w:rsidRDefault="00155292" w:rsidP="00155292">
                  <w:pPr>
                    <w:spacing w:after="207" w:line="210" w:lineRule="atLeast"/>
                    <w:ind w:firstLine="567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Раздел 20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. КОНТРОЛЬ И ОТВЕТСТВЕННОСТЬ ЗА НАРУШЕНИЕ ПРАВИЛ БЛАГОУСРОЙСТВА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.1.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Контроль за соблюдением настоящих Правил осуществляют: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органы контроля, осуществляющие деятельность по обеспечению реализации полномочий органов местного самоуправления муниципальных образований;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уполномоченные должностные лица администрации сельского поселения;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органы внутренних дел;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органы санитарно-эпидемиологического надзора;</w:t>
                  </w:r>
                </w:p>
                <w:p w:rsidR="00155292" w:rsidRPr="00926F63" w:rsidRDefault="00155292" w:rsidP="00155292">
                  <w:pPr>
                    <w:tabs>
                      <w:tab w:val="left" w:pos="993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-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другие уполномоченные в установленном законодательством Российской Федерации, органы (должностные лица), обеспечивающие соблюдение установленных норм и правил в сфере благоустройства и санитарного содержания населенных пунктов сельского поселения;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.2.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Ответственность за соблюдение настоящих правил возлагается на собственников, должностных лиц предприятий, учреждений, организаций (независимо от их правового статуса и формы хозяйственной деятельности), в собственности которых находятся земельные участки, здания, сооружения,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lastRenderedPageBreak/>
                    <w:t>элементы внешнего благоустройства и транспортные средства; на должностных лиц ремонтно-эксплуатационных служб, жилищно-коммунальных хозяйств и других организаций, деятельность которых связана со строительством, ремонтом, обслуживанием и использованием территорий, зданий, сооружений, инженерных сетей и коммуникаций, других элементов внешнего благоустройства.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.3.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Привлечение к ответственности за нарушение настоящих правил осуществляется в соответствии с Кодексом Российской Федерации «Об административных правонарушениях» от 30 декабря 2001 года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№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195-ФЗ,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Законом Республики Башкортостан </w:t>
                  </w:r>
                  <w:r w:rsidRPr="00C331E3">
                    <w:rPr>
                      <w:color w:val="000000"/>
                      <w:sz w:val="28"/>
                      <w:szCs w:val="28"/>
                    </w:rPr>
                    <w:t xml:space="preserve">от 23 июня </w:t>
                  </w:r>
                  <w:smartTag w:uri="urn:schemas-microsoft-com:office:smarttags" w:element="metricconverter">
                    <w:smartTagPr>
                      <w:attr w:name="ProductID" w:val="2011 г"/>
                    </w:smartTagPr>
                    <w:r w:rsidRPr="00C331E3">
                      <w:rPr>
                        <w:color w:val="000000"/>
                        <w:sz w:val="28"/>
                        <w:szCs w:val="28"/>
                      </w:rPr>
                      <w:t>2011 г</w:t>
                    </w:r>
                  </w:smartTag>
                  <w:r w:rsidRPr="00C331E3">
                    <w:rPr>
                      <w:color w:val="000000"/>
                      <w:sz w:val="28"/>
                      <w:szCs w:val="28"/>
                    </w:rPr>
                    <w:t xml:space="preserve">. 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№ </w:t>
                  </w:r>
                  <w:r w:rsidRPr="00C331E3">
                    <w:rPr>
                      <w:color w:val="000000"/>
                      <w:sz w:val="28"/>
                      <w:szCs w:val="28"/>
                    </w:rPr>
                    <w:t>413-з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«Об административных правонарушениях в Республики Башкортостан».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.4.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В случая выявления фактов, нарушающих требования настоящих Правил, должностным лицом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администрации сельского поселения готовится письменное предписание нарушителю, в котором указывается срок устранения нарушений. Предписание подписывает Глава местной администрации, после чего вручается лично нарушителю, либо направляется другим надлежащим способом, посредством почтовой или электронной связью.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.5.</w:t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Юридические и физические лица, причинившие своими противоправными действиями или бездействием, ущерб сельскому поселению, обязаны возместить нанесенный ущерб. В случае отказа (уклонения) от возмещения ущерба в указанный срок, взыскание производится в судебном порядке.</w:t>
                  </w:r>
                </w:p>
                <w:p w:rsidR="00155292" w:rsidRPr="00926F63" w:rsidRDefault="00155292" w:rsidP="00155292">
                  <w:pPr>
                    <w:tabs>
                      <w:tab w:val="left" w:pos="1418"/>
                    </w:tabs>
                    <w:ind w:left="20" w:right="20" w:firstLine="70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2</w:t>
                  </w:r>
                  <w:r>
                    <w:rPr>
                      <w:color w:val="000000"/>
                      <w:spacing w:val="3"/>
                      <w:sz w:val="28"/>
                      <w:szCs w:val="28"/>
                    </w:rPr>
                    <w:t>0</w:t>
                  </w:r>
                  <w:r w:rsidRPr="00926F63">
                    <w:rPr>
                      <w:color w:val="000000"/>
                      <w:spacing w:val="3"/>
                      <w:sz w:val="28"/>
                      <w:szCs w:val="28"/>
                    </w:rPr>
                    <w:t>.6.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926F63">
                    <w:rPr>
                      <w:color w:val="000000"/>
                      <w:sz w:val="28"/>
                      <w:szCs w:val="28"/>
                    </w:rPr>
                    <w:t>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нарушений.</w:t>
                  </w:r>
                </w:p>
                <w:p w:rsidR="00155292" w:rsidRPr="0043140F" w:rsidRDefault="00155292" w:rsidP="00155292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211D0C" w:rsidRPr="00FF02F3" w:rsidRDefault="000D5483" w:rsidP="00BE7787">
                  <w:pPr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93018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893018" w:rsidRDefault="00893018" w:rsidP="009C0EE1"/>
              </w:tc>
            </w:tr>
            <w:tr w:rsidR="00893018" w:rsidRPr="00FF02F3" w:rsidTr="00B57262">
              <w:trPr>
                <w:jc w:val="center"/>
              </w:trPr>
              <w:tc>
                <w:tcPr>
                  <w:tcW w:w="10159" w:type="dxa"/>
                </w:tcPr>
                <w:p w:rsidR="00893018" w:rsidRDefault="00893018" w:rsidP="008970B1">
                  <w:pPr>
                    <w:ind w:left="460"/>
                    <w:jc w:val="center"/>
                  </w:pPr>
                </w:p>
              </w:tc>
            </w:tr>
          </w:tbl>
          <w:p w:rsidR="0078716B" w:rsidRPr="00FF02F3" w:rsidRDefault="0078716B" w:rsidP="002C5BA8">
            <w:pPr>
              <w:rPr>
                <w:rFonts w:ascii="Times Cyr Bash Normal" w:hAnsi="Times Cyr Bash Normal"/>
                <w:sz w:val="28"/>
                <w:szCs w:val="28"/>
              </w:rPr>
            </w:pPr>
          </w:p>
        </w:tc>
      </w:tr>
    </w:tbl>
    <w:p w:rsidR="006B32B8" w:rsidRPr="00E5647C" w:rsidRDefault="006B32B8" w:rsidP="00BE7787">
      <w:pPr>
        <w:rPr>
          <w:sz w:val="22"/>
          <w:szCs w:val="22"/>
        </w:rPr>
      </w:pPr>
      <w:bookmarkStart w:id="2" w:name="_GoBack"/>
      <w:bookmarkEnd w:id="2"/>
    </w:p>
    <w:sectPr w:rsidR="006B32B8" w:rsidRPr="00E5647C" w:rsidSect="00BE7787">
      <w:pgSz w:w="11906" w:h="16838" w:code="9"/>
      <w:pgMar w:top="426" w:right="567" w:bottom="851" w:left="1134" w:header="1134" w:footer="10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92C" w:rsidRDefault="00D1792C">
      <w:r>
        <w:separator/>
      </w:r>
    </w:p>
  </w:endnote>
  <w:endnote w:type="continuationSeparator" w:id="0">
    <w:p w:rsidR="00D1792C" w:rsidRDefault="00D1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92C" w:rsidRDefault="00D1792C">
      <w:r>
        <w:separator/>
      </w:r>
    </w:p>
  </w:footnote>
  <w:footnote w:type="continuationSeparator" w:id="0">
    <w:p w:rsidR="00D1792C" w:rsidRDefault="00D17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B46"/>
    <w:multiLevelType w:val="hybridMultilevel"/>
    <w:tmpl w:val="1CCAF17C"/>
    <w:lvl w:ilvl="0" w:tplc="0DA6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630497"/>
    <w:multiLevelType w:val="hybridMultilevel"/>
    <w:tmpl w:val="42EE03E8"/>
    <w:lvl w:ilvl="0" w:tplc="4A62272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F987B4E"/>
    <w:multiLevelType w:val="hybridMultilevel"/>
    <w:tmpl w:val="CD388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C58BD"/>
    <w:multiLevelType w:val="hybridMultilevel"/>
    <w:tmpl w:val="67FCC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B7A08"/>
    <w:multiLevelType w:val="hybridMultilevel"/>
    <w:tmpl w:val="0B900B4A"/>
    <w:lvl w:ilvl="0" w:tplc="B478D91E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A32005C"/>
    <w:multiLevelType w:val="hybridMultilevel"/>
    <w:tmpl w:val="78DC1D1A"/>
    <w:lvl w:ilvl="0" w:tplc="B1ACC8DE">
      <w:start w:val="1"/>
      <w:numFmt w:val="decimal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5F5A5A"/>
    <w:multiLevelType w:val="hybridMultilevel"/>
    <w:tmpl w:val="C39CE356"/>
    <w:lvl w:ilvl="0" w:tplc="F010459C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D0C2720"/>
    <w:multiLevelType w:val="hybridMultilevel"/>
    <w:tmpl w:val="2A4CEFE8"/>
    <w:lvl w:ilvl="0" w:tplc="2D7A25CA">
      <w:start w:val="1"/>
      <w:numFmt w:val="decimal"/>
      <w:lvlText w:val="%1."/>
      <w:lvlJc w:val="left"/>
      <w:pPr>
        <w:ind w:left="1571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40386067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6DD1"/>
    <w:multiLevelType w:val="hybridMultilevel"/>
    <w:tmpl w:val="2BD4D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316EC"/>
    <w:multiLevelType w:val="singleLevel"/>
    <w:tmpl w:val="20B0834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89869DE"/>
    <w:multiLevelType w:val="hybridMultilevel"/>
    <w:tmpl w:val="DF1AAB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ED41C3C"/>
    <w:multiLevelType w:val="hybridMultilevel"/>
    <w:tmpl w:val="BDDE8776"/>
    <w:lvl w:ilvl="0" w:tplc="E3CA5D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27F4325"/>
    <w:multiLevelType w:val="hybridMultilevel"/>
    <w:tmpl w:val="21F06056"/>
    <w:lvl w:ilvl="0" w:tplc="9230B8F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76877B5A"/>
    <w:multiLevelType w:val="hybridMultilevel"/>
    <w:tmpl w:val="ED904CA6"/>
    <w:lvl w:ilvl="0" w:tplc="AEB6075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3"/>
  </w:num>
  <w:num w:numId="9">
    <w:abstractNumId w:val="3"/>
  </w:num>
  <w:num w:numId="10">
    <w:abstractNumId w:val="9"/>
  </w:num>
  <w:num w:numId="11">
    <w:abstractNumId w:val="11"/>
  </w:num>
  <w:num w:numId="12">
    <w:abstractNumId w:val="7"/>
  </w:num>
  <w:num w:numId="13">
    <w:abstractNumId w:val="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78"/>
    <w:rsid w:val="000009A5"/>
    <w:rsid w:val="000011E2"/>
    <w:rsid w:val="00003449"/>
    <w:rsid w:val="000039BE"/>
    <w:rsid w:val="0001331E"/>
    <w:rsid w:val="0001368C"/>
    <w:rsid w:val="000139AF"/>
    <w:rsid w:val="000144D0"/>
    <w:rsid w:val="00023932"/>
    <w:rsid w:val="000311EA"/>
    <w:rsid w:val="00035577"/>
    <w:rsid w:val="0003591C"/>
    <w:rsid w:val="0003595D"/>
    <w:rsid w:val="0004036B"/>
    <w:rsid w:val="000428BD"/>
    <w:rsid w:val="000431CE"/>
    <w:rsid w:val="0004514D"/>
    <w:rsid w:val="00047DE7"/>
    <w:rsid w:val="0005056C"/>
    <w:rsid w:val="00064490"/>
    <w:rsid w:val="000645BE"/>
    <w:rsid w:val="000646A4"/>
    <w:rsid w:val="00065CD8"/>
    <w:rsid w:val="000728CC"/>
    <w:rsid w:val="00081793"/>
    <w:rsid w:val="00085D19"/>
    <w:rsid w:val="00086109"/>
    <w:rsid w:val="00091A81"/>
    <w:rsid w:val="000B411E"/>
    <w:rsid w:val="000C24A2"/>
    <w:rsid w:val="000C472A"/>
    <w:rsid w:val="000C4FFE"/>
    <w:rsid w:val="000D1B8B"/>
    <w:rsid w:val="000D3B9C"/>
    <w:rsid w:val="000D51B2"/>
    <w:rsid w:val="000D5483"/>
    <w:rsid w:val="000D6226"/>
    <w:rsid w:val="000E0822"/>
    <w:rsid w:val="000F38FE"/>
    <w:rsid w:val="00100A5A"/>
    <w:rsid w:val="0010251A"/>
    <w:rsid w:val="001053BE"/>
    <w:rsid w:val="0010564C"/>
    <w:rsid w:val="0011053D"/>
    <w:rsid w:val="00116F2A"/>
    <w:rsid w:val="001324F8"/>
    <w:rsid w:val="0014529A"/>
    <w:rsid w:val="00146FC3"/>
    <w:rsid w:val="00152DF1"/>
    <w:rsid w:val="00155292"/>
    <w:rsid w:val="0015592D"/>
    <w:rsid w:val="001633F0"/>
    <w:rsid w:val="00170DBE"/>
    <w:rsid w:val="00183859"/>
    <w:rsid w:val="00186BC2"/>
    <w:rsid w:val="0019370A"/>
    <w:rsid w:val="001945C9"/>
    <w:rsid w:val="00194EE2"/>
    <w:rsid w:val="001A199E"/>
    <w:rsid w:val="001A3925"/>
    <w:rsid w:val="001A6A6C"/>
    <w:rsid w:val="001A7442"/>
    <w:rsid w:val="001C2293"/>
    <w:rsid w:val="001D2942"/>
    <w:rsid w:val="001D3D3F"/>
    <w:rsid w:val="001D54E4"/>
    <w:rsid w:val="001E2F3E"/>
    <w:rsid w:val="001F1E42"/>
    <w:rsid w:val="001F2B13"/>
    <w:rsid w:val="00211D0C"/>
    <w:rsid w:val="0021615F"/>
    <w:rsid w:val="00220B5C"/>
    <w:rsid w:val="00233873"/>
    <w:rsid w:val="00235CCD"/>
    <w:rsid w:val="0023677A"/>
    <w:rsid w:val="00241DDE"/>
    <w:rsid w:val="00242603"/>
    <w:rsid w:val="0024332E"/>
    <w:rsid w:val="002469CB"/>
    <w:rsid w:val="002532CD"/>
    <w:rsid w:val="00254399"/>
    <w:rsid w:val="00256CEF"/>
    <w:rsid w:val="00257423"/>
    <w:rsid w:val="00261742"/>
    <w:rsid w:val="00266BF2"/>
    <w:rsid w:val="00272E01"/>
    <w:rsid w:val="002808ED"/>
    <w:rsid w:val="002851C0"/>
    <w:rsid w:val="00292290"/>
    <w:rsid w:val="002A0DF4"/>
    <w:rsid w:val="002A3803"/>
    <w:rsid w:val="002A38B3"/>
    <w:rsid w:val="002C3D52"/>
    <w:rsid w:val="002C5BA8"/>
    <w:rsid w:val="002C61E3"/>
    <w:rsid w:val="002D01CC"/>
    <w:rsid w:val="002D09AC"/>
    <w:rsid w:val="002D1CAE"/>
    <w:rsid w:val="002D5C07"/>
    <w:rsid w:val="002E26BC"/>
    <w:rsid w:val="002E3762"/>
    <w:rsid w:val="002E5393"/>
    <w:rsid w:val="002E59FC"/>
    <w:rsid w:val="002F3C83"/>
    <w:rsid w:val="003013D0"/>
    <w:rsid w:val="00307F7D"/>
    <w:rsid w:val="00324FC4"/>
    <w:rsid w:val="003318D5"/>
    <w:rsid w:val="003531E3"/>
    <w:rsid w:val="00355B8D"/>
    <w:rsid w:val="003609D9"/>
    <w:rsid w:val="00361186"/>
    <w:rsid w:val="00375867"/>
    <w:rsid w:val="003763BE"/>
    <w:rsid w:val="003A16C3"/>
    <w:rsid w:val="003A3C4C"/>
    <w:rsid w:val="003B438A"/>
    <w:rsid w:val="003D51A6"/>
    <w:rsid w:val="003D7913"/>
    <w:rsid w:val="003E2F9E"/>
    <w:rsid w:val="003E5993"/>
    <w:rsid w:val="003E617E"/>
    <w:rsid w:val="003F2B8B"/>
    <w:rsid w:val="004000C9"/>
    <w:rsid w:val="00400356"/>
    <w:rsid w:val="00411D1A"/>
    <w:rsid w:val="00426710"/>
    <w:rsid w:val="004423E9"/>
    <w:rsid w:val="004430DA"/>
    <w:rsid w:val="004521C5"/>
    <w:rsid w:val="004539EB"/>
    <w:rsid w:val="00462FFB"/>
    <w:rsid w:val="004744C0"/>
    <w:rsid w:val="0047465E"/>
    <w:rsid w:val="004832ED"/>
    <w:rsid w:val="0048777A"/>
    <w:rsid w:val="004B4CB8"/>
    <w:rsid w:val="004B7B51"/>
    <w:rsid w:val="004C4283"/>
    <w:rsid w:val="004D3B44"/>
    <w:rsid w:val="004D3C14"/>
    <w:rsid w:val="004E45C8"/>
    <w:rsid w:val="004E4AB2"/>
    <w:rsid w:val="0050113C"/>
    <w:rsid w:val="005015C7"/>
    <w:rsid w:val="005120A9"/>
    <w:rsid w:val="00522563"/>
    <w:rsid w:val="0052358B"/>
    <w:rsid w:val="00527221"/>
    <w:rsid w:val="00530781"/>
    <w:rsid w:val="00531BDA"/>
    <w:rsid w:val="00542C69"/>
    <w:rsid w:val="0054630C"/>
    <w:rsid w:val="00547DDE"/>
    <w:rsid w:val="00553E7D"/>
    <w:rsid w:val="005617D4"/>
    <w:rsid w:val="005628B3"/>
    <w:rsid w:val="00562BA8"/>
    <w:rsid w:val="00565A36"/>
    <w:rsid w:val="005661C5"/>
    <w:rsid w:val="00567765"/>
    <w:rsid w:val="00573F06"/>
    <w:rsid w:val="00573FDD"/>
    <w:rsid w:val="0058245D"/>
    <w:rsid w:val="00590861"/>
    <w:rsid w:val="005A2726"/>
    <w:rsid w:val="005B6A61"/>
    <w:rsid w:val="005C21A8"/>
    <w:rsid w:val="005C4771"/>
    <w:rsid w:val="005C7E3C"/>
    <w:rsid w:val="005D30A1"/>
    <w:rsid w:val="005D3C31"/>
    <w:rsid w:val="005D4C34"/>
    <w:rsid w:val="005D720E"/>
    <w:rsid w:val="005E55B7"/>
    <w:rsid w:val="00600024"/>
    <w:rsid w:val="0061691F"/>
    <w:rsid w:val="00620107"/>
    <w:rsid w:val="0062071C"/>
    <w:rsid w:val="00623313"/>
    <w:rsid w:val="00626EB1"/>
    <w:rsid w:val="00633F34"/>
    <w:rsid w:val="006348D0"/>
    <w:rsid w:val="00634FBA"/>
    <w:rsid w:val="00637C86"/>
    <w:rsid w:val="00637CD0"/>
    <w:rsid w:val="00644253"/>
    <w:rsid w:val="00654945"/>
    <w:rsid w:val="00663AE9"/>
    <w:rsid w:val="00664F7E"/>
    <w:rsid w:val="00666F13"/>
    <w:rsid w:val="0066761C"/>
    <w:rsid w:val="006710D5"/>
    <w:rsid w:val="00677C56"/>
    <w:rsid w:val="006823FF"/>
    <w:rsid w:val="006966D0"/>
    <w:rsid w:val="006A167B"/>
    <w:rsid w:val="006A2172"/>
    <w:rsid w:val="006A6AF0"/>
    <w:rsid w:val="006B26A3"/>
    <w:rsid w:val="006B2882"/>
    <w:rsid w:val="006B32B8"/>
    <w:rsid w:val="006C679F"/>
    <w:rsid w:val="006D4FA6"/>
    <w:rsid w:val="006D73D5"/>
    <w:rsid w:val="006E70BE"/>
    <w:rsid w:val="006E772B"/>
    <w:rsid w:val="006F3102"/>
    <w:rsid w:val="006F42EC"/>
    <w:rsid w:val="006F4655"/>
    <w:rsid w:val="00704C2B"/>
    <w:rsid w:val="007066C3"/>
    <w:rsid w:val="0071357C"/>
    <w:rsid w:val="00715FC7"/>
    <w:rsid w:val="0073057D"/>
    <w:rsid w:val="00730898"/>
    <w:rsid w:val="007318E2"/>
    <w:rsid w:val="00734A2E"/>
    <w:rsid w:val="00741ED1"/>
    <w:rsid w:val="007675A0"/>
    <w:rsid w:val="00770243"/>
    <w:rsid w:val="007776A0"/>
    <w:rsid w:val="00783BD0"/>
    <w:rsid w:val="0078716B"/>
    <w:rsid w:val="00793759"/>
    <w:rsid w:val="00797A9F"/>
    <w:rsid w:val="007A1D54"/>
    <w:rsid w:val="007A597B"/>
    <w:rsid w:val="007B1291"/>
    <w:rsid w:val="007B2327"/>
    <w:rsid w:val="007B4A8C"/>
    <w:rsid w:val="007C1D2B"/>
    <w:rsid w:val="007C42A8"/>
    <w:rsid w:val="007C7CC9"/>
    <w:rsid w:val="007D1BFF"/>
    <w:rsid w:val="007D719B"/>
    <w:rsid w:val="007D7718"/>
    <w:rsid w:val="007E0C7D"/>
    <w:rsid w:val="007E5A99"/>
    <w:rsid w:val="007F5048"/>
    <w:rsid w:val="008069E8"/>
    <w:rsid w:val="0080786E"/>
    <w:rsid w:val="00814E23"/>
    <w:rsid w:val="00816921"/>
    <w:rsid w:val="00817079"/>
    <w:rsid w:val="008252B2"/>
    <w:rsid w:val="00825C63"/>
    <w:rsid w:val="00837778"/>
    <w:rsid w:val="00846B80"/>
    <w:rsid w:val="00846FE1"/>
    <w:rsid w:val="00847DC8"/>
    <w:rsid w:val="0085667B"/>
    <w:rsid w:val="00856CC6"/>
    <w:rsid w:val="0086619D"/>
    <w:rsid w:val="00867B46"/>
    <w:rsid w:val="00870446"/>
    <w:rsid w:val="00871885"/>
    <w:rsid w:val="0087414F"/>
    <w:rsid w:val="008851BC"/>
    <w:rsid w:val="00887683"/>
    <w:rsid w:val="00893018"/>
    <w:rsid w:val="008970B1"/>
    <w:rsid w:val="008A51A7"/>
    <w:rsid w:val="008B1581"/>
    <w:rsid w:val="008B2E51"/>
    <w:rsid w:val="008B4371"/>
    <w:rsid w:val="008C3EAE"/>
    <w:rsid w:val="008C6C14"/>
    <w:rsid w:val="008C78E0"/>
    <w:rsid w:val="008D1FC5"/>
    <w:rsid w:val="008D618E"/>
    <w:rsid w:val="008E452B"/>
    <w:rsid w:val="008F2F16"/>
    <w:rsid w:val="00903EC3"/>
    <w:rsid w:val="00914AE0"/>
    <w:rsid w:val="00917A43"/>
    <w:rsid w:val="00927381"/>
    <w:rsid w:val="00940348"/>
    <w:rsid w:val="0094277B"/>
    <w:rsid w:val="00947C8D"/>
    <w:rsid w:val="009606F9"/>
    <w:rsid w:val="009610EF"/>
    <w:rsid w:val="00963F47"/>
    <w:rsid w:val="00983557"/>
    <w:rsid w:val="009858FA"/>
    <w:rsid w:val="00985A45"/>
    <w:rsid w:val="009910EE"/>
    <w:rsid w:val="009937C5"/>
    <w:rsid w:val="00997532"/>
    <w:rsid w:val="009A5341"/>
    <w:rsid w:val="009A543C"/>
    <w:rsid w:val="009B2568"/>
    <w:rsid w:val="009C0EE1"/>
    <w:rsid w:val="009C1947"/>
    <w:rsid w:val="009F0703"/>
    <w:rsid w:val="009F096F"/>
    <w:rsid w:val="009F1441"/>
    <w:rsid w:val="009F6EE5"/>
    <w:rsid w:val="00A024B1"/>
    <w:rsid w:val="00A038B2"/>
    <w:rsid w:val="00A05726"/>
    <w:rsid w:val="00A1391A"/>
    <w:rsid w:val="00A2484E"/>
    <w:rsid w:val="00A26223"/>
    <w:rsid w:val="00A347E4"/>
    <w:rsid w:val="00A43079"/>
    <w:rsid w:val="00A5526C"/>
    <w:rsid w:val="00A61C86"/>
    <w:rsid w:val="00A70137"/>
    <w:rsid w:val="00A71F80"/>
    <w:rsid w:val="00A8311A"/>
    <w:rsid w:val="00A847FF"/>
    <w:rsid w:val="00A872F2"/>
    <w:rsid w:val="00A90062"/>
    <w:rsid w:val="00A93199"/>
    <w:rsid w:val="00A96F1D"/>
    <w:rsid w:val="00AB4405"/>
    <w:rsid w:val="00AB722A"/>
    <w:rsid w:val="00AC289F"/>
    <w:rsid w:val="00AC3C5C"/>
    <w:rsid w:val="00AC3F8A"/>
    <w:rsid w:val="00AD337A"/>
    <w:rsid w:val="00AD4F14"/>
    <w:rsid w:val="00AD6353"/>
    <w:rsid w:val="00AD6599"/>
    <w:rsid w:val="00AF3738"/>
    <w:rsid w:val="00B01350"/>
    <w:rsid w:val="00B0711E"/>
    <w:rsid w:val="00B2101B"/>
    <w:rsid w:val="00B274DC"/>
    <w:rsid w:val="00B31E6B"/>
    <w:rsid w:val="00B37CDD"/>
    <w:rsid w:val="00B46188"/>
    <w:rsid w:val="00B4620F"/>
    <w:rsid w:val="00B468A1"/>
    <w:rsid w:val="00B52BBB"/>
    <w:rsid w:val="00B531DF"/>
    <w:rsid w:val="00B54D7A"/>
    <w:rsid w:val="00B569A0"/>
    <w:rsid w:val="00B56E90"/>
    <w:rsid w:val="00B57262"/>
    <w:rsid w:val="00B6415D"/>
    <w:rsid w:val="00B71347"/>
    <w:rsid w:val="00B73CAD"/>
    <w:rsid w:val="00B77CBF"/>
    <w:rsid w:val="00B80FC2"/>
    <w:rsid w:val="00B81411"/>
    <w:rsid w:val="00B85094"/>
    <w:rsid w:val="00B86E73"/>
    <w:rsid w:val="00B90754"/>
    <w:rsid w:val="00B955F0"/>
    <w:rsid w:val="00BA0C7F"/>
    <w:rsid w:val="00BB203A"/>
    <w:rsid w:val="00BC1B1B"/>
    <w:rsid w:val="00BC629B"/>
    <w:rsid w:val="00BC7108"/>
    <w:rsid w:val="00BD09A0"/>
    <w:rsid w:val="00BD1393"/>
    <w:rsid w:val="00BD2536"/>
    <w:rsid w:val="00BD672B"/>
    <w:rsid w:val="00BE7787"/>
    <w:rsid w:val="00BF3574"/>
    <w:rsid w:val="00BF54A9"/>
    <w:rsid w:val="00BF750B"/>
    <w:rsid w:val="00BF7B09"/>
    <w:rsid w:val="00C07AC2"/>
    <w:rsid w:val="00C115C7"/>
    <w:rsid w:val="00C154B1"/>
    <w:rsid w:val="00C21D0A"/>
    <w:rsid w:val="00C2739D"/>
    <w:rsid w:val="00C31341"/>
    <w:rsid w:val="00C31F67"/>
    <w:rsid w:val="00C36925"/>
    <w:rsid w:val="00C42997"/>
    <w:rsid w:val="00C43639"/>
    <w:rsid w:val="00C43D9D"/>
    <w:rsid w:val="00C506DE"/>
    <w:rsid w:val="00C50D8B"/>
    <w:rsid w:val="00C54878"/>
    <w:rsid w:val="00C5516D"/>
    <w:rsid w:val="00C5605C"/>
    <w:rsid w:val="00C560B6"/>
    <w:rsid w:val="00C62A89"/>
    <w:rsid w:val="00C636F0"/>
    <w:rsid w:val="00C65D31"/>
    <w:rsid w:val="00C81B6E"/>
    <w:rsid w:val="00C8507B"/>
    <w:rsid w:val="00C85E7D"/>
    <w:rsid w:val="00CB6AFE"/>
    <w:rsid w:val="00CB71D2"/>
    <w:rsid w:val="00CC2E21"/>
    <w:rsid w:val="00CC3681"/>
    <w:rsid w:val="00CC60E7"/>
    <w:rsid w:val="00CC699F"/>
    <w:rsid w:val="00CC6DA1"/>
    <w:rsid w:val="00CD2E9C"/>
    <w:rsid w:val="00CD67BD"/>
    <w:rsid w:val="00CE1586"/>
    <w:rsid w:val="00CE384F"/>
    <w:rsid w:val="00CF38A7"/>
    <w:rsid w:val="00CF43D3"/>
    <w:rsid w:val="00D03387"/>
    <w:rsid w:val="00D10BBE"/>
    <w:rsid w:val="00D150B4"/>
    <w:rsid w:val="00D1792C"/>
    <w:rsid w:val="00D17FD5"/>
    <w:rsid w:val="00D20853"/>
    <w:rsid w:val="00D20DB8"/>
    <w:rsid w:val="00D22E23"/>
    <w:rsid w:val="00D23448"/>
    <w:rsid w:val="00D31CCD"/>
    <w:rsid w:val="00D50A93"/>
    <w:rsid w:val="00D52190"/>
    <w:rsid w:val="00D53506"/>
    <w:rsid w:val="00D53B0D"/>
    <w:rsid w:val="00D55DF1"/>
    <w:rsid w:val="00D65788"/>
    <w:rsid w:val="00D725C2"/>
    <w:rsid w:val="00D7478D"/>
    <w:rsid w:val="00D753D5"/>
    <w:rsid w:val="00D80DBD"/>
    <w:rsid w:val="00D82A25"/>
    <w:rsid w:val="00D830CD"/>
    <w:rsid w:val="00D83375"/>
    <w:rsid w:val="00D84E51"/>
    <w:rsid w:val="00D85B74"/>
    <w:rsid w:val="00DA2C60"/>
    <w:rsid w:val="00DB0815"/>
    <w:rsid w:val="00DC7859"/>
    <w:rsid w:val="00DF0F25"/>
    <w:rsid w:val="00DF4640"/>
    <w:rsid w:val="00DF53FE"/>
    <w:rsid w:val="00DF7475"/>
    <w:rsid w:val="00E11250"/>
    <w:rsid w:val="00E11A8C"/>
    <w:rsid w:val="00E14B4A"/>
    <w:rsid w:val="00E1565B"/>
    <w:rsid w:val="00E250BD"/>
    <w:rsid w:val="00E30DBE"/>
    <w:rsid w:val="00E37888"/>
    <w:rsid w:val="00E4330C"/>
    <w:rsid w:val="00E4773C"/>
    <w:rsid w:val="00E5158C"/>
    <w:rsid w:val="00E53E31"/>
    <w:rsid w:val="00E5647C"/>
    <w:rsid w:val="00E61049"/>
    <w:rsid w:val="00E66F70"/>
    <w:rsid w:val="00E71DC1"/>
    <w:rsid w:val="00E855C1"/>
    <w:rsid w:val="00E91DEC"/>
    <w:rsid w:val="00E92382"/>
    <w:rsid w:val="00EA0FBD"/>
    <w:rsid w:val="00EA6622"/>
    <w:rsid w:val="00EA67FB"/>
    <w:rsid w:val="00EB06DC"/>
    <w:rsid w:val="00EB1B31"/>
    <w:rsid w:val="00EB1CB4"/>
    <w:rsid w:val="00EB5EF4"/>
    <w:rsid w:val="00EC6223"/>
    <w:rsid w:val="00ED1201"/>
    <w:rsid w:val="00EE0E72"/>
    <w:rsid w:val="00EE62C5"/>
    <w:rsid w:val="00EF0DDD"/>
    <w:rsid w:val="00EF62AD"/>
    <w:rsid w:val="00EF7030"/>
    <w:rsid w:val="00F11914"/>
    <w:rsid w:val="00F2404F"/>
    <w:rsid w:val="00F25C0D"/>
    <w:rsid w:val="00F378A6"/>
    <w:rsid w:val="00F4061B"/>
    <w:rsid w:val="00F5441B"/>
    <w:rsid w:val="00F57B53"/>
    <w:rsid w:val="00F607D8"/>
    <w:rsid w:val="00F60CDE"/>
    <w:rsid w:val="00F66893"/>
    <w:rsid w:val="00F66A6F"/>
    <w:rsid w:val="00F730EE"/>
    <w:rsid w:val="00F87C72"/>
    <w:rsid w:val="00FA09F1"/>
    <w:rsid w:val="00FB5832"/>
    <w:rsid w:val="00FC743A"/>
    <w:rsid w:val="00FE2E70"/>
    <w:rsid w:val="00FE7349"/>
    <w:rsid w:val="00FF02F3"/>
    <w:rsid w:val="00FF321B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link w:val="a6"/>
    <w:uiPriority w:val="99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link w:val="aa"/>
    <w:uiPriority w:val="99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55292"/>
    <w:rPr>
      <w:b/>
      <w:spacing w:val="20"/>
    </w:rPr>
  </w:style>
  <w:style w:type="character" w:customStyle="1" w:styleId="20">
    <w:name w:val="Заголовок 2 Знак"/>
    <w:basedOn w:val="a0"/>
    <w:link w:val="2"/>
    <w:rsid w:val="00155292"/>
    <w:rPr>
      <w:b/>
      <w:sz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155292"/>
  </w:style>
  <w:style w:type="paragraph" w:styleId="ac">
    <w:name w:val="Normal (Web)"/>
    <w:basedOn w:val="a"/>
    <w:rsid w:val="00155292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155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52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5529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6D0"/>
  </w:style>
  <w:style w:type="paragraph" w:styleId="1">
    <w:name w:val="heading 1"/>
    <w:basedOn w:val="a"/>
    <w:next w:val="a"/>
    <w:link w:val="10"/>
    <w:qFormat/>
    <w:rsid w:val="006966D0"/>
    <w:pPr>
      <w:keepNext/>
      <w:jc w:val="center"/>
      <w:outlineLvl w:val="0"/>
    </w:pPr>
    <w:rPr>
      <w:b/>
      <w:spacing w:val="20"/>
    </w:rPr>
  </w:style>
  <w:style w:type="paragraph" w:styleId="2">
    <w:name w:val="heading 2"/>
    <w:basedOn w:val="a"/>
    <w:next w:val="a"/>
    <w:link w:val="20"/>
    <w:qFormat/>
    <w:rsid w:val="006966D0"/>
    <w:pPr>
      <w:keepNext/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rsid w:val="006966D0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6966D0"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966D0"/>
    <w:pPr>
      <w:keepNext/>
      <w:jc w:val="center"/>
      <w:outlineLvl w:val="4"/>
    </w:pPr>
    <w:rPr>
      <w:b/>
      <w:spacing w:val="60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966D0"/>
    <w:pPr>
      <w:ind w:left="5103"/>
      <w:jc w:val="both"/>
    </w:pPr>
    <w:rPr>
      <w:sz w:val="28"/>
    </w:rPr>
  </w:style>
  <w:style w:type="paragraph" w:styleId="a4">
    <w:name w:val="Body Text"/>
    <w:basedOn w:val="a"/>
    <w:rsid w:val="006966D0"/>
    <w:pPr>
      <w:jc w:val="center"/>
    </w:pPr>
    <w:rPr>
      <w:rFonts w:ascii="Arial New Bash" w:hAnsi="Arial New Bash"/>
      <w:sz w:val="28"/>
    </w:rPr>
  </w:style>
  <w:style w:type="paragraph" w:styleId="21">
    <w:name w:val="Body Text Indent 2"/>
    <w:basedOn w:val="a"/>
    <w:rsid w:val="006966D0"/>
    <w:pPr>
      <w:ind w:left="3828"/>
    </w:pPr>
    <w:rPr>
      <w:sz w:val="28"/>
    </w:rPr>
  </w:style>
  <w:style w:type="paragraph" w:styleId="30">
    <w:name w:val="Body Text Indent 3"/>
    <w:basedOn w:val="a"/>
    <w:rsid w:val="006966D0"/>
    <w:pPr>
      <w:ind w:firstLine="720"/>
    </w:pPr>
    <w:rPr>
      <w:sz w:val="28"/>
    </w:rPr>
  </w:style>
  <w:style w:type="paragraph" w:styleId="a5">
    <w:name w:val="header"/>
    <w:basedOn w:val="a"/>
    <w:link w:val="a6"/>
    <w:uiPriority w:val="99"/>
    <w:rsid w:val="006966D0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6966D0"/>
    <w:pPr>
      <w:tabs>
        <w:tab w:val="center" w:pos="4153"/>
        <w:tab w:val="right" w:pos="8306"/>
      </w:tabs>
    </w:pPr>
  </w:style>
  <w:style w:type="paragraph" w:styleId="22">
    <w:name w:val="Body Text 2"/>
    <w:basedOn w:val="a"/>
    <w:rsid w:val="006966D0"/>
    <w:pPr>
      <w:spacing w:line="360" w:lineRule="auto"/>
      <w:jc w:val="center"/>
    </w:pPr>
    <w:rPr>
      <w:b/>
      <w:bCs/>
      <w:sz w:val="28"/>
    </w:rPr>
  </w:style>
  <w:style w:type="paragraph" w:styleId="a8">
    <w:name w:val="Title"/>
    <w:basedOn w:val="a"/>
    <w:qFormat/>
    <w:rsid w:val="006966D0"/>
    <w:pPr>
      <w:jc w:val="center"/>
    </w:pPr>
    <w:rPr>
      <w:b/>
      <w:bCs/>
      <w:sz w:val="28"/>
    </w:rPr>
  </w:style>
  <w:style w:type="paragraph" w:styleId="a9">
    <w:name w:val="Balloon Text"/>
    <w:basedOn w:val="a"/>
    <w:link w:val="aa"/>
    <w:uiPriority w:val="99"/>
    <w:semiHidden/>
    <w:rsid w:val="00531BD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A21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6A21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155292"/>
    <w:rPr>
      <w:b/>
      <w:spacing w:val="20"/>
    </w:rPr>
  </w:style>
  <w:style w:type="character" w:customStyle="1" w:styleId="20">
    <w:name w:val="Заголовок 2 Знак"/>
    <w:basedOn w:val="a0"/>
    <w:link w:val="2"/>
    <w:rsid w:val="00155292"/>
    <w:rPr>
      <w:b/>
      <w:sz w:val="28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155292"/>
  </w:style>
  <w:style w:type="paragraph" w:styleId="ac">
    <w:name w:val="Normal (Web)"/>
    <w:basedOn w:val="a"/>
    <w:rsid w:val="00155292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выноски Знак"/>
    <w:basedOn w:val="a0"/>
    <w:link w:val="a9"/>
    <w:uiPriority w:val="99"/>
    <w:semiHidden/>
    <w:rsid w:val="00155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552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55292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ravo.minjust.ru:8080/bigs/showDocument.html?id=9CF2F1C3-393D-4051-A52D-9923B0E51C0C" TargetMode="External"/><Relationship Id="rId18" Type="http://schemas.openxmlformats.org/officeDocument/2006/relationships/hyperlink" Target="consultantplus://offline/ref=0459F956E2B7E7CFA568CDE3F60EEE866CA8088487E81EAE30E5D811D92B8350C7CD5CC26BDE9ACB5028E1E7c075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pravo.minjust.ru:8080/bigs/showDocument.html?id=48A85284-13DC-48CD-A22D-64E6B68AC254" TargetMode="External"/><Relationship Id="rId17" Type="http://schemas.openxmlformats.org/officeDocument/2006/relationships/hyperlink" Target="http://pravo.minjust.ru:8080/bigs/showDocument.html?id=48A85284-13DC-48CD-A22D-64E6B68AC2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minjust.ru:8080/bigs/showDocument.html?id=3658A2F0-13F2-4925-A536-3EF779CFF4C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minjust.ru:8080/bigs/showDocument.html?id=96E20C02-1B12-465A-B64C-24AA9227000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ravo.minjust.ru:8080/bigs/showDocument.html?id=39CD0134-68CE-4FBF-82AD-44F4203D5E50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0459F956E2B7E7CFA568CDE3F60EEE866CA8088487E81EAE30E5D811D92B8350C7CD5CC26BDE9ACB5028E1E7c075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ravo.minjust.ru:8080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ACDC4-7F0F-4664-A201-409B3DC76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16529</Words>
  <Characters>94216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Республикаhы</vt:lpstr>
    </vt:vector>
  </TitlesOfParts>
  <Company>Кристалл</Company>
  <LinksUpToDate>false</LinksUpToDate>
  <CharactersWithSpaces>110524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Республикаhы</dc:title>
  <dc:creator>Кристалл</dc:creator>
  <cp:lastModifiedBy>АСП Мраково</cp:lastModifiedBy>
  <cp:revision>4</cp:revision>
  <cp:lastPrinted>2022-07-04T08:57:00Z</cp:lastPrinted>
  <dcterms:created xsi:type="dcterms:W3CDTF">2022-06-07T13:16:00Z</dcterms:created>
  <dcterms:modified xsi:type="dcterms:W3CDTF">2022-07-04T08:57:00Z</dcterms:modified>
</cp:coreProperties>
</file>