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9643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407"/>
      </w:tblGrid>
      <w:tr w:rsidR="005416BD" w:rsidRPr="0045162A" w:rsidTr="004844FA">
        <w:trPr>
          <w:trHeight w:val="2359"/>
        </w:trPr>
        <w:tc>
          <w:tcPr>
            <w:tcW w:w="964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5416BD" w:rsidRPr="00287DE0" w:rsidRDefault="005416BD" w:rsidP="00803B89"/>
          <w:tbl>
            <w:tblPr>
              <w:tblpPr w:leftFromText="180" w:rightFromText="180" w:vertAnchor="text" w:horzAnchor="margin" w:tblpY="-718"/>
              <w:tblOverlap w:val="never"/>
              <w:tblW w:w="10191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396"/>
              <w:gridCol w:w="1538"/>
              <w:gridCol w:w="4257"/>
            </w:tblGrid>
            <w:tr w:rsidR="005416BD" w:rsidRPr="00287DE0" w:rsidTr="004844FA">
              <w:trPr>
                <w:cantSplit/>
                <w:trHeight w:val="1161"/>
              </w:trPr>
              <w:tc>
                <w:tcPr>
                  <w:tcW w:w="4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3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8515" cy="1020445"/>
                        <wp:effectExtent l="19050" t="0" r="635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515" cy="1020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5416BD" w:rsidRPr="00287DE0" w:rsidTr="004844FA">
              <w:trPr>
                <w:cantSplit/>
                <w:trHeight w:val="88"/>
              </w:trPr>
              <w:tc>
                <w:tcPr>
                  <w:tcW w:w="4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3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16BD" w:rsidRPr="00287DE0" w:rsidRDefault="005416BD" w:rsidP="00803B89">
                  <w:pPr>
                    <w:pStyle w:val="a3"/>
                    <w:jc w:val="center"/>
                  </w:pP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5416BD" w:rsidRPr="00287DE0" w:rsidRDefault="005416BD" w:rsidP="00803B89">
            <w:pPr>
              <w:ind w:left="426"/>
              <w:jc w:val="center"/>
              <w:rPr>
                <w:sz w:val="2"/>
              </w:rPr>
            </w:pPr>
          </w:p>
        </w:tc>
      </w:tr>
    </w:tbl>
    <w:p w:rsidR="005416BD" w:rsidRDefault="005416BD" w:rsidP="005416BD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5416BD" w:rsidRPr="0035244B" w:rsidRDefault="005416BD" w:rsidP="003C640F">
      <w:pPr>
        <w:tabs>
          <w:tab w:val="left" w:pos="1920"/>
        </w:tabs>
        <w:spacing w:line="360" w:lineRule="auto"/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tbl>
      <w:tblPr>
        <w:tblW w:w="9967" w:type="dxa"/>
        <w:tblLayout w:type="fixed"/>
        <w:tblLook w:val="04A0" w:firstRow="1" w:lastRow="0" w:firstColumn="1" w:lastColumn="0" w:noHBand="0" w:noVBand="1"/>
      </w:tblPr>
      <w:tblGrid>
        <w:gridCol w:w="4525"/>
        <w:gridCol w:w="1765"/>
        <w:gridCol w:w="3677"/>
      </w:tblGrid>
      <w:tr w:rsidR="005416BD" w:rsidRPr="002D10CB" w:rsidTr="004844FA">
        <w:trPr>
          <w:trHeight w:val="888"/>
        </w:trPr>
        <w:tc>
          <w:tcPr>
            <w:tcW w:w="4525" w:type="dxa"/>
          </w:tcPr>
          <w:p w:rsidR="005416BD" w:rsidRPr="00257CF1" w:rsidRDefault="005416BD" w:rsidP="003C640F">
            <w:pPr>
              <w:pStyle w:val="2"/>
              <w:spacing w:line="360" w:lineRule="auto"/>
              <w:ind w:right="-108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DB2767">
              <w:rPr>
                <w:sz w:val="28"/>
                <w:szCs w:val="28"/>
              </w:rPr>
              <w:t>2</w:t>
            </w:r>
            <w:r w:rsidR="003C640F">
              <w:rPr>
                <w:sz w:val="28"/>
                <w:szCs w:val="28"/>
              </w:rPr>
              <w:t>7</w:t>
            </w:r>
            <w:r w:rsidRPr="00257CF1">
              <w:rPr>
                <w:sz w:val="28"/>
                <w:szCs w:val="28"/>
              </w:rPr>
              <w:t>»</w:t>
            </w:r>
            <w:r w:rsidR="006239A0">
              <w:rPr>
                <w:sz w:val="28"/>
                <w:szCs w:val="28"/>
              </w:rPr>
              <w:t xml:space="preserve"> </w:t>
            </w:r>
            <w:r w:rsidR="00DB2767">
              <w:rPr>
                <w:sz w:val="28"/>
                <w:szCs w:val="28"/>
              </w:rPr>
              <w:t>февраль</w:t>
            </w:r>
            <w:r w:rsidR="002278B2">
              <w:rPr>
                <w:sz w:val="28"/>
                <w:szCs w:val="28"/>
              </w:rPr>
              <w:t xml:space="preserve">  202</w:t>
            </w:r>
            <w:r w:rsidR="006239A0">
              <w:rPr>
                <w:sz w:val="28"/>
                <w:szCs w:val="28"/>
              </w:rPr>
              <w:t>3</w:t>
            </w:r>
            <w:r w:rsidRPr="00257CF1">
              <w:rPr>
                <w:sz w:val="28"/>
                <w:szCs w:val="28"/>
              </w:rPr>
              <w:t>й.</w:t>
            </w:r>
          </w:p>
        </w:tc>
        <w:tc>
          <w:tcPr>
            <w:tcW w:w="1765" w:type="dxa"/>
          </w:tcPr>
          <w:p w:rsidR="005416BD" w:rsidRPr="006239A0" w:rsidRDefault="005416BD" w:rsidP="003C640F">
            <w:pPr>
              <w:pStyle w:val="2"/>
              <w:spacing w:line="360" w:lineRule="auto"/>
              <w:ind w:left="-108" w:right="-108"/>
              <w:rPr>
                <w:sz w:val="28"/>
                <w:szCs w:val="28"/>
                <w:lang w:val="en-US"/>
              </w:rPr>
            </w:pPr>
            <w:r w:rsidRPr="00257CF1">
              <w:rPr>
                <w:sz w:val="28"/>
                <w:szCs w:val="28"/>
              </w:rPr>
              <w:t xml:space="preserve">№ </w:t>
            </w:r>
            <w:r w:rsidR="00DB2767">
              <w:rPr>
                <w:sz w:val="28"/>
                <w:szCs w:val="28"/>
              </w:rPr>
              <w:t>1</w:t>
            </w:r>
            <w:r w:rsidR="003C640F">
              <w:rPr>
                <w:sz w:val="28"/>
                <w:szCs w:val="28"/>
              </w:rPr>
              <w:t>4</w:t>
            </w:r>
          </w:p>
        </w:tc>
        <w:tc>
          <w:tcPr>
            <w:tcW w:w="3677" w:type="dxa"/>
          </w:tcPr>
          <w:p w:rsidR="005416BD" w:rsidRPr="00257CF1" w:rsidRDefault="005416BD" w:rsidP="003C640F">
            <w:pPr>
              <w:pStyle w:val="2"/>
              <w:spacing w:line="360" w:lineRule="auto"/>
              <w:jc w:val="center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0B4C2E">
              <w:rPr>
                <w:sz w:val="28"/>
                <w:szCs w:val="28"/>
              </w:rPr>
              <w:t>2</w:t>
            </w:r>
            <w:r w:rsidR="003C640F">
              <w:rPr>
                <w:sz w:val="28"/>
                <w:szCs w:val="28"/>
              </w:rPr>
              <w:t>7</w:t>
            </w:r>
            <w:r w:rsidRPr="00257CF1">
              <w:rPr>
                <w:sz w:val="28"/>
                <w:szCs w:val="28"/>
              </w:rPr>
              <w:t>»</w:t>
            </w:r>
            <w:r w:rsidR="00D62ED9">
              <w:rPr>
                <w:sz w:val="28"/>
                <w:szCs w:val="28"/>
              </w:rPr>
              <w:t xml:space="preserve"> </w:t>
            </w:r>
            <w:r w:rsidR="00DB2767">
              <w:rPr>
                <w:sz w:val="28"/>
                <w:szCs w:val="28"/>
              </w:rPr>
              <w:t>феврал</w:t>
            </w:r>
            <w:r w:rsidR="007E6342">
              <w:rPr>
                <w:sz w:val="28"/>
                <w:szCs w:val="28"/>
              </w:rPr>
              <w:t>я</w:t>
            </w:r>
            <w:r w:rsidRPr="00257CF1">
              <w:rPr>
                <w:sz w:val="28"/>
                <w:szCs w:val="28"/>
              </w:rPr>
              <w:t xml:space="preserve"> 20</w:t>
            </w:r>
            <w:r w:rsidR="002278B2">
              <w:rPr>
                <w:sz w:val="28"/>
                <w:szCs w:val="28"/>
              </w:rPr>
              <w:t>2</w:t>
            </w:r>
            <w:r w:rsidR="006239A0">
              <w:rPr>
                <w:sz w:val="28"/>
                <w:szCs w:val="28"/>
              </w:rPr>
              <w:t>3</w:t>
            </w:r>
            <w:r w:rsidR="00A14925">
              <w:rPr>
                <w:sz w:val="28"/>
                <w:szCs w:val="28"/>
              </w:rPr>
              <w:t xml:space="preserve"> </w:t>
            </w:r>
            <w:r w:rsidRPr="00257CF1">
              <w:rPr>
                <w:sz w:val="28"/>
                <w:szCs w:val="28"/>
              </w:rPr>
              <w:t>г.</w:t>
            </w:r>
          </w:p>
        </w:tc>
      </w:tr>
    </w:tbl>
    <w:p w:rsidR="003C640F" w:rsidRPr="00F85FF1" w:rsidRDefault="003C640F" w:rsidP="003C64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85FF1">
        <w:rPr>
          <w:rFonts w:ascii="Times New Roman" w:hAnsi="Times New Roman" w:cs="Times New Roman"/>
          <w:b w:val="0"/>
          <w:sz w:val="28"/>
          <w:szCs w:val="28"/>
        </w:rPr>
        <w:t>Об определении случаев осуществления банковского</w:t>
      </w:r>
    </w:p>
    <w:p w:rsidR="003C640F" w:rsidRPr="00F85FF1" w:rsidRDefault="003C640F" w:rsidP="003C64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85FF1">
        <w:rPr>
          <w:rFonts w:ascii="Times New Roman" w:hAnsi="Times New Roman" w:cs="Times New Roman"/>
          <w:b w:val="0"/>
          <w:sz w:val="28"/>
          <w:szCs w:val="28"/>
        </w:rPr>
        <w:t>сопровождения контрактов, предметом которых являются</w:t>
      </w:r>
    </w:p>
    <w:p w:rsidR="003C640F" w:rsidRPr="00F85FF1" w:rsidRDefault="003C640F" w:rsidP="003C64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85FF1">
        <w:rPr>
          <w:rFonts w:ascii="Times New Roman" w:hAnsi="Times New Roman" w:cs="Times New Roman"/>
          <w:b w:val="0"/>
          <w:sz w:val="28"/>
          <w:szCs w:val="28"/>
        </w:rPr>
        <w:t>поставки товаров, выполнение работ, оказание услуг</w:t>
      </w:r>
    </w:p>
    <w:p w:rsidR="003C640F" w:rsidRPr="00F85FF1" w:rsidRDefault="003C640F" w:rsidP="003C64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85FF1">
        <w:rPr>
          <w:rFonts w:ascii="Times New Roman" w:hAnsi="Times New Roman" w:cs="Times New Roman"/>
          <w:b w:val="0"/>
          <w:sz w:val="28"/>
          <w:szCs w:val="28"/>
        </w:rPr>
        <w:t xml:space="preserve">для обеспечения государственных нужд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Мраковский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  <w:r w:rsidRPr="00F85FF1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</w:p>
    <w:p w:rsidR="003C640F" w:rsidRPr="00F85FF1" w:rsidRDefault="003C640F" w:rsidP="003C640F">
      <w:pPr>
        <w:pStyle w:val="ConsPlusTitle"/>
        <w:jc w:val="center"/>
        <w:rPr>
          <w:b w:val="0"/>
        </w:rPr>
      </w:pPr>
      <w:proofErr w:type="spellStart"/>
      <w:r w:rsidRPr="00F85FF1">
        <w:rPr>
          <w:rFonts w:ascii="Times New Roman" w:hAnsi="Times New Roman" w:cs="Times New Roman"/>
          <w:b w:val="0"/>
          <w:sz w:val="28"/>
          <w:szCs w:val="28"/>
        </w:rPr>
        <w:t>Гафурийский</w:t>
      </w:r>
      <w:proofErr w:type="spellEnd"/>
      <w:r w:rsidRPr="00F85FF1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</w:t>
      </w:r>
    </w:p>
    <w:p w:rsidR="003C640F" w:rsidRDefault="003C640F" w:rsidP="003C640F">
      <w:pPr>
        <w:pStyle w:val="ConsPlusNormal"/>
        <w:spacing w:after="1"/>
      </w:pPr>
    </w:p>
    <w:p w:rsidR="003C640F" w:rsidRPr="008060EF" w:rsidRDefault="003C640F" w:rsidP="003C640F">
      <w:pPr>
        <w:pStyle w:val="ConsPlusNormal"/>
        <w:jc w:val="both"/>
        <w:rPr>
          <w:color w:val="000000"/>
        </w:rPr>
      </w:pPr>
    </w:p>
    <w:p w:rsidR="003C640F" w:rsidRPr="002B7E79" w:rsidRDefault="003C640F" w:rsidP="003C640F">
      <w:pPr>
        <w:pStyle w:val="ConsPlusNormal"/>
        <w:ind w:firstLine="540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8060EF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hyperlink r:id="rId7">
        <w:r w:rsidRPr="008060EF">
          <w:rPr>
            <w:rFonts w:ascii="Times New Roman" w:hAnsi="Times New Roman" w:cs="Times New Roman"/>
            <w:color w:val="000000"/>
            <w:sz w:val="28"/>
            <w:szCs w:val="28"/>
          </w:rPr>
          <w:t xml:space="preserve">частью 2 статьи </w:t>
        </w:r>
        <w:r w:rsidRPr="008060EF">
          <w:rPr>
            <w:rFonts w:ascii="Times New Roman" w:hAnsi="Times New Roman" w:cs="Times New Roman"/>
            <w:color w:val="000000"/>
            <w:sz w:val="28"/>
            <w:szCs w:val="28"/>
          </w:rPr>
          <w:t>3</w:t>
        </w:r>
        <w:r w:rsidRPr="008060EF">
          <w:rPr>
            <w:rFonts w:ascii="Times New Roman" w:hAnsi="Times New Roman" w:cs="Times New Roman"/>
            <w:color w:val="000000"/>
            <w:sz w:val="28"/>
            <w:szCs w:val="28"/>
          </w:rPr>
          <w:t>5</w:t>
        </w:r>
      </w:hyperlink>
      <w:r w:rsidRPr="008060EF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нужд», </w:t>
      </w:r>
      <w:hyperlink r:id="rId8">
        <w:r w:rsidRPr="008060EF">
          <w:rPr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 w:rsidRPr="008060EF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 20 сентября 2014 года №963 «Об осущес</w:t>
      </w:r>
      <w:r w:rsidRPr="0006560A">
        <w:rPr>
          <w:rFonts w:ascii="Times New Roman" w:hAnsi="Times New Roman" w:cs="Times New Roman"/>
          <w:sz w:val="28"/>
          <w:szCs w:val="28"/>
        </w:rPr>
        <w:t>твлении банко</w:t>
      </w:r>
      <w:r>
        <w:rPr>
          <w:rFonts w:ascii="Times New Roman" w:hAnsi="Times New Roman" w:cs="Times New Roman"/>
          <w:sz w:val="28"/>
          <w:szCs w:val="28"/>
        </w:rPr>
        <w:t>вского сопровождения контрактов»</w:t>
      </w:r>
      <w:r w:rsidRPr="0006560A">
        <w:rPr>
          <w:rFonts w:ascii="Times New Roman" w:hAnsi="Times New Roman" w:cs="Times New Roman"/>
          <w:sz w:val="28"/>
          <w:szCs w:val="28"/>
        </w:rPr>
        <w:t xml:space="preserve"> </w:t>
      </w:r>
      <w:r w:rsidRPr="002B7E79">
        <w:rPr>
          <w:rFonts w:ascii="Times New Roman" w:hAnsi="Times New Roman" w:cs="Times New Roman"/>
          <w:spacing w:val="20"/>
          <w:sz w:val="28"/>
          <w:szCs w:val="28"/>
        </w:rPr>
        <w:t>постановляю:</w:t>
      </w:r>
    </w:p>
    <w:p w:rsidR="003C640F" w:rsidRPr="0006560A" w:rsidRDefault="003C640F" w:rsidP="003C64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7"/>
      <w:bookmarkEnd w:id="0"/>
      <w:r>
        <w:rPr>
          <w:rFonts w:ascii="Times New Roman" w:hAnsi="Times New Roman" w:cs="Times New Roman"/>
          <w:sz w:val="28"/>
          <w:szCs w:val="28"/>
        </w:rPr>
        <w:t>1</w:t>
      </w:r>
      <w:r w:rsidRPr="0006560A">
        <w:rPr>
          <w:rFonts w:ascii="Times New Roman" w:hAnsi="Times New Roman" w:cs="Times New Roman"/>
          <w:sz w:val="28"/>
          <w:szCs w:val="28"/>
        </w:rPr>
        <w:t xml:space="preserve">. Определить, что банковское сопровождение контрактов, предметом которых являются поставки товаров, выполнение работ, оказание услуг для государственных нужд </w:t>
      </w:r>
      <w:r w:rsidRPr="003C640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3C640F">
        <w:rPr>
          <w:rFonts w:ascii="Times New Roman" w:hAnsi="Times New Roman" w:cs="Times New Roman"/>
          <w:sz w:val="28"/>
          <w:szCs w:val="28"/>
        </w:rPr>
        <w:t>Мраковский</w:t>
      </w:r>
      <w:proofErr w:type="spellEnd"/>
      <w:r w:rsidRPr="003C640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06560A">
        <w:rPr>
          <w:rFonts w:ascii="Times New Roman" w:hAnsi="Times New Roman" w:cs="Times New Roman"/>
          <w:sz w:val="28"/>
          <w:szCs w:val="28"/>
        </w:rPr>
        <w:t xml:space="preserve"> </w:t>
      </w:r>
      <w:r w:rsidRPr="0006560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06560A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06560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осуществляется в следующих случаях:</w:t>
      </w:r>
    </w:p>
    <w:p w:rsidR="003C640F" w:rsidRPr="0006560A" w:rsidRDefault="003C640F" w:rsidP="003C64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60A">
        <w:rPr>
          <w:rFonts w:ascii="Times New Roman" w:hAnsi="Times New Roman" w:cs="Times New Roman"/>
          <w:sz w:val="28"/>
          <w:szCs w:val="28"/>
        </w:rPr>
        <w:t>в отношении банковского сопровождения контракта, заключающегося в проведении банком мониторинга расчетов в рамках исполнения контракта, если начальная (максимальная) цена контракта, цена контракта, заключаемого с единственным поставщиком (подрядчиком, исполнителем), составляет не менее 1 млрд. рублей;</w:t>
      </w:r>
    </w:p>
    <w:p w:rsidR="003C640F" w:rsidRPr="0006560A" w:rsidRDefault="003C640F" w:rsidP="003C64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60A">
        <w:rPr>
          <w:rFonts w:ascii="Times New Roman" w:hAnsi="Times New Roman" w:cs="Times New Roman"/>
          <w:sz w:val="28"/>
          <w:szCs w:val="28"/>
        </w:rPr>
        <w:t xml:space="preserve">в отношении банковского сопровождения контракта, предусматривающего в дополнение к проведению банком мониторинга расчетов, осуществляемых в рамках исполнения сопровождаемого контракта, оказание банком иных услуг, позволяющих обеспечить соответствие принимаемых товаров, работ (их результатов), услуг условиям контракта (расширенное банковское сопровождение), если начальная (максимальная) цена контракта, цена контракта, заключаемого с единственным поставщиком </w:t>
      </w:r>
      <w:r w:rsidRPr="0006560A">
        <w:rPr>
          <w:rFonts w:ascii="Times New Roman" w:hAnsi="Times New Roman" w:cs="Times New Roman"/>
          <w:sz w:val="28"/>
          <w:szCs w:val="28"/>
        </w:rPr>
        <w:lastRenderedPageBreak/>
        <w:t>(подрядчиком, исполнителем), составляет не менее 5 млрд. рублей.</w:t>
      </w:r>
      <w:proofErr w:type="gramEnd"/>
    </w:p>
    <w:p w:rsidR="003C640F" w:rsidRPr="0006560A" w:rsidRDefault="003C640F" w:rsidP="003C64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0"/>
      <w:bookmarkEnd w:id="1"/>
      <w:r>
        <w:rPr>
          <w:rFonts w:ascii="Times New Roman" w:hAnsi="Times New Roman" w:cs="Times New Roman"/>
          <w:sz w:val="28"/>
          <w:szCs w:val="28"/>
        </w:rPr>
        <w:t>2</w:t>
      </w:r>
      <w:r w:rsidRPr="0006560A">
        <w:rPr>
          <w:rFonts w:ascii="Times New Roman" w:hAnsi="Times New Roman" w:cs="Times New Roman"/>
          <w:sz w:val="28"/>
          <w:szCs w:val="28"/>
        </w:rPr>
        <w:t xml:space="preserve">. Установить, что положения </w:t>
      </w:r>
      <w:hyperlink w:anchor="P17">
        <w:r w:rsidRPr="004A64ED">
          <w:rPr>
            <w:rFonts w:ascii="Times New Roman" w:hAnsi="Times New Roman" w:cs="Times New Roman"/>
            <w:sz w:val="28"/>
            <w:szCs w:val="28"/>
          </w:rPr>
          <w:t>пункта</w:t>
        </w:r>
      </w:hyperlink>
      <w:r w:rsidRPr="004A64ED">
        <w:rPr>
          <w:rFonts w:ascii="Times New Roman" w:hAnsi="Times New Roman" w:cs="Times New Roman"/>
          <w:sz w:val="28"/>
          <w:szCs w:val="28"/>
        </w:rPr>
        <w:t xml:space="preserve"> 2</w:t>
      </w:r>
      <w:r w:rsidRPr="0006560A">
        <w:rPr>
          <w:rFonts w:ascii="Times New Roman" w:hAnsi="Times New Roman" w:cs="Times New Roman"/>
          <w:sz w:val="28"/>
          <w:szCs w:val="28"/>
        </w:rPr>
        <w:t xml:space="preserve"> настоящего Постановления не применяются:</w:t>
      </w:r>
    </w:p>
    <w:p w:rsidR="003C640F" w:rsidRPr="0006560A" w:rsidRDefault="003C640F" w:rsidP="003C64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60A">
        <w:rPr>
          <w:rFonts w:ascii="Times New Roman" w:hAnsi="Times New Roman" w:cs="Times New Roman"/>
          <w:sz w:val="28"/>
          <w:szCs w:val="28"/>
        </w:rPr>
        <w:t>в отношении закупок услуг по предоставлению кредитных сре</w:t>
      </w:r>
      <w:proofErr w:type="gramStart"/>
      <w:r w:rsidRPr="0006560A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06560A">
        <w:rPr>
          <w:rFonts w:ascii="Times New Roman" w:hAnsi="Times New Roman" w:cs="Times New Roman"/>
          <w:sz w:val="28"/>
          <w:szCs w:val="28"/>
        </w:rPr>
        <w:t xml:space="preserve">я финансирования дефицита бюджета и (или) погашения долговых обязательств </w:t>
      </w:r>
      <w:r w:rsidRPr="003C640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3C640F">
        <w:rPr>
          <w:rFonts w:ascii="Times New Roman" w:hAnsi="Times New Roman" w:cs="Times New Roman"/>
          <w:sz w:val="28"/>
          <w:szCs w:val="28"/>
        </w:rPr>
        <w:t>Мраковский</w:t>
      </w:r>
      <w:proofErr w:type="spellEnd"/>
      <w:r w:rsidRPr="003C640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06560A">
        <w:rPr>
          <w:rFonts w:ascii="Times New Roman" w:hAnsi="Times New Roman" w:cs="Times New Roman"/>
          <w:sz w:val="28"/>
          <w:szCs w:val="28"/>
        </w:rPr>
        <w:t xml:space="preserve"> </w:t>
      </w:r>
      <w:r w:rsidRPr="0006560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06560A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06560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3C640F" w:rsidRDefault="003C640F" w:rsidP="003C64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60A">
        <w:rPr>
          <w:rFonts w:ascii="Times New Roman" w:hAnsi="Times New Roman" w:cs="Times New Roman"/>
          <w:sz w:val="28"/>
          <w:szCs w:val="28"/>
        </w:rPr>
        <w:t>в отношении муниципальных контрактов на поставку товаров, выполнение работ, оказание услуг, подлежащих казначейскому сопровождению в случаях, установленных отдельными решениями Правительства Республики Башкортостан.</w:t>
      </w:r>
    </w:p>
    <w:p w:rsidR="003C640F" w:rsidRPr="00C10CBD" w:rsidRDefault="003C640F" w:rsidP="003C640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A2BD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r w:rsidRPr="009B0618">
        <w:rPr>
          <w:sz w:val="28"/>
          <w:szCs w:val="28"/>
        </w:rPr>
        <w:t>азместить</w:t>
      </w:r>
      <w:proofErr w:type="gramEnd"/>
      <w:r w:rsidRPr="009B06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на сайте </w:t>
      </w:r>
      <w:r w:rsidRPr="009B0618">
        <w:rPr>
          <w:sz w:val="28"/>
          <w:szCs w:val="28"/>
        </w:rPr>
        <w:t xml:space="preserve"> </w:t>
      </w:r>
      <w:r w:rsidRPr="003C640F">
        <w:rPr>
          <w:sz w:val="28"/>
          <w:szCs w:val="28"/>
        </w:rPr>
        <w:t xml:space="preserve">сельского поселения </w:t>
      </w:r>
      <w:proofErr w:type="spellStart"/>
      <w:r w:rsidRPr="003C640F">
        <w:rPr>
          <w:sz w:val="28"/>
          <w:szCs w:val="28"/>
        </w:rPr>
        <w:t>Мраковский</w:t>
      </w:r>
      <w:proofErr w:type="spellEnd"/>
      <w:r w:rsidRPr="003C640F">
        <w:rPr>
          <w:sz w:val="28"/>
          <w:szCs w:val="28"/>
        </w:rPr>
        <w:t xml:space="preserve"> сельсовет</w:t>
      </w:r>
      <w:r w:rsidRPr="00C10CBD">
        <w:rPr>
          <w:sz w:val="28"/>
          <w:szCs w:val="28"/>
        </w:rPr>
        <w:t xml:space="preserve"> </w:t>
      </w:r>
      <w:hyperlink r:id="rId9" w:history="1">
        <w:r w:rsidRPr="003A37EA">
          <w:rPr>
            <w:rStyle w:val="a7"/>
            <w:sz w:val="28"/>
            <w:szCs w:val="28"/>
          </w:rPr>
          <w:t>https:</w:t>
        </w:r>
      </w:hyperlink>
      <w:r w:rsidRPr="003A37EA">
        <w:rPr>
          <w:sz w:val="28"/>
          <w:szCs w:val="28"/>
        </w:rPr>
        <w:t xml:space="preserve"> </w:t>
      </w:r>
      <w:hyperlink r:id="rId10" w:tgtFrame="_blank" w:history="1">
        <w:r w:rsidRPr="003A37EA">
          <w:rPr>
            <w:rStyle w:val="a7"/>
            <w:sz w:val="28"/>
            <w:szCs w:val="28"/>
            <w:shd w:val="clear" w:color="auto" w:fill="FFFFFF"/>
          </w:rPr>
          <w:t>mrakovog.ru</w:t>
        </w:r>
      </w:hyperlink>
      <w:r w:rsidRPr="003A37EA">
        <w:rPr>
          <w:sz w:val="28"/>
          <w:szCs w:val="28"/>
        </w:rPr>
        <w:t xml:space="preserve">. </w:t>
      </w:r>
    </w:p>
    <w:p w:rsidR="003C640F" w:rsidRPr="009B0618" w:rsidRDefault="003C640F" w:rsidP="003C640F">
      <w:pPr>
        <w:widowControl w:val="0"/>
        <w:tabs>
          <w:tab w:val="left" w:pos="709"/>
          <w:tab w:val="left" w:pos="1171"/>
        </w:tabs>
        <w:spacing w:line="336" w:lineRule="exact"/>
        <w:ind w:righ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416BD" w:rsidRDefault="005416BD" w:rsidP="003C640F">
      <w:pPr>
        <w:pStyle w:val="a8"/>
        <w:spacing w:before="0" w:beforeAutospacing="0" w:after="0" w:afterAutospacing="0"/>
        <w:jc w:val="both"/>
        <w:rPr>
          <w:sz w:val="26"/>
          <w:szCs w:val="26"/>
        </w:rPr>
      </w:pPr>
    </w:p>
    <w:p w:rsidR="005416BD" w:rsidRPr="0079772A" w:rsidRDefault="005416BD" w:rsidP="005416BD">
      <w:pPr>
        <w:jc w:val="both"/>
        <w:rPr>
          <w:sz w:val="26"/>
          <w:szCs w:val="26"/>
        </w:rPr>
      </w:pPr>
    </w:p>
    <w:p w:rsidR="005416BD" w:rsidRDefault="005416BD" w:rsidP="005416BD">
      <w:pPr>
        <w:pStyle w:val="a4"/>
        <w:ind w:left="1080"/>
        <w:jc w:val="both"/>
        <w:rPr>
          <w:sz w:val="28"/>
          <w:szCs w:val="28"/>
        </w:rPr>
      </w:pPr>
    </w:p>
    <w:p w:rsidR="005416BD" w:rsidRPr="007E7DE4" w:rsidRDefault="005416BD" w:rsidP="005416BD">
      <w:pPr>
        <w:pStyle w:val="a4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416BD" w:rsidRPr="003C640F" w:rsidRDefault="00647C05" w:rsidP="005416BD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3C640F">
        <w:rPr>
          <w:rFonts w:ascii="Times New Roman" w:hAnsi="Times New Roman"/>
          <w:sz w:val="28"/>
          <w:szCs w:val="28"/>
        </w:rPr>
        <w:t>Г</w:t>
      </w:r>
      <w:r w:rsidR="005416BD" w:rsidRPr="003C640F">
        <w:rPr>
          <w:rFonts w:ascii="Times New Roman" w:hAnsi="Times New Roman"/>
          <w:sz w:val="28"/>
          <w:szCs w:val="28"/>
        </w:rPr>
        <w:t>лав</w:t>
      </w:r>
      <w:r w:rsidRPr="003C640F">
        <w:rPr>
          <w:rFonts w:ascii="Times New Roman" w:hAnsi="Times New Roman"/>
          <w:sz w:val="28"/>
          <w:szCs w:val="28"/>
        </w:rPr>
        <w:t>а</w:t>
      </w:r>
      <w:r w:rsidR="005416BD" w:rsidRPr="003C640F">
        <w:rPr>
          <w:rFonts w:ascii="Times New Roman" w:hAnsi="Times New Roman"/>
          <w:sz w:val="28"/>
          <w:szCs w:val="28"/>
        </w:rPr>
        <w:t xml:space="preserve"> </w:t>
      </w:r>
    </w:p>
    <w:p w:rsidR="005416BD" w:rsidRPr="003C640F" w:rsidRDefault="005416BD" w:rsidP="005416BD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3C640F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5416BD" w:rsidRPr="003C640F" w:rsidRDefault="005416BD" w:rsidP="005416BD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640F">
        <w:rPr>
          <w:rFonts w:ascii="Times New Roman" w:hAnsi="Times New Roman"/>
          <w:sz w:val="28"/>
          <w:szCs w:val="28"/>
        </w:rPr>
        <w:t>Мраковский</w:t>
      </w:r>
      <w:proofErr w:type="spellEnd"/>
      <w:r w:rsidRPr="003C640F">
        <w:rPr>
          <w:rFonts w:ascii="Times New Roman" w:hAnsi="Times New Roman"/>
          <w:sz w:val="28"/>
          <w:szCs w:val="28"/>
        </w:rPr>
        <w:t xml:space="preserve"> сельсовет </w:t>
      </w:r>
    </w:p>
    <w:p w:rsidR="005416BD" w:rsidRPr="003C640F" w:rsidRDefault="005416BD" w:rsidP="005416BD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3C640F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5416BD" w:rsidRPr="003C640F" w:rsidRDefault="005416BD" w:rsidP="005416BD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640F">
        <w:rPr>
          <w:rFonts w:ascii="Times New Roman" w:hAnsi="Times New Roman"/>
          <w:sz w:val="28"/>
          <w:szCs w:val="28"/>
        </w:rPr>
        <w:t>Гафурийский</w:t>
      </w:r>
      <w:proofErr w:type="spellEnd"/>
      <w:r w:rsidRPr="003C640F">
        <w:rPr>
          <w:rFonts w:ascii="Times New Roman" w:hAnsi="Times New Roman"/>
          <w:sz w:val="28"/>
          <w:szCs w:val="28"/>
        </w:rPr>
        <w:t xml:space="preserve"> район </w:t>
      </w:r>
    </w:p>
    <w:p w:rsidR="005416BD" w:rsidRPr="003C640F" w:rsidRDefault="005416BD" w:rsidP="005416BD">
      <w:pPr>
        <w:pStyle w:val="a3"/>
        <w:ind w:firstLine="284"/>
        <w:jc w:val="both"/>
        <w:rPr>
          <w:color w:val="000000"/>
          <w:sz w:val="28"/>
          <w:szCs w:val="28"/>
        </w:rPr>
      </w:pPr>
      <w:r w:rsidRPr="003C640F">
        <w:rPr>
          <w:rFonts w:ascii="Times New Roman" w:hAnsi="Times New Roman"/>
          <w:sz w:val="28"/>
          <w:szCs w:val="28"/>
        </w:rPr>
        <w:t xml:space="preserve">Республики Башкортостан                                                           </w:t>
      </w:r>
      <w:r w:rsidR="00647C05" w:rsidRPr="003C640F">
        <w:rPr>
          <w:rFonts w:ascii="Times New Roman" w:hAnsi="Times New Roman"/>
          <w:sz w:val="28"/>
          <w:szCs w:val="28"/>
        </w:rPr>
        <w:t>Иванов С.В.</w:t>
      </w:r>
      <w:r w:rsidRPr="003C640F">
        <w:rPr>
          <w:color w:val="000000"/>
          <w:sz w:val="28"/>
          <w:szCs w:val="28"/>
        </w:rPr>
        <w:br/>
      </w:r>
    </w:p>
    <w:p w:rsidR="005416BD" w:rsidRDefault="005416BD" w:rsidP="005416BD">
      <w:pPr>
        <w:ind w:left="5670"/>
        <w:jc w:val="right"/>
        <w:rPr>
          <w:color w:val="000000"/>
          <w:sz w:val="20"/>
          <w:szCs w:val="20"/>
        </w:rPr>
      </w:pPr>
    </w:p>
    <w:p w:rsidR="0076674B" w:rsidRDefault="0076674B">
      <w:bookmarkStart w:id="2" w:name="_GoBack"/>
      <w:bookmarkEnd w:id="2"/>
    </w:p>
    <w:sectPr w:rsidR="0076674B" w:rsidSect="0076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BD"/>
    <w:rsid w:val="000A35EA"/>
    <w:rsid w:val="000B4C2E"/>
    <w:rsid w:val="000D75A8"/>
    <w:rsid w:val="000E678C"/>
    <w:rsid w:val="00177A5E"/>
    <w:rsid w:val="001C682B"/>
    <w:rsid w:val="002278B2"/>
    <w:rsid w:val="002817DC"/>
    <w:rsid w:val="002A0BD9"/>
    <w:rsid w:val="002E5F07"/>
    <w:rsid w:val="00305003"/>
    <w:rsid w:val="003C640F"/>
    <w:rsid w:val="003D09FA"/>
    <w:rsid w:val="00416B00"/>
    <w:rsid w:val="004844FA"/>
    <w:rsid w:val="004A0DA7"/>
    <w:rsid w:val="00501A9A"/>
    <w:rsid w:val="005416BD"/>
    <w:rsid w:val="005F08AC"/>
    <w:rsid w:val="006239A0"/>
    <w:rsid w:val="00647C05"/>
    <w:rsid w:val="00682E49"/>
    <w:rsid w:val="00712AA7"/>
    <w:rsid w:val="0076674B"/>
    <w:rsid w:val="007C3922"/>
    <w:rsid w:val="007E6342"/>
    <w:rsid w:val="00842C17"/>
    <w:rsid w:val="008F7DAF"/>
    <w:rsid w:val="00955DC1"/>
    <w:rsid w:val="00965A49"/>
    <w:rsid w:val="009C4FD1"/>
    <w:rsid w:val="00A14925"/>
    <w:rsid w:val="00A97F95"/>
    <w:rsid w:val="00B76B67"/>
    <w:rsid w:val="00BC0EEC"/>
    <w:rsid w:val="00C27157"/>
    <w:rsid w:val="00CA4FFC"/>
    <w:rsid w:val="00D00D0D"/>
    <w:rsid w:val="00D26670"/>
    <w:rsid w:val="00D62ED9"/>
    <w:rsid w:val="00DA5310"/>
    <w:rsid w:val="00DB2767"/>
    <w:rsid w:val="00E410F8"/>
    <w:rsid w:val="00F936C2"/>
    <w:rsid w:val="00FE6E88"/>
    <w:rsid w:val="00FF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416BD"/>
    <w:pPr>
      <w:ind w:left="720"/>
      <w:contextualSpacing/>
    </w:pPr>
  </w:style>
  <w:style w:type="paragraph" w:styleId="2">
    <w:name w:val="Body Text 2"/>
    <w:basedOn w:val="a"/>
    <w:link w:val="20"/>
    <w:rsid w:val="005416B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41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416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6B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0A35EA"/>
    <w:rPr>
      <w:color w:val="0000FF"/>
      <w:u w:val="single"/>
    </w:rPr>
  </w:style>
  <w:style w:type="paragraph" w:customStyle="1" w:styleId="ConsPlusNormal">
    <w:name w:val="ConsPlusNormal"/>
    <w:rsid w:val="003C64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3C64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Default">
    <w:name w:val="Default"/>
    <w:rsid w:val="003C64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nhideWhenUsed/>
    <w:rsid w:val="003C640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416BD"/>
    <w:pPr>
      <w:ind w:left="720"/>
      <w:contextualSpacing/>
    </w:pPr>
  </w:style>
  <w:style w:type="paragraph" w:styleId="2">
    <w:name w:val="Body Text 2"/>
    <w:basedOn w:val="a"/>
    <w:link w:val="20"/>
    <w:rsid w:val="005416B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41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416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6B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0A35EA"/>
    <w:rPr>
      <w:color w:val="0000FF"/>
      <w:u w:val="single"/>
    </w:rPr>
  </w:style>
  <w:style w:type="paragraph" w:customStyle="1" w:styleId="ConsPlusNormal">
    <w:name w:val="ConsPlusNormal"/>
    <w:rsid w:val="003C64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3C64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Default">
    <w:name w:val="Default"/>
    <w:rsid w:val="003C64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nhideWhenUsed/>
    <w:rsid w:val="003C64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01432E1EB6D09C7409C79CFF338A35D6CCB63D9F651F8D77C266A44877A507453CE6A0261BE2417D13567F7FAA8CEAF31926cENAE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F01432E1EB6D09C7409C79CFF338A35D6CDB53A96601F8D77C266A44877A507453CE6A22E4AB851795A037361AB91F4F20726E955c6NF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rakovo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fury.bashkorto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Мраково</cp:lastModifiedBy>
  <cp:revision>2</cp:revision>
  <cp:lastPrinted>2023-02-21T05:40:00Z</cp:lastPrinted>
  <dcterms:created xsi:type="dcterms:W3CDTF">2023-03-09T06:08:00Z</dcterms:created>
  <dcterms:modified xsi:type="dcterms:W3CDTF">2023-03-09T06:08:00Z</dcterms:modified>
</cp:coreProperties>
</file>