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316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618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10488"/>
              <w:gridCol w:w="10488"/>
              <w:gridCol w:w="10488"/>
            </w:tblGrid>
            <w:tr w:rsidR="0093632E" w:rsidRPr="006830D4" w:rsidTr="00D202CE">
              <w:trPr>
                <w:cantSplit/>
                <w:trHeight w:val="1141"/>
              </w:trPr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pPr w:leftFromText="180" w:rightFromText="180" w:vertAnchor="text" w:horzAnchor="margin" w:tblpY="-718"/>
                    <w:tblOverlap w:val="never"/>
                    <w:tblW w:w="10764" w:type="dxa"/>
                    <w:tblCellMar>
                      <w:left w:w="107" w:type="dxa"/>
                      <w:right w:w="107" w:type="dxa"/>
                    </w:tblCellMar>
                    <w:tblLook w:val="0000"/>
                  </w:tblPr>
                  <w:tblGrid>
                    <w:gridCol w:w="4678"/>
                    <w:gridCol w:w="1559"/>
                    <w:gridCol w:w="4527"/>
                  </w:tblGrid>
                  <w:tr w:rsidR="0093632E" w:rsidRPr="00287DE0" w:rsidTr="00E2733F">
                    <w:trPr>
                      <w:cantSplit/>
                      <w:trHeight w:val="1141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БАШ</w:t>
                        </w:r>
                        <w:proofErr w:type="gramStart"/>
                        <w:r w:rsidR="00E53EBD">
                          <w:rPr>
                            <w:rFonts w:ascii="Times Cyr Bash Normal" w:hAnsi="Times Cyr Bash Normal"/>
                            <w:sz w:val="28"/>
                            <w:szCs w:val="28"/>
                            <w:lang w:val="en-US"/>
                          </w:rPr>
                          <w:t>K</w:t>
                        </w:r>
                        <w:proofErr w:type="gramEnd"/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ОРТОСТАН РЕСПУБЛИКА</w:t>
                        </w:r>
                        <w:r w:rsidR="00E53EBD">
                          <w:rPr>
                            <w:rFonts w:ascii="Times Cyr Bash Normal" w:hAnsi="Times Cyr Bash Normal"/>
                            <w:sz w:val="28"/>
                            <w:szCs w:val="28"/>
                            <w:lang w:val="en-US"/>
                          </w:rPr>
                          <w:t>h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Ы</w:t>
                        </w:r>
                      </w:p>
                      <w:p w:rsidR="0093632E" w:rsidRPr="00E53EBD" w:rsidRDefault="0093632E" w:rsidP="0093632E">
                        <w:pPr>
                          <w:pStyle w:val="11"/>
                          <w:spacing w:line="276" w:lineRule="auto"/>
                          <w:ind w:left="35" w:righ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FАФУРИ РАЙОНЫ МУНИЦИПАЛЬ РАЙОНЫНЫ</w:t>
                        </w:r>
                        <w:proofErr w:type="gramStart"/>
                        <w:r w:rsidR="00E53EBD">
                          <w:rPr>
                            <w:rFonts w:ascii="Times Cyr Bash Normal" w:hAnsi="Times Cyr Bash Normal"/>
                            <w:sz w:val="28"/>
                            <w:szCs w:val="28"/>
                            <w:lang w:val="en-US"/>
                          </w:rPr>
                          <w:t>H</w:t>
                        </w:r>
                        <w:proofErr w:type="gramEnd"/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МОРАК АУЫЛ СОВЕТЫ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АУЫЛ БИЛ</w:t>
                        </w:r>
                        <w:r w:rsidRPr="00287DE0">
                          <w:rPr>
                            <w:rFonts w:ascii="Times New Roman" w:hAnsi="Times New Roman"/>
                            <w:sz w:val="28"/>
                            <w:szCs w:val="28"/>
                            <w:lang w:val="tt-RU"/>
                          </w:rPr>
                          <w:t>Ә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М</w:t>
                        </w:r>
                        <w:r w:rsidRPr="00287DE0">
                          <w:rPr>
                            <w:rFonts w:ascii="Times New Roman" w:hAnsi="Times New Roman"/>
                            <w:sz w:val="28"/>
                            <w:szCs w:val="28"/>
                            <w:lang w:val="tt-RU"/>
                          </w:rPr>
                          <w:t>ӘҺ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Е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СОВЕТЫ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819150" cy="1021080"/>
                              <wp:effectExtent l="19050" t="0" r="0" b="0"/>
                              <wp:docPr id="2" name="Рисунок 3" descr="Гафурийски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 descr="Гафурийский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1021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СЕЛЬСКОГО ПОСЕЛЕНИЯ МРАКОВСКИЙ  СЕЛЬСОВЕТ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 w:right="-116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МУНИЦИПАЛЬНОГО </w:t>
                        </w:r>
                        <w:r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АЙОНА ГАФУРИЙСКИЙ РАЙОН 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РЕСПУБЛИКИ БАШКОРТОСТАН</w:t>
                        </w:r>
                      </w:p>
                    </w:tc>
                  </w:tr>
                  <w:tr w:rsidR="0093632E" w:rsidRPr="00287DE0" w:rsidTr="00E2733F">
                    <w:trPr>
                      <w:cantSplit/>
                      <w:trHeight w:val="87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ind w:left="426"/>
                          <w:rPr>
                            <w:sz w:val="28"/>
                            <w:szCs w:val="28"/>
                            <w:lang w:val="tt-RU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</w:pP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93632E" w:rsidRPr="00287DE0" w:rsidRDefault="0093632E" w:rsidP="0093632E">
                  <w:pPr>
                    <w:ind w:left="426"/>
                    <w:jc w:val="center"/>
                    <w:rPr>
                      <w:sz w:val="2"/>
                    </w:rPr>
                  </w:pP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632E" w:rsidRPr="00287DE0" w:rsidRDefault="0093632E" w:rsidP="0093632E"/>
                <w:tbl>
                  <w:tblPr>
                    <w:tblpPr w:leftFromText="180" w:rightFromText="180" w:vertAnchor="text" w:horzAnchor="margin" w:tblpY="-718"/>
                    <w:tblOverlap w:val="never"/>
                    <w:tblW w:w="10764" w:type="dxa"/>
                    <w:tblCellMar>
                      <w:left w:w="107" w:type="dxa"/>
                      <w:right w:w="107" w:type="dxa"/>
                    </w:tblCellMar>
                    <w:tblLook w:val="0000"/>
                  </w:tblPr>
                  <w:tblGrid>
                    <w:gridCol w:w="4678"/>
                    <w:gridCol w:w="1559"/>
                    <w:gridCol w:w="4527"/>
                  </w:tblGrid>
                  <w:tr w:rsidR="0093632E" w:rsidRPr="00287DE0" w:rsidTr="00E2733F">
                    <w:trPr>
                      <w:cantSplit/>
                      <w:trHeight w:val="1141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ТАН РЕСПУБЛИКА№</w:t>
                        </w:r>
                        <w:proofErr w:type="gramStart"/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Ы</w:t>
                        </w:r>
                        <w:proofErr w:type="gramEnd"/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 w:right="-107"/>
                          <w:jc w:val="center"/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</w:pPr>
                        <w:proofErr w:type="gramStart"/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F</w:t>
                        </w:r>
                        <w:proofErr w:type="gramEnd"/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АФУРИ РАЙОНЫ </w:t>
                        </w:r>
                        <w:r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819150" cy="1021080"/>
                              <wp:effectExtent l="19050" t="0" r="0" b="0"/>
                              <wp:docPr id="1" name="Рисунок 3" descr="Гафурийски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 descr="Гафурийский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1021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СЕЛЬСКОГО ПОСЕЛЕНИЯ МРАКОВСКИЙ  СЕЛЬСОВЕТ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 w:right="-116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МУНИЦИПАЛЬНОГО </w:t>
                        </w:r>
                        <w:r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АЙОНА ГАФУРИЙСКИЙ РАЙОН 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РЕСПУБЛИКИ БАШКОРТОСТАН</w:t>
                        </w:r>
                      </w:p>
                    </w:tc>
                  </w:tr>
                  <w:tr w:rsidR="0093632E" w:rsidRPr="00287DE0" w:rsidTr="00E2733F">
                    <w:trPr>
                      <w:cantSplit/>
                      <w:trHeight w:val="87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ind w:left="426"/>
                          <w:rPr>
                            <w:sz w:val="28"/>
                            <w:szCs w:val="28"/>
                            <w:lang w:val="tt-RU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</w:pP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93632E" w:rsidRPr="00287DE0" w:rsidRDefault="0093632E" w:rsidP="0093632E">
                  <w:pPr>
                    <w:ind w:left="426"/>
                    <w:jc w:val="center"/>
                    <w:rPr>
                      <w:sz w:val="2"/>
                    </w:rPr>
                  </w:pPr>
                </w:p>
              </w:tc>
              <w:tc>
                <w:tcPr>
                  <w:tcW w:w="4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632E" w:rsidRPr="00287DE0" w:rsidRDefault="0093632E" w:rsidP="0093632E"/>
                <w:tbl>
                  <w:tblPr>
                    <w:tblpPr w:leftFromText="180" w:rightFromText="180" w:vertAnchor="text" w:horzAnchor="margin" w:tblpY="-718"/>
                    <w:tblOverlap w:val="never"/>
                    <w:tblW w:w="10764" w:type="dxa"/>
                    <w:tblCellMar>
                      <w:left w:w="107" w:type="dxa"/>
                      <w:right w:w="107" w:type="dxa"/>
                    </w:tblCellMar>
                    <w:tblLook w:val="0000"/>
                  </w:tblPr>
                  <w:tblGrid>
                    <w:gridCol w:w="4678"/>
                    <w:gridCol w:w="1559"/>
                    <w:gridCol w:w="4527"/>
                  </w:tblGrid>
                  <w:tr w:rsidR="0093632E" w:rsidRPr="00287DE0" w:rsidTr="00E2733F">
                    <w:trPr>
                      <w:cantSplit/>
                      <w:trHeight w:val="1141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БАШ</w:t>
                        </w:r>
                        <w:proofErr w:type="gramStart"/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  <w:lang w:val="tt-RU"/>
                          </w:rPr>
                          <w:t>?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О</w:t>
                        </w:r>
                        <w:proofErr w:type="gramEnd"/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РТОСТАН РЕСПУБЛИКА№Ы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 w:righ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proofErr w:type="gramStart"/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F</w:t>
                        </w:r>
                        <w:proofErr w:type="gramEnd"/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АФУРИ РАЙОНЫ МУНИЦИПАЛЬ РАЙОНЫНЫ*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МОРАК АУЫЛ СОВЕТЫ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АУЫЛ БИЛ</w:t>
                        </w:r>
                        <w:r w:rsidRPr="00287DE0">
                          <w:rPr>
                            <w:rFonts w:ascii="Times New Roman" w:hAnsi="Times New Roman"/>
                            <w:sz w:val="28"/>
                            <w:szCs w:val="28"/>
                            <w:lang w:val="tt-RU"/>
                          </w:rPr>
                          <w:t>Ә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М</w:t>
                        </w:r>
                        <w:r w:rsidRPr="00287DE0">
                          <w:rPr>
                            <w:rFonts w:ascii="Times New Roman" w:hAnsi="Times New Roman"/>
                            <w:sz w:val="28"/>
                            <w:szCs w:val="28"/>
                            <w:lang w:val="tt-RU"/>
                          </w:rPr>
                          <w:t>ӘҺ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Е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СОВЕТЫ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819150" cy="1021080"/>
                              <wp:effectExtent l="19050" t="0" r="0" b="0"/>
                              <wp:docPr id="3" name="Рисунок 3" descr="Гафурийски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 descr="Гафурийский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1021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СЕЛЬСКОГО ПОСЕЛЕНИЯ МРАКОВСКИЙ  СЕЛЬСОВЕТ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 w:right="-116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МУНИЦИПАЛЬНОГО </w:t>
                        </w:r>
                        <w:r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АЙОНА ГАФУРИЙСКИЙ РАЙОН 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РЕСПУБЛИКИ БАШКОРТОСТАН</w:t>
                        </w:r>
                      </w:p>
                    </w:tc>
                  </w:tr>
                  <w:tr w:rsidR="0093632E" w:rsidRPr="00287DE0" w:rsidTr="00E2733F">
                    <w:trPr>
                      <w:cantSplit/>
                      <w:trHeight w:val="87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ind w:left="426"/>
                          <w:rPr>
                            <w:sz w:val="28"/>
                            <w:szCs w:val="28"/>
                            <w:lang w:val="tt-RU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</w:pP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93632E" w:rsidRPr="00287DE0" w:rsidRDefault="0093632E" w:rsidP="0093632E">
                  <w:pPr>
                    <w:ind w:left="426"/>
                    <w:jc w:val="center"/>
                    <w:rPr>
                      <w:sz w:val="2"/>
                    </w:rPr>
                  </w:pPr>
                </w:p>
              </w:tc>
            </w:tr>
            <w:tr w:rsidR="00981BCB" w:rsidRPr="0045162A" w:rsidTr="00D202CE">
              <w:trPr>
                <w:cantSplit/>
              </w:trPr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D43C04" w:rsidRDefault="00981BCB" w:rsidP="00D202CE">
                  <w:pPr>
                    <w:ind w:left="426"/>
                    <w:rPr>
                      <w:lang w:val="tt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D43C04" w:rsidRDefault="00981BCB" w:rsidP="00D202CE">
                  <w:pPr>
                    <w:pStyle w:val="a9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D43C04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D43C04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КАРАР</w:t>
      </w:r>
      <w:r w:rsidRPr="00606138">
        <w:rPr>
          <w:sz w:val="28"/>
          <w:szCs w:val="28"/>
        </w:rPr>
        <w:t xml:space="preserve">                                                                 </w:t>
      </w:r>
      <w:r w:rsidRPr="00606138">
        <w:rPr>
          <w:b/>
          <w:bCs/>
          <w:sz w:val="28"/>
          <w:szCs w:val="28"/>
        </w:rPr>
        <w:t>РЕШЕНИЕ</w:t>
      </w:r>
    </w:p>
    <w:p w:rsidR="00936D0E" w:rsidRDefault="00936D0E" w:rsidP="00981BCB">
      <w:pPr>
        <w:tabs>
          <w:tab w:val="left" w:pos="1920"/>
        </w:tabs>
        <w:jc w:val="center"/>
        <w:rPr>
          <w:b/>
          <w:bCs/>
          <w:sz w:val="28"/>
          <w:szCs w:val="28"/>
          <w:lang w:val="en-US"/>
        </w:rPr>
      </w:pPr>
    </w:p>
    <w:p w:rsidR="00BD3214" w:rsidRDefault="00BD3214" w:rsidP="00BD3214">
      <w:pPr>
        <w:jc w:val="center"/>
        <w:rPr>
          <w:b/>
        </w:rPr>
      </w:pPr>
      <w:r>
        <w:rPr>
          <w:b/>
          <w:lang w:val="en-US"/>
        </w:rPr>
        <w:t xml:space="preserve">  </w:t>
      </w:r>
    </w:p>
    <w:p w:rsidR="00BD3214" w:rsidRDefault="00BD3214" w:rsidP="00BD3214">
      <w:pPr>
        <w:jc w:val="center"/>
        <w:rPr>
          <w:b/>
        </w:rPr>
      </w:pPr>
    </w:p>
    <w:p w:rsidR="00BD3214" w:rsidRPr="00BD3214" w:rsidRDefault="00BD3214" w:rsidP="00BD3214">
      <w:pPr>
        <w:jc w:val="center"/>
        <w:rPr>
          <w:b/>
          <w:sz w:val="28"/>
          <w:szCs w:val="28"/>
        </w:rPr>
      </w:pPr>
      <w:r w:rsidRPr="00BD3214">
        <w:rPr>
          <w:b/>
          <w:sz w:val="28"/>
          <w:szCs w:val="28"/>
        </w:rPr>
        <w:t xml:space="preserve">О бюджете сельского поселения </w:t>
      </w:r>
      <w:r w:rsidRPr="00BD3214">
        <w:rPr>
          <w:b/>
          <w:color w:val="0000FF"/>
          <w:sz w:val="28"/>
          <w:szCs w:val="28"/>
        </w:rPr>
        <w:t>Мраковский</w:t>
      </w:r>
      <w:r w:rsidRPr="00BD3214">
        <w:rPr>
          <w:b/>
          <w:sz w:val="28"/>
          <w:szCs w:val="28"/>
        </w:rPr>
        <w:t xml:space="preserve"> сельсовет </w:t>
      </w:r>
    </w:p>
    <w:p w:rsidR="00BD3214" w:rsidRPr="00BD3214" w:rsidRDefault="00BD3214" w:rsidP="00BD3214">
      <w:pPr>
        <w:jc w:val="center"/>
        <w:rPr>
          <w:b/>
          <w:sz w:val="28"/>
          <w:szCs w:val="28"/>
        </w:rPr>
      </w:pPr>
      <w:r w:rsidRPr="00BD3214">
        <w:rPr>
          <w:b/>
          <w:sz w:val="28"/>
          <w:szCs w:val="28"/>
        </w:rPr>
        <w:t xml:space="preserve">муниципального района </w:t>
      </w:r>
      <w:proofErr w:type="spellStart"/>
      <w:r w:rsidRPr="00BD3214">
        <w:rPr>
          <w:b/>
          <w:sz w:val="28"/>
          <w:szCs w:val="28"/>
        </w:rPr>
        <w:t>Гафурийский</w:t>
      </w:r>
      <w:proofErr w:type="spellEnd"/>
      <w:r w:rsidRPr="00BD3214">
        <w:rPr>
          <w:b/>
          <w:sz w:val="28"/>
          <w:szCs w:val="28"/>
        </w:rPr>
        <w:t xml:space="preserve"> район Республики Башкортостан</w:t>
      </w:r>
    </w:p>
    <w:p w:rsidR="00BD3214" w:rsidRPr="00BD3214" w:rsidRDefault="00BD3214" w:rsidP="00BD3214">
      <w:pPr>
        <w:jc w:val="center"/>
        <w:rPr>
          <w:b/>
          <w:sz w:val="28"/>
          <w:szCs w:val="28"/>
        </w:rPr>
      </w:pPr>
      <w:r w:rsidRPr="00BD3214">
        <w:rPr>
          <w:b/>
          <w:sz w:val="28"/>
          <w:szCs w:val="28"/>
        </w:rPr>
        <w:t>на 2017 год  и на плановый период 2018 и 2019 годов</w:t>
      </w:r>
    </w:p>
    <w:p w:rsidR="00BD3214" w:rsidRDefault="00BD3214" w:rsidP="00BD3214">
      <w:pPr>
        <w:rPr>
          <w:b/>
        </w:rPr>
      </w:pPr>
    </w:p>
    <w:p w:rsidR="00BD3214" w:rsidRDefault="00BD3214" w:rsidP="00BD3214">
      <w:pPr>
        <w:pStyle w:val="ConsPlusTitle"/>
        <w:widowControl/>
        <w:spacing w:line="240" w:lineRule="atLeast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D3214" w:rsidRPr="00BD3214" w:rsidRDefault="00BD3214" w:rsidP="00BD3214">
      <w:pPr>
        <w:pStyle w:val="ConsPlusTitle"/>
        <w:widowControl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Par12"/>
      <w:bookmarkEnd w:id="0"/>
      <w:r w:rsidRPr="00BD3214">
        <w:rPr>
          <w:rFonts w:ascii="Times New Roman" w:hAnsi="Times New Roman" w:cs="Times New Roman"/>
          <w:b w:val="0"/>
          <w:color w:val="C00000"/>
          <w:sz w:val="28"/>
          <w:szCs w:val="28"/>
        </w:rPr>
        <w:t>1.</w:t>
      </w:r>
      <w:r w:rsidRPr="00BD3214">
        <w:rPr>
          <w:rFonts w:ascii="Times New Roman" w:hAnsi="Times New Roman" w:cs="Times New Roman"/>
          <w:b w:val="0"/>
          <w:sz w:val="28"/>
          <w:szCs w:val="28"/>
        </w:rPr>
        <w:t xml:space="preserve"> Утвердить основные характеристики бюджета сельского поселения Мраковский сельсовет муниципального района </w:t>
      </w:r>
      <w:proofErr w:type="spellStart"/>
      <w:r w:rsidRPr="00BD3214">
        <w:rPr>
          <w:rFonts w:ascii="Times New Roman" w:hAnsi="Times New Roman" w:cs="Times New Roman"/>
          <w:b w:val="0"/>
          <w:sz w:val="28"/>
          <w:szCs w:val="28"/>
        </w:rPr>
        <w:t>Гафурийский</w:t>
      </w:r>
      <w:proofErr w:type="spellEnd"/>
      <w:r w:rsidRPr="00BD3214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 на 2017 год:</w:t>
      </w:r>
    </w:p>
    <w:p w:rsidR="00BD3214" w:rsidRPr="00BD3214" w:rsidRDefault="00BD3214" w:rsidP="00BD3214">
      <w:pPr>
        <w:pStyle w:val="ConsPlusTitle"/>
        <w:widowControl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D3214">
        <w:rPr>
          <w:rFonts w:ascii="Times New Roman" w:hAnsi="Times New Roman" w:cs="Times New Roman"/>
          <w:b w:val="0"/>
          <w:sz w:val="28"/>
          <w:szCs w:val="28"/>
        </w:rPr>
        <w:t>1) прогнозируемый общий объем доходов бюджета сельского поселения Мраковский сельсовет</w:t>
      </w:r>
      <w:r w:rsidRPr="00BD3214">
        <w:rPr>
          <w:rFonts w:ascii="Times New Roman" w:hAnsi="Times New Roman" w:cs="Times New Roman"/>
          <w:sz w:val="28"/>
          <w:szCs w:val="28"/>
        </w:rPr>
        <w:t xml:space="preserve"> </w:t>
      </w:r>
      <w:r w:rsidRPr="00BD3214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 </w:t>
      </w:r>
      <w:proofErr w:type="spellStart"/>
      <w:r w:rsidRPr="00BD3214">
        <w:rPr>
          <w:rFonts w:ascii="Times New Roman" w:hAnsi="Times New Roman" w:cs="Times New Roman"/>
          <w:b w:val="0"/>
          <w:sz w:val="28"/>
          <w:szCs w:val="28"/>
        </w:rPr>
        <w:t>Гафурийский</w:t>
      </w:r>
      <w:proofErr w:type="spellEnd"/>
      <w:r w:rsidRPr="00BD3214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 в сумме 2349,9 тыс. рублей;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BD3214">
        <w:rPr>
          <w:sz w:val="28"/>
          <w:szCs w:val="28"/>
        </w:rPr>
        <w:t>2) общий объем расходов бюджета</w:t>
      </w:r>
      <w:r w:rsidRPr="00BD3214">
        <w:rPr>
          <w:b/>
          <w:sz w:val="28"/>
          <w:szCs w:val="28"/>
        </w:rPr>
        <w:t xml:space="preserve"> </w:t>
      </w:r>
      <w:r w:rsidRPr="00BD3214">
        <w:rPr>
          <w:sz w:val="28"/>
          <w:szCs w:val="28"/>
        </w:rPr>
        <w:t xml:space="preserve">сельского поселения Мраковский сельсовет муниципального района 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 Башкортостан в сумме 2349,9 тыс. рублей;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BD3214">
        <w:rPr>
          <w:color w:val="C00000"/>
          <w:sz w:val="28"/>
          <w:szCs w:val="28"/>
        </w:rPr>
        <w:t>2</w:t>
      </w:r>
      <w:r w:rsidRPr="00BD3214">
        <w:rPr>
          <w:sz w:val="28"/>
          <w:szCs w:val="28"/>
        </w:rPr>
        <w:t>. Утвердить основные характеристики бюджета</w:t>
      </w:r>
      <w:r w:rsidRPr="00BD3214">
        <w:rPr>
          <w:b/>
          <w:sz w:val="28"/>
          <w:szCs w:val="28"/>
        </w:rPr>
        <w:t xml:space="preserve"> </w:t>
      </w:r>
      <w:r w:rsidRPr="00BD3214">
        <w:rPr>
          <w:sz w:val="28"/>
          <w:szCs w:val="28"/>
        </w:rPr>
        <w:t xml:space="preserve">сельского поселения Мраковский сельсовет муниципального района 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 Башкортостан на плановый период 2018 и 2019 годов: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BD3214">
        <w:rPr>
          <w:sz w:val="28"/>
          <w:szCs w:val="28"/>
        </w:rPr>
        <w:t xml:space="preserve">1) прогнозируемый общий объем доходов бюджета сельского поселения Мраковский сельсовет муниципального района 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 Башкортостан на 2018 год в сумме 2349,9 тыс. рублей и на 2019 год в сумме 2349,9 тыс. рублей;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BD3214">
        <w:rPr>
          <w:sz w:val="28"/>
          <w:szCs w:val="28"/>
        </w:rPr>
        <w:t xml:space="preserve">2) общий объем расходов бюджета сельского поселения Мраковский сельсовет муниципального района 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 Башкортостан на 2018 год в сумме 2349,9 тыс. рублей, в том числе условно утвержденные расходы в сумме 58,7 тыс. рублей, и на 2019 год в сумме 2349,9 тыс. рублей, в том числе условно утвержденные расходы в сумме 117,5 тыс. рублей;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BD3214">
        <w:rPr>
          <w:color w:val="C00000"/>
          <w:spacing w:val="-4"/>
          <w:sz w:val="28"/>
          <w:szCs w:val="28"/>
        </w:rPr>
        <w:t>3.</w:t>
      </w:r>
      <w:r w:rsidRPr="00BD3214">
        <w:rPr>
          <w:spacing w:val="-4"/>
          <w:sz w:val="28"/>
          <w:szCs w:val="28"/>
        </w:rPr>
        <w:t xml:space="preserve"> </w:t>
      </w:r>
      <w:proofErr w:type="gramStart"/>
      <w:r w:rsidRPr="00BD3214">
        <w:rPr>
          <w:spacing w:val="-4"/>
          <w:sz w:val="28"/>
          <w:szCs w:val="28"/>
        </w:rPr>
        <w:t>Установить, что при зачислении в бюджет</w:t>
      </w:r>
      <w:r w:rsidRPr="00BD3214">
        <w:rPr>
          <w:sz w:val="28"/>
          <w:szCs w:val="28"/>
        </w:rPr>
        <w:t xml:space="preserve"> сельского поселения Мраковский сельсовет муниципального района 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</w:t>
      </w:r>
      <w:r w:rsidRPr="00BD3214">
        <w:rPr>
          <w:spacing w:val="-4"/>
          <w:sz w:val="28"/>
          <w:szCs w:val="28"/>
        </w:rPr>
        <w:t xml:space="preserve"> Республики Башкортостан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</w:t>
      </w:r>
      <w:r w:rsidRPr="00BD3214">
        <w:rPr>
          <w:sz w:val="28"/>
          <w:szCs w:val="28"/>
        </w:rPr>
        <w:t xml:space="preserve"> сельского поселения Мраковский сельсовет муниципального района  </w:t>
      </w:r>
      <w:proofErr w:type="spellStart"/>
      <w:r w:rsidRPr="00BD3214">
        <w:rPr>
          <w:sz w:val="28"/>
          <w:szCs w:val="28"/>
        </w:rPr>
        <w:lastRenderedPageBreak/>
        <w:t>Гафурийский</w:t>
      </w:r>
      <w:proofErr w:type="spellEnd"/>
      <w:r w:rsidRPr="00BD3214">
        <w:rPr>
          <w:sz w:val="28"/>
          <w:szCs w:val="28"/>
        </w:rPr>
        <w:t xml:space="preserve"> район</w:t>
      </w:r>
      <w:r w:rsidRPr="00BD3214">
        <w:rPr>
          <w:spacing w:val="-4"/>
          <w:sz w:val="28"/>
          <w:szCs w:val="28"/>
        </w:rPr>
        <w:t xml:space="preserve"> Республики Башкортостан, на сумму указанных поступлений увеличиваются бюджетные ассигнования соответствующему главному распорядителю средств бюджета</w:t>
      </w:r>
      <w:proofErr w:type="gramEnd"/>
      <w:r w:rsidRPr="00BD3214">
        <w:rPr>
          <w:sz w:val="28"/>
          <w:szCs w:val="28"/>
        </w:rPr>
        <w:t xml:space="preserve"> сельского поселения Мраковский сельсовет</w:t>
      </w:r>
      <w:r w:rsidRPr="00BD3214">
        <w:rPr>
          <w:spacing w:val="-4"/>
          <w:sz w:val="28"/>
          <w:szCs w:val="28"/>
        </w:rPr>
        <w:t xml:space="preserve"> </w:t>
      </w:r>
      <w:r w:rsidRPr="00BD3214">
        <w:rPr>
          <w:sz w:val="28"/>
          <w:szCs w:val="28"/>
        </w:rPr>
        <w:t xml:space="preserve">муниципального района 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</w:t>
      </w:r>
      <w:r w:rsidRPr="00BD3214">
        <w:rPr>
          <w:spacing w:val="-4"/>
          <w:sz w:val="28"/>
          <w:szCs w:val="28"/>
        </w:rPr>
        <w:t xml:space="preserve"> Республики Башкортостан для последующего доведения в установленном порядке до указанного казенного учреждения лимитов бюджетных обязательств, для осуществления расходов, соответствующих</w:t>
      </w:r>
      <w:r w:rsidRPr="00BD3214">
        <w:rPr>
          <w:sz w:val="28"/>
          <w:szCs w:val="28"/>
        </w:rPr>
        <w:t xml:space="preserve"> целям, на достижение которых предоставлены добровольные взносы (пожертвования).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BD3214">
        <w:rPr>
          <w:color w:val="C00000"/>
          <w:sz w:val="28"/>
          <w:szCs w:val="28"/>
        </w:rPr>
        <w:t>4.</w:t>
      </w:r>
      <w:r w:rsidRPr="00BD3214">
        <w:rPr>
          <w:sz w:val="28"/>
          <w:szCs w:val="28"/>
          <w:lang w:val="en-US"/>
        </w:rPr>
        <w:t> </w:t>
      </w:r>
      <w:r w:rsidRPr="00BD3214">
        <w:rPr>
          <w:sz w:val="28"/>
          <w:szCs w:val="28"/>
        </w:rPr>
        <w:t xml:space="preserve">Утвердить перечень главных администраторов доходов бюджета сельского поселения Мраковский сельсовет муниципального района 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 Башкортостан согласно </w:t>
      </w:r>
      <w:hyperlink r:id="rId9" w:history="1">
        <w:r w:rsidRPr="00BD3214">
          <w:rPr>
            <w:color w:val="C00000"/>
            <w:sz w:val="28"/>
            <w:szCs w:val="28"/>
          </w:rPr>
          <w:t xml:space="preserve">приложению </w:t>
        </w:r>
      </w:hyperlink>
      <w:r w:rsidRPr="00BD3214">
        <w:rPr>
          <w:color w:val="C00000"/>
          <w:sz w:val="28"/>
          <w:szCs w:val="28"/>
        </w:rPr>
        <w:t>1</w:t>
      </w:r>
      <w:r w:rsidRPr="00BD3214">
        <w:rPr>
          <w:sz w:val="28"/>
          <w:szCs w:val="28"/>
        </w:rPr>
        <w:t xml:space="preserve"> к настоящему Решению.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BD3214">
        <w:rPr>
          <w:bCs/>
          <w:color w:val="C00000"/>
          <w:sz w:val="28"/>
          <w:szCs w:val="28"/>
        </w:rPr>
        <w:t>5.</w:t>
      </w:r>
      <w:r w:rsidRPr="00BD3214">
        <w:rPr>
          <w:b/>
          <w:bCs/>
          <w:sz w:val="28"/>
          <w:szCs w:val="28"/>
        </w:rPr>
        <w:t xml:space="preserve"> </w:t>
      </w:r>
      <w:r w:rsidRPr="00BD3214">
        <w:rPr>
          <w:sz w:val="28"/>
          <w:szCs w:val="28"/>
        </w:rPr>
        <w:t xml:space="preserve">Установить поступления доходов в бюджет сельского поселения Мраковский сельсовет муниципального района 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 Башкортостан: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BD3214">
        <w:rPr>
          <w:sz w:val="28"/>
          <w:szCs w:val="28"/>
        </w:rPr>
        <w:t>1)</w:t>
      </w:r>
      <w:r w:rsidRPr="00BD3214">
        <w:rPr>
          <w:sz w:val="28"/>
          <w:szCs w:val="28"/>
          <w:lang w:val="en-US"/>
        </w:rPr>
        <w:t> </w:t>
      </w:r>
      <w:r w:rsidRPr="00BD3214">
        <w:rPr>
          <w:sz w:val="28"/>
          <w:szCs w:val="28"/>
        </w:rPr>
        <w:t xml:space="preserve">на 2017 год согласно </w:t>
      </w:r>
      <w:hyperlink r:id="rId10" w:history="1">
        <w:r w:rsidRPr="00BD3214">
          <w:rPr>
            <w:color w:val="C00000"/>
            <w:sz w:val="28"/>
            <w:szCs w:val="28"/>
          </w:rPr>
          <w:t xml:space="preserve">приложению </w:t>
        </w:r>
      </w:hyperlink>
      <w:r w:rsidRPr="00BD3214">
        <w:rPr>
          <w:color w:val="C00000"/>
          <w:sz w:val="28"/>
          <w:szCs w:val="28"/>
        </w:rPr>
        <w:t>2</w:t>
      </w:r>
      <w:r w:rsidRPr="00BD3214">
        <w:rPr>
          <w:sz w:val="28"/>
          <w:szCs w:val="28"/>
        </w:rPr>
        <w:t xml:space="preserve"> к настоящему Решению;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BD3214">
        <w:rPr>
          <w:sz w:val="28"/>
          <w:szCs w:val="28"/>
        </w:rPr>
        <w:t>2)</w:t>
      </w:r>
      <w:r w:rsidRPr="00BD3214">
        <w:rPr>
          <w:sz w:val="28"/>
          <w:szCs w:val="28"/>
          <w:lang w:val="en-US"/>
        </w:rPr>
        <w:t> </w:t>
      </w:r>
      <w:r w:rsidRPr="00BD3214">
        <w:rPr>
          <w:sz w:val="28"/>
          <w:szCs w:val="28"/>
        </w:rPr>
        <w:t xml:space="preserve">на плановый период 2018 и 2019 годов согласно </w:t>
      </w:r>
      <w:hyperlink r:id="rId11" w:history="1">
        <w:r w:rsidRPr="00BD3214">
          <w:rPr>
            <w:color w:val="C00000"/>
            <w:sz w:val="28"/>
            <w:szCs w:val="28"/>
          </w:rPr>
          <w:t xml:space="preserve">приложению </w:t>
        </w:r>
      </w:hyperlink>
      <w:r w:rsidRPr="00BD3214">
        <w:rPr>
          <w:color w:val="C00000"/>
          <w:sz w:val="28"/>
          <w:szCs w:val="28"/>
        </w:rPr>
        <w:t>3</w:t>
      </w:r>
      <w:r w:rsidRPr="00BD3214">
        <w:rPr>
          <w:sz w:val="28"/>
          <w:szCs w:val="28"/>
        </w:rPr>
        <w:br/>
        <w:t>к настоящему Решению.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BD3214">
        <w:rPr>
          <w:color w:val="C00000"/>
          <w:sz w:val="28"/>
          <w:szCs w:val="28"/>
        </w:rPr>
        <w:t>6.</w:t>
      </w:r>
      <w:r w:rsidRPr="00BD3214">
        <w:rPr>
          <w:sz w:val="28"/>
          <w:szCs w:val="28"/>
        </w:rPr>
        <w:t xml:space="preserve"> Утвердить в пределах общего объема расходов бюджета муниципального района 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 Башкортостан, установленного </w:t>
      </w:r>
      <w:hyperlink w:anchor="Par12" w:history="1">
        <w:r w:rsidRPr="00BD3214">
          <w:rPr>
            <w:sz w:val="28"/>
            <w:szCs w:val="28"/>
          </w:rPr>
          <w:t>статьей 1</w:t>
        </w:r>
      </w:hyperlink>
      <w:r w:rsidRPr="00BD3214">
        <w:rPr>
          <w:sz w:val="28"/>
          <w:szCs w:val="28"/>
        </w:rPr>
        <w:t xml:space="preserve"> настоящего Закона, распределение бюджетных ассигнований: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BD3214">
        <w:rPr>
          <w:sz w:val="28"/>
          <w:szCs w:val="28"/>
        </w:rPr>
        <w:t>1)</w:t>
      </w:r>
      <w:r w:rsidRPr="00BD3214">
        <w:rPr>
          <w:sz w:val="28"/>
          <w:szCs w:val="28"/>
          <w:lang w:val="en-US"/>
        </w:rPr>
        <w:t> </w:t>
      </w:r>
      <w:r w:rsidRPr="00BD3214">
        <w:rPr>
          <w:sz w:val="28"/>
          <w:szCs w:val="28"/>
        </w:rPr>
        <w:t xml:space="preserve">по разделам, подразделам, целевым статьям (муниципальным программам и </w:t>
      </w:r>
      <w:proofErr w:type="spellStart"/>
      <w:r w:rsidRPr="00BD3214">
        <w:rPr>
          <w:sz w:val="28"/>
          <w:szCs w:val="28"/>
        </w:rPr>
        <w:t>непрограммным</w:t>
      </w:r>
      <w:proofErr w:type="spellEnd"/>
      <w:r w:rsidRPr="00BD3214">
        <w:rPr>
          <w:sz w:val="28"/>
          <w:szCs w:val="28"/>
        </w:rPr>
        <w:t xml:space="preserve"> направлениям деятельности), группам </w:t>
      </w:r>
      <w:proofErr w:type="gramStart"/>
      <w:r w:rsidRPr="00BD3214">
        <w:rPr>
          <w:sz w:val="28"/>
          <w:szCs w:val="28"/>
        </w:rPr>
        <w:t>видов расходов классификации расходов бюджетов</w:t>
      </w:r>
      <w:proofErr w:type="gramEnd"/>
      <w:r w:rsidRPr="00BD3214">
        <w:rPr>
          <w:sz w:val="28"/>
          <w:szCs w:val="28"/>
        </w:rPr>
        <w:t>: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BD3214">
        <w:rPr>
          <w:sz w:val="28"/>
          <w:szCs w:val="28"/>
        </w:rPr>
        <w:t>а)</w:t>
      </w:r>
      <w:r w:rsidRPr="00BD3214">
        <w:rPr>
          <w:sz w:val="28"/>
          <w:szCs w:val="28"/>
          <w:lang w:val="en-US"/>
        </w:rPr>
        <w:t> </w:t>
      </w:r>
      <w:r w:rsidRPr="00BD3214">
        <w:rPr>
          <w:sz w:val="28"/>
          <w:szCs w:val="28"/>
        </w:rPr>
        <w:t xml:space="preserve">на 2017 год согласно </w:t>
      </w:r>
      <w:hyperlink r:id="rId12" w:history="1">
        <w:r w:rsidRPr="00BD3214">
          <w:rPr>
            <w:color w:val="C00000"/>
            <w:sz w:val="28"/>
            <w:szCs w:val="28"/>
          </w:rPr>
          <w:t xml:space="preserve">приложению </w:t>
        </w:r>
      </w:hyperlink>
      <w:r w:rsidRPr="00BD3214">
        <w:rPr>
          <w:color w:val="C00000"/>
          <w:sz w:val="28"/>
          <w:szCs w:val="28"/>
        </w:rPr>
        <w:t>4</w:t>
      </w:r>
      <w:r w:rsidRPr="00BD3214">
        <w:rPr>
          <w:sz w:val="28"/>
          <w:szCs w:val="28"/>
        </w:rPr>
        <w:t xml:space="preserve"> к настоящему Решению;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BD3214">
        <w:rPr>
          <w:sz w:val="28"/>
          <w:szCs w:val="28"/>
        </w:rPr>
        <w:t>б)</w:t>
      </w:r>
      <w:r w:rsidRPr="00BD3214">
        <w:rPr>
          <w:sz w:val="28"/>
          <w:szCs w:val="28"/>
          <w:lang w:val="en-US"/>
        </w:rPr>
        <w:t> </w:t>
      </w:r>
      <w:r w:rsidRPr="00BD3214">
        <w:rPr>
          <w:sz w:val="28"/>
          <w:szCs w:val="28"/>
        </w:rPr>
        <w:t xml:space="preserve">на плановый период 2018 и 2019 годов согласно </w:t>
      </w:r>
      <w:hyperlink r:id="rId13" w:history="1">
        <w:r w:rsidRPr="00BD3214">
          <w:rPr>
            <w:color w:val="C00000"/>
            <w:sz w:val="28"/>
            <w:szCs w:val="28"/>
          </w:rPr>
          <w:t>приложению 5</w:t>
        </w:r>
      </w:hyperlink>
      <w:r w:rsidRPr="00BD3214">
        <w:rPr>
          <w:sz w:val="28"/>
          <w:szCs w:val="28"/>
        </w:rPr>
        <w:br/>
        <w:t>к настоящему Решению;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BD3214">
        <w:rPr>
          <w:sz w:val="28"/>
          <w:szCs w:val="28"/>
        </w:rPr>
        <w:t>2)</w:t>
      </w:r>
      <w:r w:rsidRPr="00BD3214">
        <w:rPr>
          <w:sz w:val="28"/>
          <w:szCs w:val="28"/>
          <w:lang w:val="en-US"/>
        </w:rPr>
        <w:t> </w:t>
      </w:r>
      <w:r w:rsidRPr="00BD3214">
        <w:rPr>
          <w:sz w:val="28"/>
          <w:szCs w:val="28"/>
        </w:rPr>
        <w:t xml:space="preserve">по целевым статьям (муниципальным программам и </w:t>
      </w:r>
      <w:proofErr w:type="spellStart"/>
      <w:r w:rsidRPr="00BD3214">
        <w:rPr>
          <w:sz w:val="28"/>
          <w:szCs w:val="28"/>
        </w:rPr>
        <w:t>непрограммным</w:t>
      </w:r>
      <w:proofErr w:type="spellEnd"/>
      <w:r w:rsidRPr="00BD3214">
        <w:rPr>
          <w:sz w:val="28"/>
          <w:szCs w:val="28"/>
        </w:rPr>
        <w:t xml:space="preserve"> направлениям деятельности), группам </w:t>
      </w:r>
      <w:proofErr w:type="gramStart"/>
      <w:r w:rsidRPr="00BD3214">
        <w:rPr>
          <w:sz w:val="28"/>
          <w:szCs w:val="28"/>
        </w:rPr>
        <w:t>видов расходов классификации расходов бюджетов</w:t>
      </w:r>
      <w:proofErr w:type="gramEnd"/>
      <w:r w:rsidRPr="00BD3214">
        <w:rPr>
          <w:sz w:val="28"/>
          <w:szCs w:val="28"/>
        </w:rPr>
        <w:t>: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BD3214">
        <w:rPr>
          <w:sz w:val="28"/>
          <w:szCs w:val="28"/>
        </w:rPr>
        <w:t>а)</w:t>
      </w:r>
      <w:r w:rsidRPr="00BD3214">
        <w:rPr>
          <w:sz w:val="28"/>
          <w:szCs w:val="28"/>
          <w:lang w:val="en-US"/>
        </w:rPr>
        <w:t> </w:t>
      </w:r>
      <w:r w:rsidRPr="00BD3214">
        <w:rPr>
          <w:sz w:val="28"/>
          <w:szCs w:val="28"/>
        </w:rPr>
        <w:t xml:space="preserve">на 2017 год согласно </w:t>
      </w:r>
      <w:hyperlink r:id="rId14" w:history="1">
        <w:r w:rsidRPr="00BD3214">
          <w:rPr>
            <w:color w:val="C00000"/>
            <w:sz w:val="28"/>
            <w:szCs w:val="28"/>
          </w:rPr>
          <w:t xml:space="preserve">приложению </w:t>
        </w:r>
      </w:hyperlink>
      <w:r w:rsidRPr="00BD3214">
        <w:rPr>
          <w:color w:val="C00000"/>
          <w:sz w:val="28"/>
          <w:szCs w:val="28"/>
        </w:rPr>
        <w:t>6</w:t>
      </w:r>
      <w:r w:rsidRPr="00BD3214">
        <w:rPr>
          <w:sz w:val="28"/>
          <w:szCs w:val="28"/>
        </w:rPr>
        <w:t xml:space="preserve"> к настоящему Решению;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color w:val="C00000"/>
          <w:sz w:val="28"/>
          <w:szCs w:val="28"/>
        </w:rPr>
      </w:pPr>
      <w:r w:rsidRPr="00BD3214">
        <w:rPr>
          <w:sz w:val="28"/>
          <w:szCs w:val="28"/>
        </w:rPr>
        <w:t>б)</w:t>
      </w:r>
      <w:r w:rsidRPr="00BD3214">
        <w:rPr>
          <w:sz w:val="28"/>
          <w:szCs w:val="28"/>
          <w:lang w:val="en-US"/>
        </w:rPr>
        <w:t> </w:t>
      </w:r>
      <w:r w:rsidRPr="00BD3214">
        <w:rPr>
          <w:sz w:val="28"/>
          <w:szCs w:val="28"/>
        </w:rPr>
        <w:t xml:space="preserve">на плановый период 2018 и 2019 годов согласно </w:t>
      </w:r>
      <w:hyperlink r:id="rId15" w:history="1">
        <w:r w:rsidRPr="00BD3214">
          <w:rPr>
            <w:color w:val="C00000"/>
            <w:sz w:val="28"/>
            <w:szCs w:val="28"/>
          </w:rPr>
          <w:t xml:space="preserve">приложению </w:t>
        </w:r>
      </w:hyperlink>
      <w:r w:rsidRPr="00BD3214">
        <w:rPr>
          <w:color w:val="C00000"/>
          <w:sz w:val="28"/>
          <w:szCs w:val="28"/>
        </w:rPr>
        <w:t>7</w:t>
      </w:r>
      <w:r w:rsidRPr="00BD3214">
        <w:rPr>
          <w:sz w:val="28"/>
          <w:szCs w:val="28"/>
        </w:rPr>
        <w:t xml:space="preserve"> </w:t>
      </w:r>
      <w:r w:rsidRPr="00BD3214">
        <w:rPr>
          <w:sz w:val="28"/>
          <w:szCs w:val="28"/>
        </w:rPr>
        <w:br/>
        <w:t>к настоящему Решению.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BD3214">
        <w:rPr>
          <w:color w:val="C00000"/>
          <w:sz w:val="28"/>
          <w:szCs w:val="28"/>
        </w:rPr>
        <w:t>7.</w:t>
      </w:r>
      <w:r w:rsidRPr="00BD3214">
        <w:rPr>
          <w:sz w:val="28"/>
          <w:szCs w:val="28"/>
          <w:lang w:val="en-US"/>
        </w:rPr>
        <w:t> </w:t>
      </w:r>
      <w:r w:rsidRPr="00BD3214">
        <w:rPr>
          <w:sz w:val="28"/>
          <w:szCs w:val="28"/>
        </w:rPr>
        <w:t>Утвердить общий объем бюджетных ассигнований на исполнение публичных нормативных обязательств на 2017 год в сумме 0 тыс. рублей, на 2018 год в сумме 0 тыс. рублей и на 2019 год в сумме 0 тыс. рублей.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BD3214">
        <w:rPr>
          <w:color w:val="C00000"/>
          <w:sz w:val="28"/>
          <w:szCs w:val="28"/>
        </w:rPr>
        <w:t>8.</w:t>
      </w:r>
      <w:r w:rsidRPr="00BD3214">
        <w:rPr>
          <w:sz w:val="28"/>
          <w:szCs w:val="28"/>
          <w:lang w:val="en-US"/>
        </w:rPr>
        <w:t> </w:t>
      </w:r>
      <w:r w:rsidRPr="00BD3214">
        <w:rPr>
          <w:sz w:val="28"/>
          <w:szCs w:val="28"/>
        </w:rPr>
        <w:t xml:space="preserve">Утвердить ведомственную структуру расходов бюджета сельского поселения Мраковский сельсовет муниципального района 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 Башкортостан: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BD3214">
        <w:rPr>
          <w:sz w:val="28"/>
          <w:szCs w:val="28"/>
        </w:rPr>
        <w:t>1)</w:t>
      </w:r>
      <w:r w:rsidRPr="00BD3214">
        <w:rPr>
          <w:sz w:val="28"/>
          <w:szCs w:val="28"/>
          <w:lang w:val="en-US"/>
        </w:rPr>
        <w:t> </w:t>
      </w:r>
      <w:r w:rsidRPr="00BD3214">
        <w:rPr>
          <w:sz w:val="28"/>
          <w:szCs w:val="28"/>
        </w:rPr>
        <w:t xml:space="preserve">на 2017 год согласно </w:t>
      </w:r>
      <w:hyperlink r:id="rId16" w:history="1">
        <w:r w:rsidRPr="00BD3214">
          <w:rPr>
            <w:color w:val="C00000"/>
            <w:sz w:val="28"/>
            <w:szCs w:val="28"/>
          </w:rPr>
          <w:t xml:space="preserve">приложению </w:t>
        </w:r>
      </w:hyperlink>
      <w:r w:rsidRPr="00BD3214">
        <w:rPr>
          <w:color w:val="C00000"/>
          <w:sz w:val="28"/>
          <w:szCs w:val="28"/>
        </w:rPr>
        <w:t>8</w:t>
      </w:r>
      <w:r w:rsidRPr="00BD3214">
        <w:rPr>
          <w:sz w:val="28"/>
          <w:szCs w:val="28"/>
        </w:rPr>
        <w:t xml:space="preserve"> к настоящему Решению;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BD3214">
        <w:rPr>
          <w:sz w:val="28"/>
          <w:szCs w:val="28"/>
        </w:rPr>
        <w:t>2)</w:t>
      </w:r>
      <w:r w:rsidRPr="00BD3214">
        <w:rPr>
          <w:sz w:val="28"/>
          <w:szCs w:val="28"/>
          <w:lang w:val="en-US"/>
        </w:rPr>
        <w:t> </w:t>
      </w:r>
      <w:r w:rsidRPr="00BD3214">
        <w:rPr>
          <w:sz w:val="28"/>
          <w:szCs w:val="28"/>
        </w:rPr>
        <w:t xml:space="preserve">на плановый период 2018 и 2019 годов согласно </w:t>
      </w:r>
      <w:hyperlink r:id="rId17" w:history="1">
        <w:r w:rsidRPr="00BD3214">
          <w:rPr>
            <w:color w:val="C00000"/>
            <w:sz w:val="28"/>
            <w:szCs w:val="28"/>
          </w:rPr>
          <w:t xml:space="preserve">приложению </w:t>
        </w:r>
      </w:hyperlink>
      <w:r w:rsidRPr="00BD3214">
        <w:rPr>
          <w:color w:val="C00000"/>
          <w:sz w:val="28"/>
          <w:szCs w:val="28"/>
        </w:rPr>
        <w:t>9</w:t>
      </w:r>
      <w:r w:rsidRPr="00BD3214">
        <w:rPr>
          <w:sz w:val="28"/>
          <w:szCs w:val="28"/>
        </w:rPr>
        <w:br/>
        <w:t>к настоящему Решению.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BD3214">
        <w:rPr>
          <w:color w:val="C00000"/>
          <w:sz w:val="28"/>
          <w:szCs w:val="28"/>
        </w:rPr>
        <w:t>9.</w:t>
      </w:r>
      <w:r w:rsidRPr="00BD3214">
        <w:rPr>
          <w:sz w:val="28"/>
          <w:szCs w:val="28"/>
          <w:lang w:val="en-US"/>
        </w:rPr>
        <w:t> </w:t>
      </w:r>
      <w:proofErr w:type="gramStart"/>
      <w:r w:rsidRPr="00BD3214">
        <w:rPr>
          <w:sz w:val="28"/>
          <w:szCs w:val="28"/>
        </w:rPr>
        <w:t xml:space="preserve">Установить, что субсидии из бюджета сельского поселения Мраковский сельсовет муниципального района 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 Башкортостан в 2017–2019 годах предоставляются главными распорядителями средств бюджета сельского поселения Мраковский сельсовет муниципального района 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 Башкортостан на безвозмездной и </w:t>
      </w:r>
      <w:r w:rsidRPr="00BD3214">
        <w:rPr>
          <w:sz w:val="28"/>
          <w:szCs w:val="28"/>
        </w:rPr>
        <w:lastRenderedPageBreak/>
        <w:t>безвозвратной основе в пределах, доведенных до них лимитов бюджетных обязательств по соответствующим кодам бюджетной классификации:</w:t>
      </w:r>
      <w:proofErr w:type="gramEnd"/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proofErr w:type="gramStart"/>
      <w:r w:rsidRPr="00BD3214">
        <w:rPr>
          <w:sz w:val="28"/>
          <w:szCs w:val="28"/>
        </w:rPr>
        <w:t>1)</w:t>
      </w:r>
      <w:r w:rsidRPr="00BD3214">
        <w:rPr>
          <w:sz w:val="28"/>
          <w:szCs w:val="28"/>
          <w:lang w:val="en-US"/>
        </w:rPr>
        <w:t> </w:t>
      </w:r>
      <w:r w:rsidRPr="00BD3214">
        <w:rPr>
          <w:sz w:val="28"/>
          <w:szCs w:val="28"/>
        </w:rPr>
        <w:t xml:space="preserve">юридическим лицам (за исключением субсидий муниципальным учреждениям, а также субсидий, указанных в </w:t>
      </w:r>
      <w:hyperlink r:id="rId18" w:history="1">
        <w:r w:rsidRPr="00BD3214">
          <w:rPr>
            <w:sz w:val="28"/>
            <w:szCs w:val="28"/>
          </w:rPr>
          <w:t>пунктах 6 и 7 статьи 78</w:t>
        </w:r>
      </w:hyperlink>
      <w:r w:rsidRPr="00BD3214">
        <w:rPr>
          <w:sz w:val="28"/>
          <w:szCs w:val="28"/>
        </w:rPr>
        <w:t xml:space="preserve"> Бюджетного кодекса Российской Федерации), индивидуальным предпринимателям, а также физическим лицам – производителям товаров, работ, услуг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услуг; </w:t>
      </w:r>
      <w:proofErr w:type="gramEnd"/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BD3214">
        <w:rPr>
          <w:sz w:val="28"/>
          <w:szCs w:val="28"/>
        </w:rPr>
        <w:t xml:space="preserve">2) муниципальным бюджетным и автономным учреждениям сельского поселения Мраковский сельсовет муниципального района 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 Башкортостан: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BD3214">
        <w:rPr>
          <w:sz w:val="28"/>
          <w:szCs w:val="28"/>
        </w:rPr>
        <w:t>на возмещение нормативных затрат на оказание ими в соответствии с муниципальным заданием муниципальных услуг (выполнение работ);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BD3214">
        <w:rPr>
          <w:sz w:val="28"/>
          <w:szCs w:val="28"/>
        </w:rPr>
        <w:t>на иные цели.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BD3214">
        <w:rPr>
          <w:sz w:val="28"/>
          <w:szCs w:val="28"/>
        </w:rPr>
        <w:t>2. </w:t>
      </w:r>
      <w:proofErr w:type="gramStart"/>
      <w:r w:rsidRPr="00BD3214">
        <w:rPr>
          <w:sz w:val="28"/>
          <w:szCs w:val="28"/>
        </w:rPr>
        <w:t>Субсидии, указанные в под</w:t>
      </w:r>
      <w:hyperlink w:anchor="Par97" w:history="1">
        <w:r w:rsidRPr="00BD3214">
          <w:rPr>
            <w:sz w:val="28"/>
            <w:szCs w:val="28"/>
          </w:rPr>
          <w:t>пункте 1 части 1</w:t>
        </w:r>
      </w:hyperlink>
      <w:r w:rsidRPr="00BD3214">
        <w:rPr>
          <w:sz w:val="28"/>
          <w:szCs w:val="28"/>
        </w:rPr>
        <w:t xml:space="preserve"> настоящего пункта, предоставляются:</w:t>
      </w:r>
      <w:proofErr w:type="gramEnd"/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BD3214">
        <w:rPr>
          <w:sz w:val="28"/>
          <w:szCs w:val="28"/>
        </w:rPr>
        <w:t>1)</w:t>
      </w:r>
      <w:r w:rsidRPr="00BD3214">
        <w:rPr>
          <w:sz w:val="28"/>
          <w:szCs w:val="28"/>
          <w:lang w:val="en-US"/>
        </w:rPr>
        <w:t> </w:t>
      </w:r>
      <w:r w:rsidRPr="00BD3214">
        <w:rPr>
          <w:sz w:val="28"/>
          <w:szCs w:val="28"/>
        </w:rPr>
        <w:t>транспортным предприятиям, осуществляющим перевозку пассажиров на автомобильном транспорте по государственным регулируемым ценам (тарифам);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proofErr w:type="gramStart"/>
      <w:r w:rsidRPr="00BD3214">
        <w:rPr>
          <w:sz w:val="28"/>
          <w:szCs w:val="28"/>
        </w:rPr>
        <w:t>2)</w:t>
      </w:r>
      <w:r w:rsidRPr="00BD3214">
        <w:rPr>
          <w:sz w:val="28"/>
          <w:szCs w:val="28"/>
          <w:lang w:val="en-US"/>
        </w:rPr>
        <w:t> </w:t>
      </w:r>
      <w:r w:rsidRPr="00BD3214">
        <w:rPr>
          <w:sz w:val="28"/>
          <w:szCs w:val="28"/>
        </w:rPr>
        <w:t xml:space="preserve">сельскохозяйственным товаропроизводителям, крестьянским (фермерским) хозяйствам, организациям агропромышленного комплекса независимо от их организационно-правовой формы, организациям потребительской кооперации, организациям, осуществляющим производство сельскохозяйственной продукции, ее переработку и реализацию,  сельскохозяйственным потребительским кооперативам, гражданам, ведущим личное подсобное хозяйство, организациям, оказывающим услуги </w:t>
      </w:r>
      <w:r w:rsidRPr="00BD3214">
        <w:rPr>
          <w:sz w:val="28"/>
          <w:szCs w:val="28"/>
        </w:rPr>
        <w:br/>
        <w:t xml:space="preserve">по выполнению сельскохозяйственных механизированных работ, тепличных комплексов, животноводческих комплексов молочного направления (молочных ферм); </w:t>
      </w:r>
      <w:proofErr w:type="gramEnd"/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BD3214">
        <w:rPr>
          <w:sz w:val="28"/>
          <w:szCs w:val="28"/>
        </w:rPr>
        <w:t xml:space="preserve">3) муниципальным унитарным предприятиям сельского поселения Мраковский сельсовет муниципального района 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 Башкортостан, в целях возмещения затрат на содержание муниципального имущества сельского поселения Мраковский сельсовет муниципального района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 Башкортостан;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proofErr w:type="gramStart"/>
      <w:r w:rsidRPr="00BD3214">
        <w:rPr>
          <w:sz w:val="28"/>
          <w:szCs w:val="28"/>
        </w:rPr>
        <w:t xml:space="preserve">Субсидии, предусмотренные муниципальным бюджетным и автономным учреждениям сельского поселения Мраковский сельсовет муниципального района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 Башкортостан, учитываются на лицевых счетах, открытых муниципальным бюджетным и автономным учреждениям сельского поселения Мраковский сельсовет муниципального района 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 Башкортостан в Финансовом управлении Администрации муниципального района 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 Башкортостан.</w:t>
      </w:r>
      <w:proofErr w:type="gramEnd"/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BD3214">
        <w:rPr>
          <w:color w:val="C00000"/>
          <w:sz w:val="28"/>
          <w:szCs w:val="28"/>
        </w:rPr>
        <w:t>10.</w:t>
      </w:r>
      <w:r w:rsidRPr="00BD3214">
        <w:rPr>
          <w:sz w:val="28"/>
          <w:szCs w:val="28"/>
        </w:rPr>
        <w:t> </w:t>
      </w:r>
      <w:proofErr w:type="gramStart"/>
      <w:r w:rsidRPr="00BD3214">
        <w:rPr>
          <w:sz w:val="28"/>
          <w:szCs w:val="28"/>
        </w:rPr>
        <w:t xml:space="preserve">Установить, что решения и иные нормативные правовые акты сельского поселения Мраковский сельсовет муниципального района 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</w:t>
      </w:r>
      <w:r w:rsidRPr="00BD3214">
        <w:rPr>
          <w:sz w:val="28"/>
          <w:szCs w:val="28"/>
        </w:rPr>
        <w:lastRenderedPageBreak/>
        <w:t xml:space="preserve">утвержденных в бюджете сельского поселения Мраковский сельсовет муниципального района 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 Башкортостан на 2017 год и на плановый период  2018 и 2019 годов, а</w:t>
      </w:r>
      <w:proofErr w:type="gramEnd"/>
      <w:r w:rsidRPr="00BD3214">
        <w:rPr>
          <w:sz w:val="28"/>
          <w:szCs w:val="28"/>
        </w:rPr>
        <w:t xml:space="preserve"> </w:t>
      </w:r>
      <w:proofErr w:type="gramStart"/>
      <w:r w:rsidRPr="00BD3214">
        <w:rPr>
          <w:sz w:val="28"/>
          <w:szCs w:val="28"/>
        </w:rPr>
        <w:t xml:space="preserve">также сокращающие его доходную базу, подлежат исполнению при изыскании дополнительных источников доходов бюджета сельского поселения Мраковский сельсовет муниципального района 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 Башкортостан и (или) сокращении бюджетных ассигнований по конкретным статьям расходов бюджета сельского поселения Мраковский сельсовет муниципального района 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 Башкортостан при условии внесения соответствующих изменений в настоящее Решение.</w:t>
      </w:r>
      <w:proofErr w:type="gramEnd"/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proofErr w:type="gramStart"/>
      <w:r w:rsidRPr="00BD3214">
        <w:rPr>
          <w:sz w:val="28"/>
          <w:szCs w:val="28"/>
        </w:rPr>
        <w:t xml:space="preserve">Проекты нормативных правовых актов сельского поселения Мраковский сельсовет муниципального района 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Мраковский сельсовет муниципального района 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 Башкортостан на 2017 год и на плановый период 2018 и 2019 годов либо сокращающие его доходную базу, вносятся</w:t>
      </w:r>
      <w:proofErr w:type="gramEnd"/>
      <w:r w:rsidRPr="00BD3214">
        <w:rPr>
          <w:sz w:val="28"/>
          <w:szCs w:val="28"/>
        </w:rPr>
        <w:t xml:space="preserve"> только при одновременном внесении предложений о дополнительных источниках доходов бюджета сельского поселения Мраковский сельсовет муниципального района 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 Башкортостан и (или) сокращении бюджетных ассигнований по конкретным статьям расходов бюджета сельского поселения Мраковский сельсовет муниципального района 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 Башкортостан.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BD3214">
        <w:rPr>
          <w:sz w:val="28"/>
          <w:szCs w:val="28"/>
        </w:rPr>
        <w:t xml:space="preserve">Администрация сельского поселения Мраковский сельсовет муниципального района 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 Башкортостан не вправе принимать решения, приводящие к увеличению в 2017–2019 годах численности муниципальных служащих и работников организаций бюджетной сферы.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bCs/>
          <w:color w:val="FF0000"/>
          <w:sz w:val="28"/>
          <w:szCs w:val="28"/>
        </w:rPr>
      </w:pPr>
      <w:r w:rsidRPr="00BD3214">
        <w:rPr>
          <w:bCs/>
          <w:color w:val="C00000"/>
          <w:sz w:val="28"/>
          <w:szCs w:val="28"/>
        </w:rPr>
        <w:t>11.</w:t>
      </w:r>
      <w:r w:rsidRPr="00BD3214">
        <w:rPr>
          <w:bCs/>
          <w:color w:val="FF0000"/>
          <w:sz w:val="28"/>
          <w:szCs w:val="28"/>
        </w:rPr>
        <w:t xml:space="preserve"> </w:t>
      </w:r>
      <w:r w:rsidRPr="00BD3214">
        <w:rPr>
          <w:bCs/>
          <w:sz w:val="28"/>
          <w:szCs w:val="28"/>
        </w:rPr>
        <w:t>Установить, что получатель средств бюджета</w:t>
      </w:r>
      <w:r w:rsidRPr="00BD3214">
        <w:rPr>
          <w:sz w:val="28"/>
          <w:szCs w:val="28"/>
        </w:rPr>
        <w:t xml:space="preserve"> сельского поселения Мраковский сельсовет</w:t>
      </w:r>
      <w:r w:rsidRPr="00BD3214">
        <w:rPr>
          <w:bCs/>
          <w:sz w:val="28"/>
          <w:szCs w:val="28"/>
        </w:rPr>
        <w:t xml:space="preserve"> муниципального района </w:t>
      </w:r>
      <w:proofErr w:type="spellStart"/>
      <w:r w:rsidRPr="00BD3214">
        <w:rPr>
          <w:bCs/>
          <w:sz w:val="28"/>
          <w:szCs w:val="28"/>
        </w:rPr>
        <w:t>Гафурийский</w:t>
      </w:r>
      <w:proofErr w:type="spellEnd"/>
      <w:r w:rsidRPr="00BD3214">
        <w:rPr>
          <w:bCs/>
          <w:sz w:val="28"/>
          <w:szCs w:val="28"/>
        </w:rPr>
        <w:t xml:space="preserve"> район Республики Башкортостан при заключении муниципальных контрактов (договоров) на поставку товаров (работ, услуг) вправе предусматривать авансовые платежи в размерах, определенных постановлением (распоряжением) Администрации </w:t>
      </w:r>
      <w:r w:rsidRPr="00BD3214">
        <w:rPr>
          <w:sz w:val="28"/>
          <w:szCs w:val="28"/>
        </w:rPr>
        <w:t>сельского поселения Мраковский сельсовет</w:t>
      </w:r>
      <w:r w:rsidRPr="00BD3214">
        <w:rPr>
          <w:bCs/>
          <w:sz w:val="28"/>
          <w:szCs w:val="28"/>
        </w:rPr>
        <w:t xml:space="preserve"> муниципального района </w:t>
      </w:r>
      <w:proofErr w:type="spellStart"/>
      <w:r w:rsidRPr="00BD3214">
        <w:rPr>
          <w:bCs/>
          <w:sz w:val="28"/>
          <w:szCs w:val="28"/>
        </w:rPr>
        <w:t>Гафурийский</w:t>
      </w:r>
      <w:proofErr w:type="spellEnd"/>
      <w:r w:rsidRPr="00BD3214">
        <w:rPr>
          <w:bCs/>
          <w:sz w:val="28"/>
          <w:szCs w:val="28"/>
        </w:rPr>
        <w:t xml:space="preserve"> район Республики Башкортостан. 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BD3214">
        <w:rPr>
          <w:color w:val="C00000"/>
          <w:sz w:val="28"/>
          <w:szCs w:val="28"/>
        </w:rPr>
        <w:t>12.</w:t>
      </w:r>
      <w:r w:rsidRPr="00BD3214">
        <w:rPr>
          <w:sz w:val="28"/>
          <w:szCs w:val="28"/>
        </w:rPr>
        <w:t xml:space="preserve"> Утвердить объемы и распределение субвенции бюджетам сельских поселений муниципального района 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 Башкортостан на осуществление первичного воинского учета на территориях, где отсутствуют военные комиссариаты: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BD3214">
        <w:rPr>
          <w:sz w:val="28"/>
          <w:szCs w:val="28"/>
        </w:rPr>
        <w:t>1) на 2017 год в сумме 42,3 тыс. руб.;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BD3214">
        <w:rPr>
          <w:sz w:val="28"/>
          <w:szCs w:val="28"/>
        </w:rPr>
        <w:t>2) на 2018 год в сумме 42,3 тыс. руб. и 2019 год в сумме 42,3 тыс. руб.</w:t>
      </w:r>
    </w:p>
    <w:p w:rsidR="00BD3214" w:rsidRPr="00BD3214" w:rsidRDefault="00BD3214" w:rsidP="00BD3214">
      <w:pPr>
        <w:ind w:firstLine="708"/>
        <w:rPr>
          <w:sz w:val="28"/>
          <w:szCs w:val="28"/>
        </w:rPr>
      </w:pPr>
      <w:r w:rsidRPr="00BD3214">
        <w:rPr>
          <w:color w:val="FF0000"/>
          <w:sz w:val="28"/>
          <w:szCs w:val="28"/>
        </w:rPr>
        <w:t xml:space="preserve">13. </w:t>
      </w:r>
      <w:r w:rsidRPr="00BD3214">
        <w:rPr>
          <w:sz w:val="28"/>
          <w:szCs w:val="28"/>
        </w:rPr>
        <w:t xml:space="preserve">Утвердить в составе расходов бюджета сельского поселения </w:t>
      </w:r>
    </w:p>
    <w:p w:rsidR="00BD3214" w:rsidRPr="00BD3214" w:rsidRDefault="00BD3214" w:rsidP="00BD3214">
      <w:pPr>
        <w:jc w:val="both"/>
        <w:rPr>
          <w:sz w:val="28"/>
          <w:szCs w:val="28"/>
        </w:rPr>
      </w:pPr>
      <w:r w:rsidRPr="00BD3214">
        <w:rPr>
          <w:sz w:val="28"/>
          <w:szCs w:val="28"/>
        </w:rPr>
        <w:t xml:space="preserve">Мраковский сельсовет  муниципального района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 Башкортостан расходы на участие в профилактике терроризма и экстремизма на 2017 год в сумме 10,0 тыс. рублей, на 2018 год в сумме </w:t>
      </w:r>
      <w:r w:rsidRPr="00BD3214">
        <w:rPr>
          <w:color w:val="0000FF"/>
          <w:sz w:val="28"/>
          <w:szCs w:val="28"/>
        </w:rPr>
        <w:t>10,0</w:t>
      </w:r>
      <w:r w:rsidRPr="00BD3214">
        <w:rPr>
          <w:sz w:val="28"/>
          <w:szCs w:val="28"/>
        </w:rPr>
        <w:t xml:space="preserve"> тыс. руб., на 2019 год в сумме </w:t>
      </w:r>
      <w:r w:rsidRPr="00BD3214">
        <w:rPr>
          <w:color w:val="0000FF"/>
          <w:sz w:val="28"/>
          <w:szCs w:val="28"/>
        </w:rPr>
        <w:t xml:space="preserve">10,0 </w:t>
      </w:r>
      <w:r w:rsidRPr="00BD3214">
        <w:rPr>
          <w:sz w:val="28"/>
          <w:szCs w:val="28"/>
        </w:rPr>
        <w:t xml:space="preserve">тыс. руб. 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BD3214">
        <w:rPr>
          <w:color w:val="C00000"/>
          <w:sz w:val="28"/>
          <w:szCs w:val="28"/>
        </w:rPr>
        <w:t>14.</w:t>
      </w:r>
      <w:r w:rsidRPr="00BD3214">
        <w:rPr>
          <w:sz w:val="28"/>
          <w:szCs w:val="28"/>
        </w:rPr>
        <w:t> Установить: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proofErr w:type="gramStart"/>
      <w:r w:rsidRPr="00BD3214">
        <w:rPr>
          <w:sz w:val="28"/>
          <w:szCs w:val="28"/>
        </w:rPr>
        <w:lastRenderedPageBreak/>
        <w:t xml:space="preserve">верхний предел муниципального долга сельского поселения Мраковский сельсовет муниципального района 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 Башкортостан на 1 января 2018 года в сумме 0 тыс. рублей, в том числе верхний предел объема обязательств по муниципальным гарантиям в сумме 0 тыс. рублей, на 1 января 2019 года в сумме 0 тыс. рублей, в том числе верхний предел объема обязательств по муниципальным гарантиям в</w:t>
      </w:r>
      <w:proofErr w:type="gramEnd"/>
      <w:r w:rsidRPr="00BD3214">
        <w:rPr>
          <w:sz w:val="28"/>
          <w:szCs w:val="28"/>
        </w:rPr>
        <w:t xml:space="preserve"> сумме 0 тыс. рублей,  и на 1 января 2020 года в сумме 0 тыс. рублей, в том числе верхний предел объема обязательств по муниципальным гарантиям в сумме 0 тыс. рублей;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BD3214">
        <w:rPr>
          <w:sz w:val="28"/>
          <w:szCs w:val="28"/>
        </w:rPr>
        <w:t xml:space="preserve">предельный объем муниципального долга сельского поселения Мраковский сельсовет муниципального района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 Башкортостан на 2017 год  в сумме 307,0 тыс. рублей, на 2018 год в сумме 307,0 тыс. рублей, на 2019 год в сумме 308,0 тыс. рублей.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BD3214">
        <w:rPr>
          <w:sz w:val="28"/>
          <w:szCs w:val="28"/>
        </w:rPr>
        <w:t>Утвердить: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BD3214">
        <w:rPr>
          <w:sz w:val="28"/>
          <w:szCs w:val="28"/>
        </w:rPr>
        <w:t xml:space="preserve">программу муниципальных гарантий сельского поселения Мраковский сельсовет муниципального района 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 Башкортостан на 2017 год и на плановый период 2018 года согласно </w:t>
      </w:r>
      <w:hyperlink r:id="rId19" w:history="1">
        <w:r w:rsidRPr="00BD3214">
          <w:rPr>
            <w:color w:val="C00000"/>
            <w:sz w:val="28"/>
            <w:szCs w:val="28"/>
          </w:rPr>
          <w:t xml:space="preserve">приложению </w:t>
        </w:r>
      </w:hyperlink>
      <w:r w:rsidRPr="00BD3214">
        <w:rPr>
          <w:color w:val="C00000"/>
          <w:sz w:val="28"/>
          <w:szCs w:val="28"/>
        </w:rPr>
        <w:t>10</w:t>
      </w:r>
      <w:r w:rsidRPr="00BD3214">
        <w:rPr>
          <w:sz w:val="28"/>
          <w:szCs w:val="28"/>
        </w:rPr>
        <w:t xml:space="preserve"> к настоящему Решению;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BD3214">
        <w:rPr>
          <w:sz w:val="28"/>
          <w:szCs w:val="28"/>
        </w:rPr>
        <w:t xml:space="preserve">программу муниципальных заимствований сельского поселения Мраковский сельсовет  муниципального района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 Башкортостан на 2016 год и на плановый период  2017 и 2018 годов согласно </w:t>
      </w:r>
      <w:r w:rsidRPr="00BD3214">
        <w:rPr>
          <w:color w:val="C00000"/>
          <w:sz w:val="28"/>
          <w:szCs w:val="28"/>
        </w:rPr>
        <w:t>приложению 11</w:t>
      </w:r>
      <w:r w:rsidRPr="00BD3214">
        <w:rPr>
          <w:sz w:val="28"/>
          <w:szCs w:val="28"/>
        </w:rPr>
        <w:t xml:space="preserve"> к настоящему Решению.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BD3214">
        <w:rPr>
          <w:bCs/>
          <w:color w:val="C00000"/>
          <w:sz w:val="28"/>
          <w:szCs w:val="28"/>
        </w:rPr>
        <w:t>15.</w:t>
      </w:r>
      <w:r w:rsidRPr="00BD3214">
        <w:rPr>
          <w:bCs/>
          <w:sz w:val="28"/>
          <w:szCs w:val="28"/>
        </w:rPr>
        <w:t xml:space="preserve"> Утвердить размер средств резервного фонда администрации </w:t>
      </w:r>
      <w:r w:rsidRPr="00BD3214">
        <w:rPr>
          <w:sz w:val="28"/>
          <w:szCs w:val="28"/>
        </w:rPr>
        <w:t xml:space="preserve">сельского поселения Мраковский сельсовет муниципального района 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 Башкортостан на 2017 год в сумме 10,0 тыс. рублей, на 2018 год в сумме 10,0 тыс. рублей на 2018 год в сумме 10,0 тыс. рублей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BD3214">
        <w:rPr>
          <w:bCs/>
          <w:color w:val="C00000"/>
          <w:sz w:val="28"/>
          <w:szCs w:val="28"/>
        </w:rPr>
        <w:t>16.</w:t>
      </w:r>
      <w:r w:rsidRPr="00BD3214">
        <w:rPr>
          <w:b/>
          <w:bCs/>
          <w:sz w:val="28"/>
          <w:szCs w:val="28"/>
        </w:rPr>
        <w:t xml:space="preserve"> </w:t>
      </w:r>
      <w:proofErr w:type="gramStart"/>
      <w:r w:rsidRPr="00BD3214">
        <w:rPr>
          <w:sz w:val="28"/>
          <w:szCs w:val="28"/>
        </w:rPr>
        <w:t xml:space="preserve">Установить, что остатки средств бюджета сельского поселения Мраковский сельсовет муниципального района 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 Башкортостан по состоянию на 1 января 2017 года в объеме не более одной двенадцатой общего объема расходов бюджета сельского поселения Мраковский сельсовет муниципального района 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 Башкортостан текущего финансового года направляются на покрытие временных кассовых разрывов, возникающих в ходе исполнения бюджета сельского поселения Мраковский сельсовет</w:t>
      </w:r>
      <w:proofErr w:type="gramEnd"/>
      <w:r w:rsidRPr="00BD3214">
        <w:rPr>
          <w:sz w:val="28"/>
          <w:szCs w:val="28"/>
        </w:rPr>
        <w:t xml:space="preserve"> муниципального района 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 Башкортостан.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BD3214">
        <w:rPr>
          <w:color w:val="C00000"/>
          <w:sz w:val="28"/>
          <w:szCs w:val="28"/>
        </w:rPr>
        <w:t>17.</w:t>
      </w:r>
      <w:r w:rsidRPr="00BD3214">
        <w:rPr>
          <w:sz w:val="28"/>
          <w:szCs w:val="28"/>
        </w:rPr>
        <w:t> </w:t>
      </w:r>
      <w:proofErr w:type="gramStart"/>
      <w:r w:rsidRPr="00BD3214">
        <w:rPr>
          <w:sz w:val="28"/>
          <w:szCs w:val="28"/>
        </w:rPr>
        <w:t xml:space="preserve">Установить в соответствии с </w:t>
      </w:r>
      <w:hyperlink r:id="rId20" w:history="1">
        <w:r w:rsidRPr="00BD3214">
          <w:rPr>
            <w:sz w:val="28"/>
            <w:szCs w:val="28"/>
          </w:rPr>
          <w:t>пунктом 3 статьи 217</w:t>
        </w:r>
      </w:hyperlink>
      <w:r w:rsidRPr="00BD3214">
        <w:rPr>
          <w:sz w:val="28"/>
          <w:szCs w:val="28"/>
        </w:rPr>
        <w:t xml:space="preserve"> Бюджетного кодекса Российской Федерации следующие основания для внесения в ходе исполнения настоящего Решения изменений в показатели сводной бюджетной росписи бюджета муниципального района 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 Башкортостан, связанные с особенностями исполнения бюджета муниципального района 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 Башкортостан и (или) перераспределения бюджетных ассигнований между главными распорядителями средств бюджета муниципального района 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</w:t>
      </w:r>
      <w:proofErr w:type="gramEnd"/>
      <w:r w:rsidRPr="00BD3214">
        <w:rPr>
          <w:sz w:val="28"/>
          <w:szCs w:val="28"/>
        </w:rPr>
        <w:t xml:space="preserve"> Башкортостан: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BD3214">
        <w:rPr>
          <w:sz w:val="28"/>
          <w:szCs w:val="28"/>
        </w:rPr>
        <w:t>предоставление субсидий и иных межбюджетных трансфертов;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BD3214">
        <w:rPr>
          <w:sz w:val="28"/>
          <w:szCs w:val="28"/>
        </w:rPr>
        <w:t xml:space="preserve">использование образованной в ходе исполнения бюджета муниципального района 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 Башкортостан экономии по отдельным разделам, подразделам, целевым статьям, группам </w:t>
      </w:r>
      <w:proofErr w:type="gramStart"/>
      <w:r w:rsidRPr="00BD3214">
        <w:rPr>
          <w:sz w:val="28"/>
          <w:szCs w:val="28"/>
        </w:rPr>
        <w:t>видов расходов классификации расходов бюджетов</w:t>
      </w:r>
      <w:proofErr w:type="gramEnd"/>
      <w:r w:rsidRPr="00BD3214">
        <w:rPr>
          <w:sz w:val="28"/>
          <w:szCs w:val="28"/>
        </w:rPr>
        <w:t>;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BD3214">
        <w:rPr>
          <w:sz w:val="28"/>
          <w:szCs w:val="28"/>
        </w:rPr>
        <w:lastRenderedPageBreak/>
        <w:t xml:space="preserve">принятие решений об утверждении программ сельского поселения Мраковский сельсовет муниципального района 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 Башкортостан;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BD3214">
        <w:rPr>
          <w:sz w:val="28"/>
          <w:szCs w:val="28"/>
        </w:rPr>
        <w:t>вступление в силу законов, предусматривающих осуществление полномочий органов государственной власти субъектов Российской Федерации (органов местного самоуправления) за счет субвенций из других бюджетов бюджетной системы Российской Федерации;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proofErr w:type="gramStart"/>
      <w:r w:rsidRPr="00BD3214">
        <w:rPr>
          <w:sz w:val="28"/>
          <w:szCs w:val="28"/>
        </w:rPr>
        <w:t xml:space="preserve">перераспределение бюджетных ассигнований в пределах, предусмотренных главным распорядителям средств бюджета сельского поселения Мраковский сельсовет муниципального района 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 Башкортостан на предоставление бюджетным и автономным учреждениям субсидий на финансовое обеспечение государственного задания на оказание муниципальных услуг (выполнение работ) и субсидий на иные цели, между разделами, подразделами, целевыми статьями, группами видов расходов классификации расходов бюджетов;</w:t>
      </w:r>
      <w:proofErr w:type="gramEnd"/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BD3214">
        <w:rPr>
          <w:sz w:val="28"/>
          <w:szCs w:val="28"/>
        </w:rPr>
        <w:t xml:space="preserve">использование остатков средств бюджета сельского поселения Мраковский сельсовет муниципального района  </w:t>
      </w:r>
      <w:proofErr w:type="spellStart"/>
      <w:r w:rsidRPr="00BD3214">
        <w:rPr>
          <w:sz w:val="28"/>
          <w:szCs w:val="28"/>
        </w:rPr>
        <w:t>Гафурийский</w:t>
      </w:r>
      <w:proofErr w:type="spellEnd"/>
      <w:r w:rsidRPr="00BD3214">
        <w:rPr>
          <w:sz w:val="28"/>
          <w:szCs w:val="28"/>
        </w:rPr>
        <w:t xml:space="preserve"> район Республики Башкортостан на 1 января 2017 года;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BD3214">
        <w:rPr>
          <w:color w:val="C00000"/>
          <w:sz w:val="28"/>
          <w:szCs w:val="28"/>
        </w:rPr>
        <w:t>18.</w:t>
      </w:r>
      <w:r w:rsidRPr="00BD3214">
        <w:rPr>
          <w:sz w:val="28"/>
          <w:szCs w:val="28"/>
        </w:rPr>
        <w:t xml:space="preserve"> Настоящее Решение вступает в силу с 1 января 2017 года.</w:t>
      </w:r>
    </w:p>
    <w:p w:rsidR="00BD3214" w:rsidRPr="00BD3214" w:rsidRDefault="00BD3214" w:rsidP="00BD3214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b/>
          <w:bCs/>
          <w:i/>
          <w:iCs/>
          <w:sz w:val="28"/>
          <w:szCs w:val="28"/>
        </w:rPr>
      </w:pPr>
      <w:r w:rsidRPr="00BD3214">
        <w:rPr>
          <w:color w:val="C00000"/>
          <w:sz w:val="28"/>
          <w:szCs w:val="28"/>
        </w:rPr>
        <w:t>19.</w:t>
      </w:r>
      <w:r w:rsidRPr="00BD3214">
        <w:rPr>
          <w:color w:val="FF0000"/>
          <w:sz w:val="28"/>
          <w:szCs w:val="28"/>
        </w:rPr>
        <w:t xml:space="preserve"> </w:t>
      </w:r>
      <w:r w:rsidRPr="00BD3214">
        <w:rPr>
          <w:sz w:val="28"/>
          <w:szCs w:val="28"/>
        </w:rPr>
        <w:t>Решение Совета о бюджете подлежит официальному опубликованию не позднее 10 дней после его подписания в установленном порядке.</w:t>
      </w:r>
    </w:p>
    <w:p w:rsidR="00BD3214" w:rsidRPr="00BD3214" w:rsidRDefault="00BD3214" w:rsidP="00BD32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2AE8" w:rsidRDefault="006A2AE8" w:rsidP="006A2AE8">
      <w:pPr>
        <w:pStyle w:val="af"/>
        <w:shd w:val="clear" w:color="auto" w:fill="FFFFFF"/>
        <w:spacing w:before="0" w:beforeAutospacing="0" w:after="270" w:afterAutospacing="0"/>
        <w:ind w:firstLine="540"/>
        <w:jc w:val="both"/>
        <w:rPr>
          <w:rFonts w:ascii="Helvetica" w:hAnsi="Helvetica" w:cs="Helvetica"/>
          <w:color w:val="616161"/>
          <w:sz w:val="21"/>
          <w:szCs w:val="21"/>
        </w:rPr>
      </w:pPr>
    </w:p>
    <w:p w:rsidR="006A2AE8" w:rsidRPr="00E62F8E" w:rsidRDefault="006A2AE8" w:rsidP="0002428F">
      <w:pPr>
        <w:pStyle w:val="af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62F8E">
        <w:rPr>
          <w:sz w:val="28"/>
          <w:szCs w:val="28"/>
        </w:rPr>
        <w:t>Глава сельского поселения</w:t>
      </w:r>
    </w:p>
    <w:p w:rsidR="006A2AE8" w:rsidRPr="00E62F8E" w:rsidRDefault="006A2AE8" w:rsidP="0002428F">
      <w:pPr>
        <w:pStyle w:val="af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62F8E">
        <w:rPr>
          <w:sz w:val="28"/>
          <w:szCs w:val="28"/>
        </w:rPr>
        <w:t>Мраковский сельсовет</w:t>
      </w:r>
    </w:p>
    <w:p w:rsidR="006A2AE8" w:rsidRPr="00E62F8E" w:rsidRDefault="006A2AE8" w:rsidP="0002428F">
      <w:pPr>
        <w:pStyle w:val="af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62F8E">
        <w:rPr>
          <w:sz w:val="28"/>
          <w:szCs w:val="28"/>
        </w:rPr>
        <w:t>Муниципального района</w:t>
      </w:r>
    </w:p>
    <w:p w:rsidR="006A2AE8" w:rsidRPr="00E62F8E" w:rsidRDefault="006A2AE8" w:rsidP="0002428F">
      <w:pPr>
        <w:pStyle w:val="af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spellStart"/>
      <w:r w:rsidRPr="00E62F8E">
        <w:rPr>
          <w:sz w:val="28"/>
          <w:szCs w:val="28"/>
        </w:rPr>
        <w:t>Гафурийский</w:t>
      </w:r>
      <w:proofErr w:type="spellEnd"/>
      <w:r w:rsidRPr="00E62F8E">
        <w:rPr>
          <w:sz w:val="28"/>
          <w:szCs w:val="28"/>
        </w:rPr>
        <w:t xml:space="preserve"> район</w:t>
      </w:r>
    </w:p>
    <w:p w:rsidR="006A2AE8" w:rsidRPr="00E62F8E" w:rsidRDefault="006A2AE8" w:rsidP="0002428F">
      <w:pPr>
        <w:pStyle w:val="af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62F8E">
        <w:rPr>
          <w:sz w:val="28"/>
          <w:szCs w:val="28"/>
        </w:rPr>
        <w:t xml:space="preserve">Республики Башкортостан                                             </w:t>
      </w:r>
      <w:proofErr w:type="spellStart"/>
      <w:r w:rsidRPr="00E62F8E">
        <w:rPr>
          <w:sz w:val="28"/>
          <w:szCs w:val="28"/>
        </w:rPr>
        <w:t>С.С.Ярмухаметов</w:t>
      </w:r>
      <w:proofErr w:type="spellEnd"/>
      <w:r w:rsidRPr="00E62F8E">
        <w:rPr>
          <w:sz w:val="28"/>
          <w:szCs w:val="28"/>
        </w:rPr>
        <w:t xml:space="preserve"> </w:t>
      </w:r>
    </w:p>
    <w:p w:rsidR="006A2AE8" w:rsidRPr="00E62F8E" w:rsidRDefault="006A2AE8" w:rsidP="0002428F">
      <w:pPr>
        <w:pStyle w:val="af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6A2AE8" w:rsidRPr="00E62F8E" w:rsidRDefault="00E62F8E" w:rsidP="0002428F">
      <w:pPr>
        <w:pStyle w:val="af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="006A2AE8" w:rsidRPr="00E62F8E">
        <w:rPr>
          <w:sz w:val="28"/>
          <w:szCs w:val="28"/>
        </w:rPr>
        <w:t>.Мраково</w:t>
      </w:r>
    </w:p>
    <w:p w:rsidR="006A2AE8" w:rsidRPr="00E62F8E" w:rsidRDefault="00BD3214" w:rsidP="0002428F">
      <w:pPr>
        <w:pStyle w:val="af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2480A">
        <w:rPr>
          <w:sz w:val="28"/>
          <w:szCs w:val="28"/>
        </w:rPr>
        <w:t>19</w:t>
      </w:r>
      <w:r w:rsidR="006A2AE8" w:rsidRPr="00E62F8E">
        <w:rPr>
          <w:sz w:val="28"/>
          <w:szCs w:val="28"/>
        </w:rPr>
        <w:t xml:space="preserve"> </w:t>
      </w:r>
      <w:r w:rsidR="00080E1F">
        <w:rPr>
          <w:sz w:val="28"/>
          <w:szCs w:val="28"/>
        </w:rPr>
        <w:t>дека</w:t>
      </w:r>
      <w:r w:rsidR="006A2AE8" w:rsidRPr="00E62F8E">
        <w:rPr>
          <w:sz w:val="28"/>
          <w:szCs w:val="28"/>
        </w:rPr>
        <w:t>бря 2016 г.</w:t>
      </w:r>
    </w:p>
    <w:p w:rsidR="006A2AE8" w:rsidRPr="00E62F8E" w:rsidRDefault="006A2AE8" w:rsidP="0002428F">
      <w:pPr>
        <w:pStyle w:val="af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62F8E">
        <w:rPr>
          <w:sz w:val="28"/>
          <w:szCs w:val="28"/>
        </w:rPr>
        <w:t>№</w:t>
      </w:r>
      <w:r w:rsidR="00BD3214" w:rsidRPr="00BD3214">
        <w:rPr>
          <w:sz w:val="28"/>
          <w:szCs w:val="28"/>
        </w:rPr>
        <w:t>30</w:t>
      </w:r>
      <w:r w:rsidR="0002428F" w:rsidRPr="00E62F8E">
        <w:rPr>
          <w:sz w:val="28"/>
          <w:szCs w:val="28"/>
        </w:rPr>
        <w:t>-</w:t>
      </w:r>
      <w:r w:rsidR="00080E1F">
        <w:rPr>
          <w:sz w:val="28"/>
          <w:szCs w:val="28"/>
        </w:rPr>
        <w:t>10</w:t>
      </w:r>
      <w:r w:rsidR="00BD3214" w:rsidRPr="00BD3214">
        <w:rPr>
          <w:sz w:val="28"/>
          <w:szCs w:val="28"/>
        </w:rPr>
        <w:t>5</w:t>
      </w:r>
      <w:r w:rsidR="0002428F" w:rsidRPr="00E62F8E">
        <w:rPr>
          <w:sz w:val="28"/>
          <w:szCs w:val="28"/>
        </w:rPr>
        <w:t>з</w:t>
      </w:r>
      <w:r w:rsidRPr="00E62F8E">
        <w:rPr>
          <w:rFonts w:ascii="Helvetica" w:hAnsi="Helvetica" w:cs="Helvetica"/>
          <w:sz w:val="21"/>
          <w:szCs w:val="21"/>
        </w:rPr>
        <w:t xml:space="preserve"> </w:t>
      </w:r>
    </w:p>
    <w:p w:rsidR="00916FC9" w:rsidRPr="001D4AAD" w:rsidRDefault="0002428F" w:rsidP="00916FC9">
      <w:pPr>
        <w:rPr>
          <w:sz w:val="28"/>
          <w:szCs w:val="28"/>
        </w:rPr>
      </w:pPr>
      <w:r>
        <w:rPr>
          <w:color w:val="000000"/>
          <w:spacing w:val="-10"/>
          <w:sz w:val="26"/>
          <w:szCs w:val="26"/>
        </w:rPr>
        <w:t xml:space="preserve"> </w:t>
      </w:r>
    </w:p>
    <w:p w:rsidR="00916FC9" w:rsidRPr="001D4AAD" w:rsidRDefault="00916FC9" w:rsidP="00916FC9">
      <w:pPr>
        <w:rPr>
          <w:sz w:val="28"/>
          <w:szCs w:val="28"/>
        </w:rPr>
      </w:pPr>
    </w:p>
    <w:p w:rsidR="00916FC9" w:rsidRPr="001D4AAD" w:rsidRDefault="00916FC9" w:rsidP="00916FC9">
      <w:pPr>
        <w:rPr>
          <w:sz w:val="28"/>
          <w:szCs w:val="28"/>
        </w:rPr>
      </w:pPr>
    </w:p>
    <w:p w:rsidR="00916FC9" w:rsidRDefault="00916FC9" w:rsidP="00916FC9">
      <w:pPr>
        <w:rPr>
          <w:sz w:val="28"/>
          <w:szCs w:val="28"/>
        </w:rPr>
      </w:pPr>
    </w:p>
    <w:p w:rsidR="0002428F" w:rsidRDefault="0002428F" w:rsidP="00916FC9">
      <w:pPr>
        <w:rPr>
          <w:sz w:val="28"/>
          <w:szCs w:val="28"/>
        </w:rPr>
      </w:pPr>
    </w:p>
    <w:p w:rsidR="0002428F" w:rsidRDefault="0002428F" w:rsidP="00916FC9">
      <w:pPr>
        <w:rPr>
          <w:sz w:val="28"/>
          <w:szCs w:val="28"/>
        </w:rPr>
      </w:pPr>
    </w:p>
    <w:p w:rsidR="00FC6AED" w:rsidRPr="00FC6AED" w:rsidRDefault="00FC6AED" w:rsidP="00916FC9">
      <w:pPr>
        <w:rPr>
          <w:sz w:val="28"/>
          <w:szCs w:val="28"/>
        </w:rPr>
      </w:pPr>
    </w:p>
    <w:p w:rsidR="00FC6AED" w:rsidRPr="00FC6AED" w:rsidRDefault="00FC6AED" w:rsidP="00916FC9">
      <w:pPr>
        <w:rPr>
          <w:sz w:val="28"/>
          <w:szCs w:val="28"/>
        </w:rPr>
      </w:pPr>
    </w:p>
    <w:p w:rsidR="00FC6AED" w:rsidRPr="00FC6AED" w:rsidRDefault="00FC6AED" w:rsidP="00916FC9">
      <w:pPr>
        <w:rPr>
          <w:sz w:val="28"/>
          <w:szCs w:val="28"/>
        </w:rPr>
      </w:pPr>
    </w:p>
    <w:p w:rsidR="00FC6AED" w:rsidRPr="00FC6AED" w:rsidRDefault="00FC6AED" w:rsidP="00916FC9">
      <w:pPr>
        <w:rPr>
          <w:sz w:val="28"/>
          <w:szCs w:val="28"/>
        </w:rPr>
      </w:pPr>
    </w:p>
    <w:p w:rsidR="00FC6AED" w:rsidRPr="00FC6AED" w:rsidRDefault="00FC6AED" w:rsidP="00916FC9">
      <w:pPr>
        <w:rPr>
          <w:sz w:val="28"/>
          <w:szCs w:val="28"/>
        </w:rPr>
      </w:pPr>
    </w:p>
    <w:p w:rsidR="00FC6AED" w:rsidRPr="00FC6AED" w:rsidRDefault="00FC6AED" w:rsidP="00916FC9">
      <w:pPr>
        <w:rPr>
          <w:sz w:val="28"/>
          <w:szCs w:val="28"/>
        </w:rPr>
      </w:pPr>
    </w:p>
    <w:p w:rsidR="00FC6AED" w:rsidRPr="00FC6AED" w:rsidRDefault="00FC6AED" w:rsidP="00916FC9">
      <w:pPr>
        <w:rPr>
          <w:sz w:val="28"/>
          <w:szCs w:val="28"/>
        </w:rPr>
      </w:pPr>
    </w:p>
    <w:p w:rsidR="00FC6AED" w:rsidRPr="00FC6AED" w:rsidRDefault="00FC6AED" w:rsidP="00916FC9">
      <w:pPr>
        <w:rPr>
          <w:sz w:val="28"/>
          <w:szCs w:val="28"/>
        </w:rPr>
      </w:pPr>
    </w:p>
    <w:p w:rsidR="00FC6AED" w:rsidRPr="00FC6AED" w:rsidRDefault="00FC6AED" w:rsidP="00916FC9">
      <w:pPr>
        <w:rPr>
          <w:sz w:val="28"/>
          <w:szCs w:val="28"/>
        </w:rPr>
      </w:pPr>
    </w:p>
    <w:p w:rsidR="00FC6AED" w:rsidRPr="00FC6AED" w:rsidRDefault="00FC6AED" w:rsidP="00916FC9">
      <w:pPr>
        <w:rPr>
          <w:sz w:val="28"/>
          <w:szCs w:val="28"/>
        </w:rPr>
      </w:pPr>
    </w:p>
    <w:p w:rsidR="00FC6AED" w:rsidRPr="00FC6AED" w:rsidRDefault="00FC6AED" w:rsidP="00916FC9">
      <w:pPr>
        <w:rPr>
          <w:sz w:val="28"/>
          <w:szCs w:val="28"/>
        </w:rPr>
      </w:pPr>
    </w:p>
    <w:p w:rsidR="00FC6AED" w:rsidRPr="00FC6AED" w:rsidRDefault="00FC6AED" w:rsidP="00916FC9">
      <w:pPr>
        <w:rPr>
          <w:sz w:val="28"/>
          <w:szCs w:val="28"/>
        </w:rPr>
      </w:pPr>
    </w:p>
    <w:p w:rsidR="0012480A" w:rsidRPr="005F4FEE" w:rsidRDefault="0012480A" w:rsidP="0012480A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5F4FEE">
        <w:rPr>
          <w:rFonts w:ascii="Times New Roman" w:hAnsi="Times New Roman" w:cs="Times New Roman"/>
          <w:b w:val="0"/>
        </w:rPr>
        <w:t>Приложение</w:t>
      </w:r>
    </w:p>
    <w:p w:rsidR="0012480A" w:rsidRPr="005F4FEE" w:rsidRDefault="0012480A" w:rsidP="0012480A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5F4FEE">
        <w:rPr>
          <w:rFonts w:ascii="Times New Roman" w:hAnsi="Times New Roman" w:cs="Times New Roman"/>
          <w:b w:val="0"/>
        </w:rPr>
        <w:t xml:space="preserve">                                                                 к решению Совета сельского поселения</w:t>
      </w:r>
    </w:p>
    <w:p w:rsidR="0012480A" w:rsidRPr="005F4FEE" w:rsidRDefault="0012480A" w:rsidP="0012480A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5F4FEE">
        <w:rPr>
          <w:rFonts w:ascii="Times New Roman" w:hAnsi="Times New Roman" w:cs="Times New Roman"/>
          <w:b w:val="0"/>
        </w:rPr>
        <w:t xml:space="preserve">                                                                    Мраковский сельсовет муниципального района </w:t>
      </w:r>
    </w:p>
    <w:p w:rsidR="0012480A" w:rsidRPr="005F4FEE" w:rsidRDefault="0012480A" w:rsidP="0012480A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5F4FEE">
        <w:rPr>
          <w:rFonts w:ascii="Times New Roman" w:hAnsi="Times New Roman" w:cs="Times New Roman"/>
          <w:b w:val="0"/>
        </w:rPr>
        <w:t xml:space="preserve">                                          </w:t>
      </w:r>
      <w:proofErr w:type="spellStart"/>
      <w:r w:rsidRPr="005F4FEE">
        <w:rPr>
          <w:rFonts w:ascii="Times New Roman" w:hAnsi="Times New Roman" w:cs="Times New Roman"/>
          <w:b w:val="0"/>
        </w:rPr>
        <w:t>Гафурийский</w:t>
      </w:r>
      <w:proofErr w:type="spellEnd"/>
      <w:r w:rsidRPr="005F4FEE">
        <w:rPr>
          <w:rFonts w:ascii="Times New Roman" w:hAnsi="Times New Roman" w:cs="Times New Roman"/>
          <w:b w:val="0"/>
        </w:rPr>
        <w:t xml:space="preserve"> район Республики Башкортостан</w:t>
      </w:r>
    </w:p>
    <w:p w:rsidR="0012480A" w:rsidRPr="005F4FEE" w:rsidRDefault="0012480A" w:rsidP="0012480A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5F4FEE">
        <w:rPr>
          <w:rFonts w:ascii="Times New Roman" w:hAnsi="Times New Roman" w:cs="Times New Roman"/>
          <w:b w:val="0"/>
        </w:rPr>
        <w:t xml:space="preserve">                                     №</w:t>
      </w:r>
      <w:r w:rsidRPr="00DC557D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30</w:t>
      </w:r>
      <w:r w:rsidRPr="005F4FEE">
        <w:rPr>
          <w:rFonts w:ascii="Times New Roman" w:hAnsi="Times New Roman" w:cs="Times New Roman"/>
          <w:b w:val="0"/>
        </w:rPr>
        <w:t>-</w:t>
      </w:r>
      <w:r>
        <w:rPr>
          <w:rFonts w:ascii="Times New Roman" w:hAnsi="Times New Roman" w:cs="Times New Roman"/>
          <w:b w:val="0"/>
        </w:rPr>
        <w:t>105</w:t>
      </w:r>
      <w:r w:rsidRPr="005F4FEE">
        <w:rPr>
          <w:rFonts w:ascii="Times New Roman" w:hAnsi="Times New Roman" w:cs="Times New Roman"/>
          <w:b w:val="0"/>
        </w:rPr>
        <w:t>з от «</w:t>
      </w:r>
      <w:r>
        <w:rPr>
          <w:rFonts w:ascii="Times New Roman" w:hAnsi="Times New Roman" w:cs="Times New Roman"/>
          <w:b w:val="0"/>
        </w:rPr>
        <w:t>19</w:t>
      </w:r>
      <w:r w:rsidRPr="005F4FEE">
        <w:rPr>
          <w:rFonts w:ascii="Times New Roman" w:hAnsi="Times New Roman" w:cs="Times New Roman"/>
          <w:b w:val="0"/>
        </w:rPr>
        <w:t xml:space="preserve">» </w:t>
      </w:r>
      <w:r>
        <w:rPr>
          <w:rFonts w:ascii="Times New Roman" w:hAnsi="Times New Roman" w:cs="Times New Roman"/>
          <w:b w:val="0"/>
        </w:rPr>
        <w:t>декабря</w:t>
      </w:r>
      <w:r w:rsidRPr="005F4FEE">
        <w:rPr>
          <w:rFonts w:ascii="Times New Roman" w:hAnsi="Times New Roman" w:cs="Times New Roman"/>
          <w:b w:val="0"/>
        </w:rPr>
        <w:t xml:space="preserve"> 201</w:t>
      </w:r>
      <w:r w:rsidRPr="0098237E">
        <w:rPr>
          <w:rFonts w:ascii="Times New Roman" w:hAnsi="Times New Roman" w:cs="Times New Roman"/>
          <w:b w:val="0"/>
        </w:rPr>
        <w:t>6</w:t>
      </w:r>
      <w:r w:rsidRPr="005F4FEE">
        <w:rPr>
          <w:rFonts w:ascii="Times New Roman" w:hAnsi="Times New Roman" w:cs="Times New Roman"/>
          <w:b w:val="0"/>
        </w:rPr>
        <w:t xml:space="preserve"> г.        </w:t>
      </w:r>
    </w:p>
    <w:p w:rsidR="0012480A" w:rsidRPr="005F4FEE" w:rsidRDefault="0012480A" w:rsidP="0012480A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5F4FEE">
        <w:rPr>
          <w:rFonts w:ascii="Times New Roman" w:hAnsi="Times New Roman" w:cs="Times New Roman"/>
          <w:b w:val="0"/>
        </w:rPr>
        <w:t xml:space="preserve">                                     </w:t>
      </w:r>
    </w:p>
    <w:p w:rsidR="0012480A" w:rsidRPr="005F4FEE" w:rsidRDefault="0012480A" w:rsidP="0012480A">
      <w:pPr>
        <w:pStyle w:val="ConsPlusTitle"/>
        <w:jc w:val="both"/>
        <w:rPr>
          <w:rFonts w:ascii="Times New Roman" w:hAnsi="Times New Roman" w:cs="Times New Roman"/>
          <w:b w:val="0"/>
          <w:sz w:val="28"/>
        </w:rPr>
      </w:pPr>
    </w:p>
    <w:p w:rsidR="0012480A" w:rsidRPr="00927B09" w:rsidRDefault="0012480A" w:rsidP="0012480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27B09">
        <w:rPr>
          <w:rFonts w:ascii="Times New Roman" w:hAnsi="Times New Roman" w:cs="Times New Roman"/>
          <w:sz w:val="26"/>
          <w:szCs w:val="26"/>
        </w:rPr>
        <w:t>СВЕДЕНИЯ</w:t>
      </w:r>
    </w:p>
    <w:p w:rsidR="0012480A" w:rsidRPr="00927B09" w:rsidRDefault="0012480A" w:rsidP="0012480A">
      <w:pPr>
        <w:jc w:val="center"/>
        <w:rPr>
          <w:b/>
          <w:sz w:val="26"/>
          <w:szCs w:val="26"/>
        </w:rPr>
      </w:pPr>
    </w:p>
    <w:p w:rsidR="0012480A" w:rsidRPr="007914A4" w:rsidRDefault="0012480A" w:rsidP="0012480A">
      <w:pPr>
        <w:jc w:val="center"/>
        <w:rPr>
          <w:b/>
          <w:sz w:val="26"/>
          <w:szCs w:val="26"/>
        </w:rPr>
      </w:pPr>
      <w:r w:rsidRPr="007914A4">
        <w:rPr>
          <w:b/>
          <w:sz w:val="26"/>
          <w:szCs w:val="26"/>
        </w:rPr>
        <w:t>Об  обнародовании  Решения  Совета  сельского поселения</w:t>
      </w:r>
    </w:p>
    <w:p w:rsidR="0012480A" w:rsidRPr="0012480A" w:rsidRDefault="0012480A" w:rsidP="0012480A">
      <w:pPr>
        <w:jc w:val="center"/>
        <w:rPr>
          <w:b/>
          <w:sz w:val="26"/>
          <w:szCs w:val="26"/>
        </w:rPr>
      </w:pPr>
      <w:r w:rsidRPr="007914A4">
        <w:rPr>
          <w:b/>
          <w:sz w:val="26"/>
          <w:szCs w:val="26"/>
        </w:rPr>
        <w:t xml:space="preserve">Мраковский сельсовет   муниципального  района  </w:t>
      </w:r>
      <w:proofErr w:type="spellStart"/>
      <w:r w:rsidRPr="007914A4">
        <w:rPr>
          <w:b/>
          <w:sz w:val="26"/>
          <w:szCs w:val="26"/>
        </w:rPr>
        <w:t>Гафурийский</w:t>
      </w:r>
      <w:proofErr w:type="spellEnd"/>
      <w:r w:rsidRPr="007914A4">
        <w:rPr>
          <w:b/>
          <w:sz w:val="26"/>
          <w:szCs w:val="26"/>
        </w:rPr>
        <w:t xml:space="preserve">   район  Республики Башкортостан    № </w:t>
      </w:r>
      <w:r>
        <w:rPr>
          <w:b/>
          <w:sz w:val="26"/>
          <w:szCs w:val="26"/>
        </w:rPr>
        <w:t>30</w:t>
      </w:r>
      <w:r w:rsidRPr="007914A4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105з от  «19</w:t>
      </w:r>
      <w:r w:rsidRPr="007914A4">
        <w:rPr>
          <w:b/>
          <w:sz w:val="26"/>
          <w:szCs w:val="26"/>
        </w:rPr>
        <w:t xml:space="preserve">»  </w:t>
      </w:r>
      <w:r>
        <w:rPr>
          <w:b/>
          <w:sz w:val="26"/>
          <w:szCs w:val="26"/>
        </w:rPr>
        <w:t>дека</w:t>
      </w:r>
      <w:r w:rsidRPr="007914A4">
        <w:rPr>
          <w:b/>
          <w:sz w:val="26"/>
          <w:szCs w:val="26"/>
        </w:rPr>
        <w:t xml:space="preserve">бря 2016 </w:t>
      </w:r>
      <w:r w:rsidRPr="00E44A1B">
        <w:rPr>
          <w:b/>
          <w:sz w:val="26"/>
          <w:szCs w:val="26"/>
        </w:rPr>
        <w:t>года «</w:t>
      </w:r>
      <w:r w:rsidRPr="0012480A">
        <w:rPr>
          <w:b/>
          <w:sz w:val="26"/>
          <w:szCs w:val="26"/>
        </w:rPr>
        <w:t xml:space="preserve">О бюджете сельского поселения Мраковский сельсовет </w:t>
      </w:r>
    </w:p>
    <w:p w:rsidR="0012480A" w:rsidRPr="0012480A" w:rsidRDefault="0012480A" w:rsidP="0012480A">
      <w:pPr>
        <w:jc w:val="center"/>
        <w:rPr>
          <w:b/>
          <w:sz w:val="26"/>
          <w:szCs w:val="26"/>
        </w:rPr>
      </w:pPr>
      <w:r w:rsidRPr="0012480A">
        <w:rPr>
          <w:b/>
          <w:sz w:val="26"/>
          <w:szCs w:val="26"/>
        </w:rPr>
        <w:t xml:space="preserve">муниципального района </w:t>
      </w:r>
      <w:proofErr w:type="spellStart"/>
      <w:r w:rsidRPr="0012480A">
        <w:rPr>
          <w:b/>
          <w:sz w:val="26"/>
          <w:szCs w:val="26"/>
        </w:rPr>
        <w:t>Гафурийский</w:t>
      </w:r>
      <w:proofErr w:type="spellEnd"/>
      <w:r w:rsidRPr="0012480A">
        <w:rPr>
          <w:b/>
          <w:sz w:val="26"/>
          <w:szCs w:val="26"/>
        </w:rPr>
        <w:t xml:space="preserve"> район Республики Башкортостан</w:t>
      </w:r>
    </w:p>
    <w:p w:rsidR="0012480A" w:rsidRPr="0012480A" w:rsidRDefault="0012480A" w:rsidP="0012480A">
      <w:pPr>
        <w:jc w:val="center"/>
        <w:rPr>
          <w:b/>
          <w:sz w:val="26"/>
          <w:szCs w:val="26"/>
        </w:rPr>
      </w:pPr>
      <w:r w:rsidRPr="0012480A">
        <w:rPr>
          <w:b/>
          <w:sz w:val="26"/>
          <w:szCs w:val="26"/>
        </w:rPr>
        <w:t>на 2017 год  и на плановый период 2018 и 2019 годов</w:t>
      </w:r>
    </w:p>
    <w:p w:rsidR="0012480A" w:rsidRPr="00927B09" w:rsidRDefault="0012480A" w:rsidP="0012480A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2480A" w:rsidRPr="0012480A" w:rsidRDefault="0012480A" w:rsidP="0012480A">
      <w:pPr>
        <w:rPr>
          <w:sz w:val="26"/>
          <w:szCs w:val="26"/>
        </w:rPr>
      </w:pPr>
      <w:r w:rsidRPr="00C721A7">
        <w:rPr>
          <w:sz w:val="26"/>
          <w:szCs w:val="26"/>
        </w:rPr>
        <w:t xml:space="preserve">         </w:t>
      </w:r>
      <w:r w:rsidRPr="00E44A1B">
        <w:rPr>
          <w:sz w:val="26"/>
          <w:szCs w:val="26"/>
        </w:rPr>
        <w:t xml:space="preserve">Решение  Совета сельского поселения Мраковский сельсовет муниципального        района </w:t>
      </w:r>
      <w:proofErr w:type="spellStart"/>
      <w:r w:rsidRPr="00E44A1B">
        <w:rPr>
          <w:sz w:val="26"/>
          <w:szCs w:val="26"/>
        </w:rPr>
        <w:t>Гафурийский</w:t>
      </w:r>
      <w:proofErr w:type="spellEnd"/>
      <w:r w:rsidRPr="00E44A1B">
        <w:rPr>
          <w:sz w:val="26"/>
          <w:szCs w:val="26"/>
        </w:rPr>
        <w:t xml:space="preserve">  район  </w:t>
      </w:r>
      <w:r>
        <w:rPr>
          <w:sz w:val="26"/>
          <w:szCs w:val="26"/>
        </w:rPr>
        <w:t>Республики   Башкортостан    № 30</w:t>
      </w:r>
      <w:r w:rsidRPr="00E44A1B">
        <w:rPr>
          <w:sz w:val="26"/>
          <w:szCs w:val="26"/>
        </w:rPr>
        <w:t>-10</w:t>
      </w:r>
      <w:r>
        <w:rPr>
          <w:sz w:val="26"/>
          <w:szCs w:val="26"/>
        </w:rPr>
        <w:t>5з от  «19</w:t>
      </w:r>
      <w:r w:rsidRPr="00E44A1B">
        <w:rPr>
          <w:sz w:val="26"/>
          <w:szCs w:val="26"/>
        </w:rPr>
        <w:t>»  декабря 2016 года «</w:t>
      </w:r>
      <w:r w:rsidRPr="0012480A">
        <w:rPr>
          <w:sz w:val="26"/>
          <w:szCs w:val="26"/>
        </w:rPr>
        <w:t xml:space="preserve">О бюджете сельского поселения </w:t>
      </w:r>
      <w:r w:rsidRPr="0012480A">
        <w:rPr>
          <w:color w:val="0000FF"/>
          <w:sz w:val="26"/>
          <w:szCs w:val="26"/>
        </w:rPr>
        <w:t>Мраковский</w:t>
      </w:r>
      <w:r w:rsidRPr="0012480A">
        <w:rPr>
          <w:sz w:val="26"/>
          <w:szCs w:val="26"/>
        </w:rPr>
        <w:t xml:space="preserve"> сельсовет </w:t>
      </w:r>
    </w:p>
    <w:p w:rsidR="0012480A" w:rsidRPr="0012480A" w:rsidRDefault="0012480A" w:rsidP="0012480A">
      <w:pPr>
        <w:rPr>
          <w:sz w:val="26"/>
          <w:szCs w:val="26"/>
        </w:rPr>
      </w:pPr>
      <w:r w:rsidRPr="0012480A">
        <w:rPr>
          <w:sz w:val="26"/>
          <w:szCs w:val="26"/>
        </w:rPr>
        <w:t xml:space="preserve">муниципального района </w:t>
      </w:r>
      <w:proofErr w:type="spellStart"/>
      <w:r w:rsidRPr="0012480A">
        <w:rPr>
          <w:sz w:val="26"/>
          <w:szCs w:val="26"/>
        </w:rPr>
        <w:t>Гафурийский</w:t>
      </w:r>
      <w:proofErr w:type="spellEnd"/>
      <w:r w:rsidRPr="0012480A">
        <w:rPr>
          <w:sz w:val="26"/>
          <w:szCs w:val="26"/>
        </w:rPr>
        <w:t xml:space="preserve"> район Республики Башкортостан</w:t>
      </w:r>
    </w:p>
    <w:p w:rsidR="0012480A" w:rsidRPr="00C721A7" w:rsidRDefault="0012480A" w:rsidP="0012480A">
      <w:pPr>
        <w:rPr>
          <w:sz w:val="26"/>
          <w:szCs w:val="26"/>
        </w:rPr>
      </w:pPr>
      <w:r w:rsidRPr="0012480A">
        <w:rPr>
          <w:sz w:val="26"/>
          <w:szCs w:val="26"/>
        </w:rPr>
        <w:t>на 2017 год  и на плановый период 2018 и 2019 годов</w:t>
      </w:r>
      <w:r w:rsidRPr="00C721A7">
        <w:rPr>
          <w:sz w:val="26"/>
          <w:szCs w:val="26"/>
        </w:rPr>
        <w:t xml:space="preserve"> обнародовано </w:t>
      </w:r>
      <w:r>
        <w:rPr>
          <w:sz w:val="26"/>
          <w:szCs w:val="26"/>
        </w:rPr>
        <w:t>20 декабря</w:t>
      </w:r>
      <w:r w:rsidRPr="00C721A7">
        <w:rPr>
          <w:sz w:val="26"/>
          <w:szCs w:val="26"/>
        </w:rPr>
        <w:t xml:space="preserve"> 2016 года путем размещения на информационных стендах  в здании администрации сельского поселения Мраковский сельсовет муниципального района </w:t>
      </w:r>
      <w:proofErr w:type="spellStart"/>
      <w:r w:rsidRPr="00C721A7">
        <w:rPr>
          <w:sz w:val="26"/>
          <w:szCs w:val="26"/>
        </w:rPr>
        <w:t>Гафурийский</w:t>
      </w:r>
      <w:proofErr w:type="spellEnd"/>
      <w:r w:rsidRPr="00C721A7">
        <w:rPr>
          <w:sz w:val="26"/>
          <w:szCs w:val="26"/>
        </w:rPr>
        <w:t xml:space="preserve"> район  Республики Башкортостан по адресу: Республика Башкортостан, </w:t>
      </w:r>
      <w:proofErr w:type="spellStart"/>
      <w:r w:rsidRPr="00C721A7">
        <w:rPr>
          <w:sz w:val="26"/>
          <w:szCs w:val="26"/>
        </w:rPr>
        <w:t>Гафурийский</w:t>
      </w:r>
      <w:proofErr w:type="spellEnd"/>
      <w:r w:rsidRPr="00C721A7">
        <w:rPr>
          <w:sz w:val="26"/>
          <w:szCs w:val="26"/>
        </w:rPr>
        <w:t xml:space="preserve"> район, село Мраково, улица Партизанская, 6, </w:t>
      </w:r>
      <w:r w:rsidRPr="00C721A7">
        <w:rPr>
          <w:color w:val="000000"/>
          <w:sz w:val="26"/>
          <w:szCs w:val="26"/>
        </w:rPr>
        <w:t xml:space="preserve">и на официальном сайте в сети Интернет: </w:t>
      </w:r>
      <w:proofErr w:type="spellStart"/>
      <w:r w:rsidRPr="00C721A7">
        <w:rPr>
          <w:color w:val="000000"/>
          <w:sz w:val="26"/>
          <w:szCs w:val="26"/>
          <w:lang w:val="en-US"/>
        </w:rPr>
        <w:t>mrakovo</w:t>
      </w:r>
      <w:proofErr w:type="spellEnd"/>
      <w:r w:rsidRPr="00C721A7">
        <w:rPr>
          <w:color w:val="000000"/>
          <w:sz w:val="26"/>
          <w:szCs w:val="26"/>
        </w:rPr>
        <w:t>-</w:t>
      </w:r>
      <w:r w:rsidRPr="00C721A7">
        <w:rPr>
          <w:color w:val="000000"/>
          <w:sz w:val="26"/>
          <w:szCs w:val="26"/>
          <w:lang w:val="en-US"/>
        </w:rPr>
        <w:t>g</w:t>
      </w:r>
      <w:r w:rsidRPr="00C721A7">
        <w:rPr>
          <w:color w:val="000000"/>
          <w:sz w:val="26"/>
          <w:szCs w:val="26"/>
        </w:rPr>
        <w:t>.</w:t>
      </w:r>
      <w:proofErr w:type="spellStart"/>
      <w:r w:rsidRPr="00C721A7">
        <w:rPr>
          <w:color w:val="000000"/>
          <w:sz w:val="26"/>
          <w:szCs w:val="26"/>
          <w:lang w:val="en-US"/>
        </w:rPr>
        <w:t>ru</w:t>
      </w:r>
      <w:proofErr w:type="spellEnd"/>
      <w:r w:rsidRPr="00C721A7">
        <w:rPr>
          <w:color w:val="000000"/>
          <w:sz w:val="26"/>
          <w:szCs w:val="26"/>
        </w:rPr>
        <w:t>.</w:t>
      </w:r>
    </w:p>
    <w:p w:rsidR="0012480A" w:rsidRPr="00C721A7" w:rsidRDefault="0012480A" w:rsidP="0012480A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12480A" w:rsidRPr="00C721A7" w:rsidRDefault="0012480A" w:rsidP="0012480A">
      <w:pPr>
        <w:pStyle w:val="a9"/>
        <w:rPr>
          <w:rFonts w:ascii="Times New Roman" w:hAnsi="Times New Roman"/>
          <w:sz w:val="26"/>
          <w:szCs w:val="26"/>
        </w:rPr>
      </w:pPr>
      <w:r w:rsidRPr="00C721A7">
        <w:rPr>
          <w:rFonts w:ascii="Times New Roman" w:hAnsi="Times New Roman"/>
          <w:sz w:val="26"/>
          <w:szCs w:val="26"/>
        </w:rPr>
        <w:t>Глава сельского поселения</w:t>
      </w:r>
    </w:p>
    <w:p w:rsidR="0012480A" w:rsidRPr="00C721A7" w:rsidRDefault="0012480A" w:rsidP="0012480A">
      <w:pPr>
        <w:pStyle w:val="a9"/>
        <w:rPr>
          <w:rFonts w:ascii="Times New Roman" w:hAnsi="Times New Roman"/>
          <w:sz w:val="26"/>
          <w:szCs w:val="26"/>
        </w:rPr>
      </w:pPr>
      <w:r w:rsidRPr="00C721A7">
        <w:rPr>
          <w:rFonts w:ascii="Times New Roman" w:hAnsi="Times New Roman"/>
          <w:sz w:val="26"/>
          <w:szCs w:val="26"/>
        </w:rPr>
        <w:t>Мраковский сельсовет</w:t>
      </w:r>
    </w:p>
    <w:p w:rsidR="0012480A" w:rsidRPr="00C721A7" w:rsidRDefault="0012480A" w:rsidP="0012480A">
      <w:pPr>
        <w:pStyle w:val="a9"/>
        <w:rPr>
          <w:rFonts w:ascii="Times New Roman" w:hAnsi="Times New Roman"/>
          <w:sz w:val="26"/>
          <w:szCs w:val="26"/>
        </w:rPr>
      </w:pPr>
      <w:r w:rsidRPr="00C721A7">
        <w:rPr>
          <w:rFonts w:ascii="Times New Roman" w:hAnsi="Times New Roman"/>
          <w:sz w:val="26"/>
          <w:szCs w:val="26"/>
        </w:rPr>
        <w:t>муниципального  района</w:t>
      </w:r>
    </w:p>
    <w:p w:rsidR="0012480A" w:rsidRPr="00C721A7" w:rsidRDefault="0012480A" w:rsidP="0012480A">
      <w:pPr>
        <w:pStyle w:val="a9"/>
        <w:rPr>
          <w:rFonts w:ascii="Times New Roman" w:hAnsi="Times New Roman"/>
          <w:sz w:val="26"/>
          <w:szCs w:val="26"/>
        </w:rPr>
      </w:pPr>
      <w:proofErr w:type="spellStart"/>
      <w:r w:rsidRPr="00C721A7">
        <w:rPr>
          <w:rFonts w:ascii="Times New Roman" w:hAnsi="Times New Roman"/>
          <w:sz w:val="26"/>
          <w:szCs w:val="26"/>
        </w:rPr>
        <w:t>Гафурийский</w:t>
      </w:r>
      <w:proofErr w:type="spellEnd"/>
      <w:r w:rsidRPr="00C721A7">
        <w:rPr>
          <w:rFonts w:ascii="Times New Roman" w:hAnsi="Times New Roman"/>
          <w:sz w:val="26"/>
          <w:szCs w:val="26"/>
        </w:rPr>
        <w:t xml:space="preserve">  район  </w:t>
      </w:r>
    </w:p>
    <w:p w:rsidR="0012480A" w:rsidRPr="00C721A7" w:rsidRDefault="0012480A" w:rsidP="0012480A">
      <w:pPr>
        <w:pStyle w:val="a9"/>
        <w:rPr>
          <w:rFonts w:ascii="Times New Roman" w:hAnsi="Times New Roman"/>
          <w:sz w:val="26"/>
          <w:szCs w:val="26"/>
        </w:rPr>
      </w:pPr>
      <w:r w:rsidRPr="00C721A7">
        <w:rPr>
          <w:rFonts w:ascii="Times New Roman" w:hAnsi="Times New Roman"/>
          <w:sz w:val="26"/>
          <w:szCs w:val="26"/>
        </w:rPr>
        <w:t xml:space="preserve">Республики Башкортостан                                                           </w:t>
      </w:r>
      <w:proofErr w:type="spellStart"/>
      <w:r w:rsidRPr="00C721A7">
        <w:rPr>
          <w:rFonts w:ascii="Times New Roman" w:hAnsi="Times New Roman"/>
          <w:sz w:val="26"/>
          <w:szCs w:val="26"/>
        </w:rPr>
        <w:t>С.С.Ярмухаметов</w:t>
      </w:r>
      <w:proofErr w:type="spellEnd"/>
      <w:r w:rsidRPr="00C721A7">
        <w:rPr>
          <w:rFonts w:ascii="Times New Roman" w:hAnsi="Times New Roman"/>
          <w:sz w:val="26"/>
          <w:szCs w:val="26"/>
        </w:rPr>
        <w:t xml:space="preserve">  </w:t>
      </w:r>
    </w:p>
    <w:p w:rsidR="0012480A" w:rsidRPr="0079774F" w:rsidRDefault="0012480A" w:rsidP="0012480A">
      <w:pPr>
        <w:pStyle w:val="a9"/>
        <w:rPr>
          <w:rFonts w:ascii="Times New Roman" w:hAnsi="Times New Roman"/>
          <w:sz w:val="28"/>
          <w:szCs w:val="28"/>
        </w:rPr>
      </w:pPr>
    </w:p>
    <w:p w:rsidR="0012480A" w:rsidRDefault="0012480A" w:rsidP="0012480A">
      <w:pPr>
        <w:pStyle w:val="a9"/>
        <w:rPr>
          <w:rFonts w:ascii="Times New Roman" w:hAnsi="Times New Roman"/>
        </w:rPr>
      </w:pPr>
    </w:p>
    <w:p w:rsidR="0012480A" w:rsidRPr="005F4FEE" w:rsidRDefault="0012480A" w:rsidP="0012480A">
      <w:pPr>
        <w:pStyle w:val="a9"/>
        <w:rPr>
          <w:rFonts w:ascii="Times New Roman" w:hAnsi="Times New Roman"/>
        </w:rPr>
      </w:pPr>
      <w:r w:rsidRPr="005F4FEE">
        <w:rPr>
          <w:rFonts w:ascii="Times New Roman" w:hAnsi="Times New Roman"/>
        </w:rPr>
        <w:t xml:space="preserve">Исп. управделами </w:t>
      </w:r>
      <w:r>
        <w:rPr>
          <w:rFonts w:ascii="Times New Roman" w:hAnsi="Times New Roman"/>
        </w:rPr>
        <w:t>Е.Н.Семенова</w:t>
      </w:r>
    </w:p>
    <w:p w:rsidR="0012480A" w:rsidRPr="005F4FEE" w:rsidRDefault="0012480A" w:rsidP="0012480A">
      <w:pPr>
        <w:pStyle w:val="a9"/>
        <w:rPr>
          <w:rFonts w:ascii="Times New Roman" w:hAnsi="Times New Roman"/>
        </w:rPr>
      </w:pPr>
      <w:r w:rsidRPr="005F4FEE">
        <w:rPr>
          <w:rFonts w:ascii="Times New Roman" w:hAnsi="Times New Roman"/>
        </w:rPr>
        <w:t>Тел.8 (34740) 2-63-23</w:t>
      </w:r>
    </w:p>
    <w:p w:rsidR="0012480A" w:rsidRPr="00181839" w:rsidRDefault="0012480A" w:rsidP="0012480A">
      <w:pPr>
        <w:shd w:val="clear" w:color="auto" w:fill="FFFFFF"/>
        <w:tabs>
          <w:tab w:val="left" w:pos="709"/>
          <w:tab w:val="left" w:pos="7699"/>
        </w:tabs>
        <w:jc w:val="both"/>
        <w:rPr>
          <w:sz w:val="28"/>
          <w:szCs w:val="28"/>
        </w:rPr>
      </w:pPr>
    </w:p>
    <w:p w:rsidR="0012480A" w:rsidRPr="00AB10A8" w:rsidRDefault="0012480A" w:rsidP="0012480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C6AED" w:rsidRPr="00FC6AED" w:rsidRDefault="00FC6AED" w:rsidP="00916FC9">
      <w:pPr>
        <w:rPr>
          <w:sz w:val="28"/>
          <w:szCs w:val="28"/>
        </w:rPr>
      </w:pPr>
    </w:p>
    <w:p w:rsidR="00FC6AED" w:rsidRPr="00FC6AED" w:rsidRDefault="00FC6AED" w:rsidP="00916FC9">
      <w:pPr>
        <w:rPr>
          <w:sz w:val="28"/>
          <w:szCs w:val="28"/>
        </w:rPr>
      </w:pPr>
    </w:p>
    <w:p w:rsidR="00FC6AED" w:rsidRPr="00FC6AED" w:rsidRDefault="00FC6AED" w:rsidP="00916FC9">
      <w:pPr>
        <w:rPr>
          <w:sz w:val="28"/>
          <w:szCs w:val="28"/>
        </w:rPr>
      </w:pPr>
    </w:p>
    <w:p w:rsidR="0002428F" w:rsidRDefault="0002428F" w:rsidP="00916FC9">
      <w:pPr>
        <w:rPr>
          <w:sz w:val="28"/>
          <w:szCs w:val="28"/>
        </w:rPr>
      </w:pPr>
    </w:p>
    <w:p w:rsidR="00181839" w:rsidRPr="005F4FEE" w:rsidRDefault="00080E1F" w:rsidP="00E62F8E">
      <w:pPr>
        <w:shd w:val="clear" w:color="auto" w:fill="FFFFFF"/>
        <w:tabs>
          <w:tab w:val="left" w:pos="709"/>
          <w:tab w:val="left" w:pos="7699"/>
        </w:tabs>
        <w:jc w:val="both"/>
      </w:pPr>
      <w:r>
        <w:rPr>
          <w:rStyle w:val="af5"/>
          <w:b w:val="0"/>
          <w:bCs/>
          <w:sz w:val="28"/>
          <w:szCs w:val="28"/>
        </w:rPr>
        <w:t xml:space="preserve"> </w:t>
      </w:r>
    </w:p>
    <w:p w:rsidR="00181839" w:rsidRPr="00181839" w:rsidRDefault="00181839" w:rsidP="00C55848">
      <w:pPr>
        <w:shd w:val="clear" w:color="auto" w:fill="FFFFFF"/>
        <w:tabs>
          <w:tab w:val="left" w:pos="709"/>
          <w:tab w:val="left" w:pos="7699"/>
        </w:tabs>
        <w:jc w:val="both"/>
        <w:rPr>
          <w:sz w:val="28"/>
          <w:szCs w:val="28"/>
        </w:rPr>
      </w:pPr>
    </w:p>
    <w:sectPr w:rsidR="00181839" w:rsidRPr="00181839" w:rsidSect="00981BCB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2A1" w:rsidRDefault="005342A1" w:rsidP="00C14A36">
      <w:r>
        <w:separator/>
      </w:r>
    </w:p>
  </w:endnote>
  <w:endnote w:type="continuationSeparator" w:id="0">
    <w:p w:rsidR="005342A1" w:rsidRDefault="005342A1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2A1" w:rsidRDefault="005342A1" w:rsidP="00C14A36">
      <w:r>
        <w:separator/>
      </w:r>
    </w:p>
  </w:footnote>
  <w:footnote w:type="continuationSeparator" w:id="0">
    <w:p w:rsidR="005342A1" w:rsidRDefault="005342A1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2556"/>
    <w:multiLevelType w:val="hybridMultilevel"/>
    <w:tmpl w:val="0986C84C"/>
    <w:lvl w:ilvl="0" w:tplc="D4E279F6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4B14D5"/>
    <w:multiLevelType w:val="hybridMultilevel"/>
    <w:tmpl w:val="D3E6A5C4"/>
    <w:lvl w:ilvl="0" w:tplc="48D0B26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75B5E"/>
    <w:multiLevelType w:val="hybridMultilevel"/>
    <w:tmpl w:val="E1CC07AA"/>
    <w:lvl w:ilvl="0" w:tplc="921CE6C8">
      <w:start w:val="1"/>
      <w:numFmt w:val="russianLower"/>
      <w:lvlText w:val="%1)"/>
      <w:lvlJc w:val="left"/>
      <w:pPr>
        <w:ind w:left="88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1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3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675" w:hanging="180"/>
      </w:pPr>
      <w:rPr>
        <w:rFonts w:cs="Times New Roman"/>
      </w:rPr>
    </w:lvl>
  </w:abstractNum>
  <w:abstractNum w:abstractNumId="6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1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2C1360"/>
    <w:multiLevelType w:val="hybridMultilevel"/>
    <w:tmpl w:val="7790383C"/>
    <w:lvl w:ilvl="0" w:tplc="02E6A96E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A5D5272"/>
    <w:multiLevelType w:val="hybridMultilevel"/>
    <w:tmpl w:val="055AA0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F2A2015"/>
    <w:multiLevelType w:val="hybridMultilevel"/>
    <w:tmpl w:val="ECE81E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</w:num>
  <w:num w:numId="6">
    <w:abstractNumId w:val="4"/>
  </w:num>
  <w:num w:numId="7">
    <w:abstractNumId w:val="17"/>
  </w:num>
  <w:num w:numId="8">
    <w:abstractNumId w:val="3"/>
  </w:num>
  <w:num w:numId="9">
    <w:abstractNumId w:val="18"/>
  </w:num>
  <w:num w:numId="10">
    <w:abstractNumId w:val="21"/>
  </w:num>
  <w:num w:numId="11">
    <w:abstractNumId w:val="26"/>
  </w:num>
  <w:num w:numId="12">
    <w:abstractNumId w:val="7"/>
  </w:num>
  <w:num w:numId="13">
    <w:abstractNumId w:val="15"/>
  </w:num>
  <w:num w:numId="14">
    <w:abstractNumId w:val="24"/>
  </w:num>
  <w:num w:numId="15">
    <w:abstractNumId w:val="12"/>
  </w:num>
  <w:num w:numId="16">
    <w:abstractNumId w:val="23"/>
  </w:num>
  <w:num w:numId="17">
    <w:abstractNumId w:val="16"/>
  </w:num>
  <w:num w:numId="18">
    <w:abstractNumId w:val="19"/>
  </w:num>
  <w:num w:numId="19">
    <w:abstractNumId w:val="2"/>
  </w:num>
  <w:num w:numId="20">
    <w:abstractNumId w:val="25"/>
  </w:num>
  <w:num w:numId="21">
    <w:abstractNumId w:val="8"/>
  </w:num>
  <w:num w:numId="22">
    <w:abstractNumId w:val="10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4"/>
  </w:num>
  <w:num w:numId="26">
    <w:abstractNumId w:val="5"/>
  </w:num>
  <w:num w:numId="27">
    <w:abstractNumId w:val="0"/>
  </w:num>
  <w:num w:numId="28">
    <w:abstractNumId w:val="20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097CDF"/>
    <w:rsid w:val="00001253"/>
    <w:rsid w:val="00012283"/>
    <w:rsid w:val="00012EBA"/>
    <w:rsid w:val="0002082F"/>
    <w:rsid w:val="0002428F"/>
    <w:rsid w:val="00024EA3"/>
    <w:rsid w:val="00026AAC"/>
    <w:rsid w:val="00026BD6"/>
    <w:rsid w:val="000529E1"/>
    <w:rsid w:val="00052E30"/>
    <w:rsid w:val="000552C0"/>
    <w:rsid w:val="00060659"/>
    <w:rsid w:val="00063BC4"/>
    <w:rsid w:val="00080E1F"/>
    <w:rsid w:val="0009182D"/>
    <w:rsid w:val="000920C1"/>
    <w:rsid w:val="000950D0"/>
    <w:rsid w:val="00097CDF"/>
    <w:rsid w:val="000A1707"/>
    <w:rsid w:val="000A5490"/>
    <w:rsid w:val="000B1D63"/>
    <w:rsid w:val="000B3275"/>
    <w:rsid w:val="000C067B"/>
    <w:rsid w:val="000C2F61"/>
    <w:rsid w:val="000D06B4"/>
    <w:rsid w:val="000F4483"/>
    <w:rsid w:val="000F7F78"/>
    <w:rsid w:val="0010259D"/>
    <w:rsid w:val="0010432F"/>
    <w:rsid w:val="0011768E"/>
    <w:rsid w:val="00117B8F"/>
    <w:rsid w:val="0012480A"/>
    <w:rsid w:val="001260B1"/>
    <w:rsid w:val="00130FE9"/>
    <w:rsid w:val="001453F7"/>
    <w:rsid w:val="001520AD"/>
    <w:rsid w:val="0016559F"/>
    <w:rsid w:val="00171D21"/>
    <w:rsid w:val="00172556"/>
    <w:rsid w:val="00181839"/>
    <w:rsid w:val="00186906"/>
    <w:rsid w:val="00190360"/>
    <w:rsid w:val="00190811"/>
    <w:rsid w:val="00195D32"/>
    <w:rsid w:val="001A0883"/>
    <w:rsid w:val="001B0381"/>
    <w:rsid w:val="001B0D19"/>
    <w:rsid w:val="001B2685"/>
    <w:rsid w:val="001C2996"/>
    <w:rsid w:val="001F4C81"/>
    <w:rsid w:val="0020386A"/>
    <w:rsid w:val="00205157"/>
    <w:rsid w:val="002057F8"/>
    <w:rsid w:val="00206FF7"/>
    <w:rsid w:val="00210DCF"/>
    <w:rsid w:val="0022200E"/>
    <w:rsid w:val="00224693"/>
    <w:rsid w:val="002276BE"/>
    <w:rsid w:val="002468DA"/>
    <w:rsid w:val="002530CB"/>
    <w:rsid w:val="00255112"/>
    <w:rsid w:val="00265FBA"/>
    <w:rsid w:val="00266B1E"/>
    <w:rsid w:val="002705A6"/>
    <w:rsid w:val="00270A72"/>
    <w:rsid w:val="00272A68"/>
    <w:rsid w:val="00295F29"/>
    <w:rsid w:val="002968C3"/>
    <w:rsid w:val="00296B8E"/>
    <w:rsid w:val="00297BA6"/>
    <w:rsid w:val="002A050E"/>
    <w:rsid w:val="002A082C"/>
    <w:rsid w:val="002B563A"/>
    <w:rsid w:val="002B685E"/>
    <w:rsid w:val="002C01FC"/>
    <w:rsid w:val="002C0C27"/>
    <w:rsid w:val="002C44B7"/>
    <w:rsid w:val="002D1166"/>
    <w:rsid w:val="002E426C"/>
    <w:rsid w:val="002E51A4"/>
    <w:rsid w:val="002F66B7"/>
    <w:rsid w:val="003007ED"/>
    <w:rsid w:val="00302043"/>
    <w:rsid w:val="003066EA"/>
    <w:rsid w:val="0030727B"/>
    <w:rsid w:val="003138F4"/>
    <w:rsid w:val="00324463"/>
    <w:rsid w:val="00327A36"/>
    <w:rsid w:val="00330657"/>
    <w:rsid w:val="0033559E"/>
    <w:rsid w:val="003420B2"/>
    <w:rsid w:val="003422EC"/>
    <w:rsid w:val="0035035B"/>
    <w:rsid w:val="0035140A"/>
    <w:rsid w:val="00365BE0"/>
    <w:rsid w:val="00370362"/>
    <w:rsid w:val="00372C6D"/>
    <w:rsid w:val="0038089D"/>
    <w:rsid w:val="003832DD"/>
    <w:rsid w:val="00391365"/>
    <w:rsid w:val="003956EE"/>
    <w:rsid w:val="00396B1C"/>
    <w:rsid w:val="003973CF"/>
    <w:rsid w:val="003A2D9B"/>
    <w:rsid w:val="003A337F"/>
    <w:rsid w:val="003B2B88"/>
    <w:rsid w:val="003B4B3C"/>
    <w:rsid w:val="003C37B0"/>
    <w:rsid w:val="003D0EE2"/>
    <w:rsid w:val="003D378C"/>
    <w:rsid w:val="003E23DF"/>
    <w:rsid w:val="003E658D"/>
    <w:rsid w:val="003E706B"/>
    <w:rsid w:val="003E73E0"/>
    <w:rsid w:val="003F4B6A"/>
    <w:rsid w:val="004000B3"/>
    <w:rsid w:val="0040319D"/>
    <w:rsid w:val="004040C1"/>
    <w:rsid w:val="00407D63"/>
    <w:rsid w:val="00420C7A"/>
    <w:rsid w:val="00424160"/>
    <w:rsid w:val="004309CA"/>
    <w:rsid w:val="00430E42"/>
    <w:rsid w:val="00443755"/>
    <w:rsid w:val="004438C7"/>
    <w:rsid w:val="00454E95"/>
    <w:rsid w:val="00464C55"/>
    <w:rsid w:val="004669D0"/>
    <w:rsid w:val="004734E9"/>
    <w:rsid w:val="00473503"/>
    <w:rsid w:val="004763C6"/>
    <w:rsid w:val="00484C30"/>
    <w:rsid w:val="004A3C44"/>
    <w:rsid w:val="004B7602"/>
    <w:rsid w:val="004C2590"/>
    <w:rsid w:val="004C7CF4"/>
    <w:rsid w:val="004E7EBE"/>
    <w:rsid w:val="004F4931"/>
    <w:rsid w:val="004F7AA9"/>
    <w:rsid w:val="00501053"/>
    <w:rsid w:val="005163FB"/>
    <w:rsid w:val="00520F9E"/>
    <w:rsid w:val="00521188"/>
    <w:rsid w:val="005227ED"/>
    <w:rsid w:val="00523C91"/>
    <w:rsid w:val="00527E62"/>
    <w:rsid w:val="005342A1"/>
    <w:rsid w:val="0053452C"/>
    <w:rsid w:val="0053721E"/>
    <w:rsid w:val="00540BD3"/>
    <w:rsid w:val="00546982"/>
    <w:rsid w:val="00546FFC"/>
    <w:rsid w:val="0056030E"/>
    <w:rsid w:val="00580912"/>
    <w:rsid w:val="0058197D"/>
    <w:rsid w:val="005821DA"/>
    <w:rsid w:val="00582C73"/>
    <w:rsid w:val="00585598"/>
    <w:rsid w:val="00591E0D"/>
    <w:rsid w:val="00593232"/>
    <w:rsid w:val="00597C9D"/>
    <w:rsid w:val="005B1F08"/>
    <w:rsid w:val="005C1093"/>
    <w:rsid w:val="005C33C1"/>
    <w:rsid w:val="005C45AD"/>
    <w:rsid w:val="005C7C09"/>
    <w:rsid w:val="005D64EA"/>
    <w:rsid w:val="005E1D4C"/>
    <w:rsid w:val="005E210A"/>
    <w:rsid w:val="005E57DE"/>
    <w:rsid w:val="005E63A4"/>
    <w:rsid w:val="005F713E"/>
    <w:rsid w:val="005F7C9F"/>
    <w:rsid w:val="00607A53"/>
    <w:rsid w:val="0061365F"/>
    <w:rsid w:val="0061467B"/>
    <w:rsid w:val="00615F2E"/>
    <w:rsid w:val="006211C2"/>
    <w:rsid w:val="00624F08"/>
    <w:rsid w:val="00626A2E"/>
    <w:rsid w:val="006300F9"/>
    <w:rsid w:val="00632474"/>
    <w:rsid w:val="00645DE6"/>
    <w:rsid w:val="00657E2B"/>
    <w:rsid w:val="00662C92"/>
    <w:rsid w:val="00664305"/>
    <w:rsid w:val="00672235"/>
    <w:rsid w:val="00676E1E"/>
    <w:rsid w:val="00684EBF"/>
    <w:rsid w:val="00694BB0"/>
    <w:rsid w:val="006A1105"/>
    <w:rsid w:val="006A2AE8"/>
    <w:rsid w:val="006C5276"/>
    <w:rsid w:val="006D40A8"/>
    <w:rsid w:val="006D43FE"/>
    <w:rsid w:val="006F2341"/>
    <w:rsid w:val="006F527B"/>
    <w:rsid w:val="006F588A"/>
    <w:rsid w:val="00703C7E"/>
    <w:rsid w:val="00710D6D"/>
    <w:rsid w:val="007127A3"/>
    <w:rsid w:val="007137B1"/>
    <w:rsid w:val="00727D4E"/>
    <w:rsid w:val="00731952"/>
    <w:rsid w:val="00732110"/>
    <w:rsid w:val="00760E88"/>
    <w:rsid w:val="00763888"/>
    <w:rsid w:val="00774A4D"/>
    <w:rsid w:val="0078005D"/>
    <w:rsid w:val="007819B8"/>
    <w:rsid w:val="007850E9"/>
    <w:rsid w:val="00795F51"/>
    <w:rsid w:val="00797F5C"/>
    <w:rsid w:val="007A3F13"/>
    <w:rsid w:val="007A5C7B"/>
    <w:rsid w:val="007B4598"/>
    <w:rsid w:val="007C74D8"/>
    <w:rsid w:val="007D05DC"/>
    <w:rsid w:val="007D761A"/>
    <w:rsid w:val="007F3CB7"/>
    <w:rsid w:val="007F616B"/>
    <w:rsid w:val="00811F2D"/>
    <w:rsid w:val="00813E94"/>
    <w:rsid w:val="008170A1"/>
    <w:rsid w:val="00834873"/>
    <w:rsid w:val="00841655"/>
    <w:rsid w:val="00850D3C"/>
    <w:rsid w:val="008543D9"/>
    <w:rsid w:val="00857A3E"/>
    <w:rsid w:val="0088564F"/>
    <w:rsid w:val="00886DDD"/>
    <w:rsid w:val="00892AD9"/>
    <w:rsid w:val="008A12C7"/>
    <w:rsid w:val="008A332F"/>
    <w:rsid w:val="008A37DE"/>
    <w:rsid w:val="008C029F"/>
    <w:rsid w:val="008D0709"/>
    <w:rsid w:val="008D0835"/>
    <w:rsid w:val="008D2D75"/>
    <w:rsid w:val="008D4D92"/>
    <w:rsid w:val="008D6D14"/>
    <w:rsid w:val="008E24E2"/>
    <w:rsid w:val="008E6300"/>
    <w:rsid w:val="008F4157"/>
    <w:rsid w:val="008F434A"/>
    <w:rsid w:val="009019A5"/>
    <w:rsid w:val="0090281A"/>
    <w:rsid w:val="009032D5"/>
    <w:rsid w:val="0090737A"/>
    <w:rsid w:val="00913D1C"/>
    <w:rsid w:val="00916CD7"/>
    <w:rsid w:val="00916FC9"/>
    <w:rsid w:val="0092243A"/>
    <w:rsid w:val="00923993"/>
    <w:rsid w:val="00927B09"/>
    <w:rsid w:val="009313B7"/>
    <w:rsid w:val="0093632E"/>
    <w:rsid w:val="00936D0E"/>
    <w:rsid w:val="009462B0"/>
    <w:rsid w:val="00953136"/>
    <w:rsid w:val="00966DD0"/>
    <w:rsid w:val="0096750C"/>
    <w:rsid w:val="00970DE5"/>
    <w:rsid w:val="00973366"/>
    <w:rsid w:val="0097349D"/>
    <w:rsid w:val="00976FC8"/>
    <w:rsid w:val="00981BCB"/>
    <w:rsid w:val="0098237E"/>
    <w:rsid w:val="00982EE6"/>
    <w:rsid w:val="00987831"/>
    <w:rsid w:val="0099212C"/>
    <w:rsid w:val="00993072"/>
    <w:rsid w:val="00994AB7"/>
    <w:rsid w:val="009A3180"/>
    <w:rsid w:val="009D0DB0"/>
    <w:rsid w:val="009D2D86"/>
    <w:rsid w:val="009D6554"/>
    <w:rsid w:val="009E0968"/>
    <w:rsid w:val="009E6956"/>
    <w:rsid w:val="009F60C9"/>
    <w:rsid w:val="009F7357"/>
    <w:rsid w:val="009F7D1D"/>
    <w:rsid w:val="00A06E80"/>
    <w:rsid w:val="00A17695"/>
    <w:rsid w:val="00A37D1B"/>
    <w:rsid w:val="00A37DA5"/>
    <w:rsid w:val="00A42852"/>
    <w:rsid w:val="00A504F9"/>
    <w:rsid w:val="00A5208F"/>
    <w:rsid w:val="00A57EE8"/>
    <w:rsid w:val="00A60DBF"/>
    <w:rsid w:val="00A63C4F"/>
    <w:rsid w:val="00A74A56"/>
    <w:rsid w:val="00A7645F"/>
    <w:rsid w:val="00A779F4"/>
    <w:rsid w:val="00A84128"/>
    <w:rsid w:val="00A9454A"/>
    <w:rsid w:val="00AA04E2"/>
    <w:rsid w:val="00AA3DCC"/>
    <w:rsid w:val="00AC52DB"/>
    <w:rsid w:val="00AD02E3"/>
    <w:rsid w:val="00AF7621"/>
    <w:rsid w:val="00B05F05"/>
    <w:rsid w:val="00B06197"/>
    <w:rsid w:val="00B126CA"/>
    <w:rsid w:val="00B22D60"/>
    <w:rsid w:val="00B3058E"/>
    <w:rsid w:val="00B3371E"/>
    <w:rsid w:val="00B35B23"/>
    <w:rsid w:val="00B362F3"/>
    <w:rsid w:val="00B52CA7"/>
    <w:rsid w:val="00B548CE"/>
    <w:rsid w:val="00B56D6C"/>
    <w:rsid w:val="00B646A8"/>
    <w:rsid w:val="00B6678F"/>
    <w:rsid w:val="00B67CB1"/>
    <w:rsid w:val="00B8146F"/>
    <w:rsid w:val="00B86082"/>
    <w:rsid w:val="00B9251D"/>
    <w:rsid w:val="00B93ED4"/>
    <w:rsid w:val="00BA0C98"/>
    <w:rsid w:val="00BA0D01"/>
    <w:rsid w:val="00BA0D9F"/>
    <w:rsid w:val="00BA74A0"/>
    <w:rsid w:val="00BB31DA"/>
    <w:rsid w:val="00BC0814"/>
    <w:rsid w:val="00BC3515"/>
    <w:rsid w:val="00BD280E"/>
    <w:rsid w:val="00BD3214"/>
    <w:rsid w:val="00BE3859"/>
    <w:rsid w:val="00BE48C8"/>
    <w:rsid w:val="00BE543C"/>
    <w:rsid w:val="00BE5511"/>
    <w:rsid w:val="00BF0C6E"/>
    <w:rsid w:val="00C0005D"/>
    <w:rsid w:val="00C078E5"/>
    <w:rsid w:val="00C13B14"/>
    <w:rsid w:val="00C14A36"/>
    <w:rsid w:val="00C1679A"/>
    <w:rsid w:val="00C16D06"/>
    <w:rsid w:val="00C17DD1"/>
    <w:rsid w:val="00C22579"/>
    <w:rsid w:val="00C3537E"/>
    <w:rsid w:val="00C36C26"/>
    <w:rsid w:val="00C42E21"/>
    <w:rsid w:val="00C438E2"/>
    <w:rsid w:val="00C47BCD"/>
    <w:rsid w:val="00C55848"/>
    <w:rsid w:val="00C74F0B"/>
    <w:rsid w:val="00C84EA4"/>
    <w:rsid w:val="00CA1420"/>
    <w:rsid w:val="00CA3E1A"/>
    <w:rsid w:val="00CD2DE9"/>
    <w:rsid w:val="00CD3F74"/>
    <w:rsid w:val="00CD5929"/>
    <w:rsid w:val="00CE1A28"/>
    <w:rsid w:val="00CF6DB6"/>
    <w:rsid w:val="00CF752A"/>
    <w:rsid w:val="00D04067"/>
    <w:rsid w:val="00D046B2"/>
    <w:rsid w:val="00D25309"/>
    <w:rsid w:val="00D361D3"/>
    <w:rsid w:val="00D42A07"/>
    <w:rsid w:val="00D43D58"/>
    <w:rsid w:val="00D46CA9"/>
    <w:rsid w:val="00D4744D"/>
    <w:rsid w:val="00D475CC"/>
    <w:rsid w:val="00D504EC"/>
    <w:rsid w:val="00D618C4"/>
    <w:rsid w:val="00D653B2"/>
    <w:rsid w:val="00D703F6"/>
    <w:rsid w:val="00D7303E"/>
    <w:rsid w:val="00D734CE"/>
    <w:rsid w:val="00D74139"/>
    <w:rsid w:val="00D77D94"/>
    <w:rsid w:val="00D811C6"/>
    <w:rsid w:val="00D86920"/>
    <w:rsid w:val="00DA20D3"/>
    <w:rsid w:val="00DB0196"/>
    <w:rsid w:val="00DB708D"/>
    <w:rsid w:val="00DC1E95"/>
    <w:rsid w:val="00DC68C9"/>
    <w:rsid w:val="00DD617A"/>
    <w:rsid w:val="00DD74D4"/>
    <w:rsid w:val="00DE18D1"/>
    <w:rsid w:val="00DE5F9F"/>
    <w:rsid w:val="00DF61C7"/>
    <w:rsid w:val="00E0159D"/>
    <w:rsid w:val="00E124FB"/>
    <w:rsid w:val="00E1604F"/>
    <w:rsid w:val="00E25758"/>
    <w:rsid w:val="00E31412"/>
    <w:rsid w:val="00E327C5"/>
    <w:rsid w:val="00E42D94"/>
    <w:rsid w:val="00E43D97"/>
    <w:rsid w:val="00E53EBD"/>
    <w:rsid w:val="00E62F8E"/>
    <w:rsid w:val="00E65F4E"/>
    <w:rsid w:val="00E772BB"/>
    <w:rsid w:val="00E817E8"/>
    <w:rsid w:val="00E8722D"/>
    <w:rsid w:val="00E94BBA"/>
    <w:rsid w:val="00EA39C2"/>
    <w:rsid w:val="00EA3F73"/>
    <w:rsid w:val="00EA4F31"/>
    <w:rsid w:val="00EA6FB5"/>
    <w:rsid w:val="00EB29B6"/>
    <w:rsid w:val="00EB6B14"/>
    <w:rsid w:val="00ED7680"/>
    <w:rsid w:val="00EE10FE"/>
    <w:rsid w:val="00EE7BAC"/>
    <w:rsid w:val="00EF4559"/>
    <w:rsid w:val="00EF6A8C"/>
    <w:rsid w:val="00EF7372"/>
    <w:rsid w:val="00F00789"/>
    <w:rsid w:val="00F1066B"/>
    <w:rsid w:val="00F1411F"/>
    <w:rsid w:val="00F15001"/>
    <w:rsid w:val="00F22C45"/>
    <w:rsid w:val="00F30527"/>
    <w:rsid w:val="00F30E79"/>
    <w:rsid w:val="00F43FB2"/>
    <w:rsid w:val="00F462A3"/>
    <w:rsid w:val="00F71334"/>
    <w:rsid w:val="00F732B1"/>
    <w:rsid w:val="00F75769"/>
    <w:rsid w:val="00F907DB"/>
    <w:rsid w:val="00F92F35"/>
    <w:rsid w:val="00FA1AB9"/>
    <w:rsid w:val="00FA5F13"/>
    <w:rsid w:val="00FA791D"/>
    <w:rsid w:val="00FA7D30"/>
    <w:rsid w:val="00FB72B5"/>
    <w:rsid w:val="00FC00A0"/>
    <w:rsid w:val="00FC20F9"/>
    <w:rsid w:val="00FC41AF"/>
    <w:rsid w:val="00FC6AED"/>
    <w:rsid w:val="00FC7A37"/>
    <w:rsid w:val="00FD2A75"/>
    <w:rsid w:val="00FD7617"/>
    <w:rsid w:val="00FE1DE3"/>
    <w:rsid w:val="00FE341E"/>
    <w:rsid w:val="00FF0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2530CB"/>
    <w:pPr>
      <w:spacing w:after="120"/>
    </w:pPr>
  </w:style>
  <w:style w:type="character" w:customStyle="1" w:styleId="ac">
    <w:name w:val="Основной текст Знак"/>
    <w:basedOn w:val="a0"/>
    <w:link w:val="ab"/>
    <w:rsid w:val="002530CB"/>
    <w:rPr>
      <w:sz w:val="24"/>
      <w:szCs w:val="24"/>
    </w:rPr>
  </w:style>
  <w:style w:type="paragraph" w:styleId="ad">
    <w:name w:val="Balloon Text"/>
    <w:basedOn w:val="a"/>
    <w:link w:val="ae"/>
    <w:rsid w:val="009363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3632E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FA1AB9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4A3C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autoRedefine/>
    <w:uiPriority w:val="99"/>
    <w:rsid w:val="0002082F"/>
    <w:pPr>
      <w:spacing w:after="160" w:line="240" w:lineRule="exact"/>
    </w:pPr>
    <w:rPr>
      <w:sz w:val="28"/>
      <w:szCs w:val="28"/>
      <w:lang w:val="en-US" w:eastAsia="en-US"/>
    </w:rPr>
  </w:style>
  <w:style w:type="paragraph" w:styleId="31">
    <w:name w:val="Body Text Indent 3"/>
    <w:basedOn w:val="a"/>
    <w:link w:val="32"/>
    <w:rsid w:val="00D811C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811C6"/>
    <w:rPr>
      <w:sz w:val="16"/>
      <w:szCs w:val="16"/>
    </w:rPr>
  </w:style>
  <w:style w:type="character" w:customStyle="1" w:styleId="af1">
    <w:name w:val="Гипертекстовая ссылка"/>
    <w:basedOn w:val="a0"/>
    <w:uiPriority w:val="99"/>
    <w:rsid w:val="006D40A8"/>
    <w:rPr>
      <w:rFonts w:ascii="Times New Roman" w:hAnsi="Times New Roman" w:cs="Times New Roman" w:hint="default"/>
      <w:color w:val="106BBE"/>
    </w:rPr>
  </w:style>
  <w:style w:type="character" w:styleId="af2">
    <w:name w:val="Hyperlink"/>
    <w:basedOn w:val="a0"/>
    <w:uiPriority w:val="99"/>
    <w:unhideWhenUsed/>
    <w:rsid w:val="006D40A8"/>
    <w:rPr>
      <w:color w:val="0000FF"/>
      <w:u w:val="single"/>
    </w:rPr>
  </w:style>
  <w:style w:type="character" w:customStyle="1" w:styleId="apple-converted-space">
    <w:name w:val="apple-converted-space"/>
    <w:basedOn w:val="a0"/>
    <w:rsid w:val="00936D0E"/>
  </w:style>
  <w:style w:type="paragraph" w:styleId="af3">
    <w:name w:val="Title"/>
    <w:basedOn w:val="a"/>
    <w:link w:val="af4"/>
    <w:qFormat/>
    <w:rsid w:val="00E62F8E"/>
    <w:pPr>
      <w:jc w:val="center"/>
    </w:pPr>
    <w:rPr>
      <w:b/>
      <w:bCs/>
      <w:sz w:val="28"/>
      <w:szCs w:val="20"/>
    </w:rPr>
  </w:style>
  <w:style w:type="character" w:customStyle="1" w:styleId="af4">
    <w:name w:val="Название Знак"/>
    <w:basedOn w:val="a0"/>
    <w:link w:val="af3"/>
    <w:rsid w:val="00E62F8E"/>
    <w:rPr>
      <w:b/>
      <w:bCs/>
      <w:sz w:val="28"/>
    </w:rPr>
  </w:style>
  <w:style w:type="character" w:customStyle="1" w:styleId="af5">
    <w:name w:val="Цветовое выделение"/>
    <w:uiPriority w:val="99"/>
    <w:rsid w:val="00FC6AED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uiPriority w:val="99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uiPriority w:val="99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2530CB"/>
    <w:pPr>
      <w:spacing w:after="120"/>
    </w:pPr>
  </w:style>
  <w:style w:type="character" w:customStyle="1" w:styleId="ac">
    <w:name w:val="Основной текст Знак"/>
    <w:basedOn w:val="a0"/>
    <w:link w:val="ab"/>
    <w:rsid w:val="002530CB"/>
    <w:rPr>
      <w:sz w:val="24"/>
      <w:szCs w:val="24"/>
    </w:rPr>
  </w:style>
  <w:style w:type="paragraph" w:styleId="ad">
    <w:name w:val="Balloon Text"/>
    <w:basedOn w:val="a"/>
    <w:link w:val="ae"/>
    <w:rsid w:val="009363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3632E"/>
    <w:rPr>
      <w:rFonts w:ascii="Tahoma" w:hAnsi="Tahoma" w:cs="Tahoma"/>
      <w:sz w:val="16"/>
      <w:szCs w:val="16"/>
    </w:rPr>
  </w:style>
  <w:style w:type="paragraph" w:styleId="af">
    <w:name w:val="Normal (Web)"/>
    <w:basedOn w:val="a"/>
    <w:unhideWhenUsed/>
    <w:rsid w:val="00FA1AB9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4A3C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autoRedefine/>
    <w:uiPriority w:val="99"/>
    <w:rsid w:val="0002082F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9A582D05457514DC67398692E0E821A655CE1498B5EBC08B0D7B1338A0B6AD39F51F0C9B568114BD180F4V5f8E" TargetMode="External"/><Relationship Id="rId18" Type="http://schemas.openxmlformats.org/officeDocument/2006/relationships/hyperlink" Target="consultantplus://offline/ref=49A582D05457514DC67386643862DD136453B74D8B54B35DED88EA6EDD026084D81EA98BF166144BVDf6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9A582D05457514DC67398692E0E821A655CE1498B5EBC08B0D7B1338A0B6AD39F51F0C9B568114BD28CF4V5fBE" TargetMode="External"/><Relationship Id="rId17" Type="http://schemas.openxmlformats.org/officeDocument/2006/relationships/hyperlink" Target="consultantplus://offline/ref=49A582D05457514DC67398692E0E821A655CE1498B5EBC08B0D7B1338A0B6AD39F51F0C9B568114BD48EF5V5fB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9A582D05457514DC67398692E0E821A655CE1498B5EBC08B0D7B1338A0B6AD39F51F0C9B568114BD58DF6V5f8E" TargetMode="External"/><Relationship Id="rId20" Type="http://schemas.openxmlformats.org/officeDocument/2006/relationships/hyperlink" Target="consultantplus://offline/ref=49A582D05457514DC67386643862DD136453B74D8B54B35DED88EA6EDD026084D81EA988F460V1f8E" TargetMode="Externa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9A582D05457514DC67398692E0E821A655CE1498B5EBC08B0D7B1338A0B6AD39F51F0C9B568114BD28BFCV5f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9A582D05457514DC67398692E0E821A655CE1498B5EBC08B0D7B1338A0B6AD39F51F0C9B568114BD68AF2V5fCE" TargetMode="External"/><Relationship Id="rId10" Type="http://schemas.openxmlformats.org/officeDocument/2006/relationships/hyperlink" Target="consultantplus://offline/ref=49A582D05457514DC67398692E0E821A655CE1498B5EBC08B0D7B1338A0B6AD39F51F0C9B568114BD289F3V5fDE" TargetMode="External"/><Relationship Id="rId19" Type="http://schemas.openxmlformats.org/officeDocument/2006/relationships/hyperlink" Target="consultantplus://offline/ref=49A582D05457514DC67398692E0E821A655CE1498B5EBC08B0D7B1338A0B6AD39F51F0C9B568114AD18CF2V5f5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A582D05457514DC67398692E0E821A655CE1498B5EBC08B0D7B1338A0B6AD39F51F0C9B568114BD38EF6V5f8E" TargetMode="External"/><Relationship Id="rId14" Type="http://schemas.openxmlformats.org/officeDocument/2006/relationships/hyperlink" Target="consultantplus://offline/ref=49A582D05457514DC67398692E0E821A655CE1498B5EBC08B0D7B1338A0B6AD39F51F0C9B568114BD78AF4V5f4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C8631-F3E7-4F88-B24C-173D5A534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2829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18923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qqq</cp:lastModifiedBy>
  <cp:revision>3</cp:revision>
  <cp:lastPrinted>2017-01-13T05:08:00Z</cp:lastPrinted>
  <dcterms:created xsi:type="dcterms:W3CDTF">2016-12-20T09:31:00Z</dcterms:created>
  <dcterms:modified xsi:type="dcterms:W3CDTF">2017-01-13T05:09:00Z</dcterms:modified>
</cp:coreProperties>
</file>