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FF8" w:rsidRPr="00A26321" w:rsidRDefault="00232FF8" w:rsidP="00232FF8">
      <w:pPr>
        <w:spacing w:after="1" w:line="280" w:lineRule="atLeast"/>
        <w:ind w:left="540"/>
        <w:jc w:val="both"/>
        <w:rPr>
          <w:b/>
          <w:sz w:val="28"/>
          <w:szCs w:val="28"/>
        </w:rPr>
      </w:pPr>
      <w:r w:rsidRPr="00A26321">
        <w:rPr>
          <w:sz w:val="28"/>
          <w:szCs w:val="28"/>
        </w:rPr>
        <w:t xml:space="preserve">                         </w:t>
      </w:r>
      <w:r w:rsidRPr="00A26321">
        <w:rPr>
          <w:b/>
          <w:sz w:val="28"/>
          <w:szCs w:val="28"/>
        </w:rPr>
        <w:t xml:space="preserve">Федеральный </w:t>
      </w:r>
      <w:hyperlink r:id="rId6" w:history="1">
        <w:r w:rsidRPr="00A26321">
          <w:rPr>
            <w:b/>
            <w:color w:val="0000FF"/>
            <w:sz w:val="28"/>
            <w:szCs w:val="28"/>
          </w:rPr>
          <w:t>закон</w:t>
        </w:r>
      </w:hyperlink>
      <w:r w:rsidRPr="00A26321">
        <w:rPr>
          <w:b/>
          <w:sz w:val="28"/>
          <w:szCs w:val="28"/>
        </w:rPr>
        <w:t xml:space="preserve"> от 01.03.2020 N 31-ФЗ</w:t>
      </w:r>
    </w:p>
    <w:p w:rsidR="00232FF8" w:rsidRPr="00CE45AE" w:rsidRDefault="00232FF8" w:rsidP="00232FF8">
      <w:pPr>
        <w:spacing w:after="1" w:line="280" w:lineRule="atLeast"/>
        <w:ind w:left="540"/>
        <w:jc w:val="both"/>
        <w:rPr>
          <w:b/>
        </w:rPr>
      </w:pPr>
      <w:r w:rsidRPr="00CE45AE">
        <w:rPr>
          <w:b/>
          <w:sz w:val="28"/>
        </w:rPr>
        <w:t>"О внесении изменения в статью 20.3 Кодекса Российской Федерации об административных правонарушениях"</w:t>
      </w:r>
    </w:p>
    <w:p w:rsidR="00232FF8" w:rsidRPr="00CE45AE" w:rsidRDefault="00232FF8" w:rsidP="00232FF8">
      <w:pPr>
        <w:spacing w:after="1" w:line="280" w:lineRule="atLeast"/>
        <w:ind w:firstLine="540"/>
        <w:jc w:val="both"/>
        <w:outlineLvl w:val="0"/>
        <w:rPr>
          <w:b/>
        </w:rPr>
      </w:pP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 w:rsidRPr="00CE45AE">
        <w:rPr>
          <w:sz w:val="28"/>
        </w:rPr>
        <w:t>Административная ответственность не распространяется на случаи использования нацистской и экстремистской атрибутики или символики без цели их пропаганды или оправдания идеологии</w:t>
      </w:r>
      <w:r>
        <w:rPr>
          <w:sz w:val="28"/>
        </w:rPr>
        <w:t>.</w:t>
      </w: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Действующая редакция части 1 статьи 20.3 КоАП РФ предусматривает ответственность за пропаганду либо публичное демонстрирование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либо иных атрибутики или символики, пропаганда либо публичное демонстрирование которых запрещены федеральными законами.</w:t>
      </w:r>
    </w:p>
    <w:p w:rsidR="00232FF8" w:rsidRDefault="00232FF8" w:rsidP="00232FF8">
      <w:pPr>
        <w:spacing w:after="1" w:line="280" w:lineRule="atLeast"/>
        <w:ind w:firstLine="540"/>
        <w:jc w:val="both"/>
        <w:rPr>
          <w:sz w:val="28"/>
        </w:rPr>
      </w:pPr>
      <w:r>
        <w:rPr>
          <w:sz w:val="28"/>
        </w:rPr>
        <w:t>Таким образом, в настоящее время по формальным признакам любое публичное демонстрирование нацистской атрибутики или символики, даже без целей пропаганды, является поводом для возбуждения дела об административном правонарушении.</w:t>
      </w:r>
    </w:p>
    <w:p w:rsidR="00232FF8" w:rsidRDefault="00232FF8" w:rsidP="00232FF8">
      <w:pPr>
        <w:spacing w:after="1" w:line="280" w:lineRule="atLeast"/>
        <w:ind w:firstLine="540"/>
        <w:jc w:val="both"/>
      </w:pPr>
      <w:r>
        <w:rPr>
          <w:sz w:val="28"/>
        </w:rPr>
        <w:t>В этой связи, в статью 20.3 КоАП РФ внесено примечание, согласно которому положения указанной статьи не распространяются на случаи использования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экстремизма и отсутствуют признаки пропаганды или оправдания нацистской и экстремистской идеологии.</w:t>
      </w:r>
    </w:p>
    <w:p w:rsidR="00232FF8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  <w:r w:rsidRPr="00AE0D3E">
        <w:rPr>
          <w:sz w:val="28"/>
          <w:szCs w:val="28"/>
        </w:rPr>
        <w:t>Федеральный закон вступ</w:t>
      </w:r>
      <w:r>
        <w:rPr>
          <w:sz w:val="28"/>
          <w:szCs w:val="28"/>
        </w:rPr>
        <w:t>ил</w:t>
      </w:r>
      <w:r w:rsidRPr="00AE0D3E">
        <w:rPr>
          <w:sz w:val="28"/>
          <w:szCs w:val="28"/>
        </w:rPr>
        <w:t xml:space="preserve"> в силу с</w:t>
      </w:r>
      <w:r>
        <w:rPr>
          <w:sz w:val="28"/>
          <w:szCs w:val="28"/>
        </w:rPr>
        <w:t xml:space="preserve"> 12.03.2020</w:t>
      </w:r>
      <w:r w:rsidRPr="00AE0D3E">
        <w:rPr>
          <w:sz w:val="28"/>
          <w:szCs w:val="28"/>
        </w:rPr>
        <w:t>.</w:t>
      </w: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r>
        <w:rPr>
          <w:color w:val="000000"/>
          <w:sz w:val="28"/>
          <w:szCs w:val="32"/>
        </w:rPr>
        <w:t xml:space="preserve">Помощник прокурора </w:t>
      </w:r>
    </w:p>
    <w:p w:rsidR="00382EDA" w:rsidRDefault="00382EDA" w:rsidP="00382EDA">
      <w:pPr>
        <w:tabs>
          <w:tab w:val="left" w:pos="7395"/>
        </w:tabs>
        <w:spacing w:line="240" w:lineRule="exact"/>
        <w:ind w:right="57"/>
        <w:jc w:val="both"/>
        <w:rPr>
          <w:color w:val="000000"/>
          <w:sz w:val="28"/>
          <w:szCs w:val="32"/>
        </w:rPr>
      </w:pPr>
      <w:proofErr w:type="spellStart"/>
      <w:r>
        <w:rPr>
          <w:color w:val="000000"/>
          <w:sz w:val="28"/>
          <w:szCs w:val="32"/>
        </w:rPr>
        <w:t>Гафурийского</w:t>
      </w:r>
      <w:proofErr w:type="spellEnd"/>
      <w:r>
        <w:rPr>
          <w:color w:val="000000"/>
          <w:sz w:val="28"/>
          <w:szCs w:val="32"/>
        </w:rPr>
        <w:t xml:space="preserve"> района РБ</w:t>
      </w:r>
    </w:p>
    <w:p w:rsidR="00382EDA" w:rsidRDefault="00382EDA" w:rsidP="00382EDA">
      <w:pPr>
        <w:tabs>
          <w:tab w:val="left" w:pos="7395"/>
        </w:tabs>
        <w:spacing w:line="240" w:lineRule="exact"/>
        <w:jc w:val="both"/>
      </w:pPr>
      <w:r>
        <w:rPr>
          <w:color w:val="000000"/>
          <w:sz w:val="28"/>
          <w:szCs w:val="32"/>
        </w:rPr>
        <w:t>юрист 1 класса</w:t>
      </w:r>
      <w:r>
        <w:rPr>
          <w:color w:val="000000"/>
          <w:sz w:val="28"/>
          <w:szCs w:val="32"/>
        </w:rPr>
        <w:tab/>
      </w:r>
      <w:r>
        <w:rPr>
          <w:color w:val="000000"/>
          <w:sz w:val="28"/>
          <w:szCs w:val="32"/>
        </w:rPr>
        <w:tab/>
        <w:t xml:space="preserve">    М.М. </w:t>
      </w:r>
      <w:proofErr w:type="spellStart"/>
      <w:r>
        <w:rPr>
          <w:color w:val="000000"/>
          <w:sz w:val="28"/>
          <w:szCs w:val="32"/>
        </w:rPr>
        <w:t>Гилязев</w:t>
      </w:r>
      <w:proofErr w:type="spellEnd"/>
      <w:r>
        <w:rPr>
          <w:color w:val="000000"/>
          <w:sz w:val="28"/>
          <w:szCs w:val="32"/>
        </w:rPr>
        <w:t xml:space="preserve"> </w:t>
      </w:r>
    </w:p>
    <w:p w:rsidR="00382EDA" w:rsidRDefault="00382EDA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232FF8" w:rsidRDefault="00232FF8" w:rsidP="00232FF8">
      <w:pPr>
        <w:spacing w:after="1" w:line="280" w:lineRule="atLeast"/>
        <w:ind w:firstLine="540"/>
        <w:jc w:val="both"/>
      </w:pPr>
    </w:p>
    <w:p w:rsidR="00232FF8" w:rsidRDefault="00232FF8" w:rsidP="00232FF8">
      <w:pPr>
        <w:spacing w:after="1" w:line="280" w:lineRule="atLeast"/>
        <w:ind w:firstLine="540"/>
        <w:jc w:val="both"/>
      </w:pPr>
    </w:p>
    <w:p w:rsidR="00232FF8" w:rsidRDefault="00232FF8" w:rsidP="00232FF8">
      <w:pPr>
        <w:spacing w:after="1" w:line="240" w:lineRule="atLeast"/>
        <w:ind w:firstLine="540"/>
        <w:jc w:val="both"/>
        <w:rPr>
          <w:sz w:val="28"/>
          <w:szCs w:val="28"/>
        </w:rPr>
      </w:pPr>
    </w:p>
    <w:p w:rsidR="003A381E" w:rsidRDefault="003A381E">
      <w:bookmarkStart w:id="0" w:name="_GoBack"/>
      <w:bookmarkEnd w:id="0"/>
    </w:p>
    <w:sectPr w:rsidR="003A381E" w:rsidSect="00382EDA">
      <w:headerReference w:type="default" r:id="rId7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9FC" w:rsidRDefault="004F79FC">
      <w:r>
        <w:separator/>
      </w:r>
    </w:p>
  </w:endnote>
  <w:endnote w:type="continuationSeparator" w:id="0">
    <w:p w:rsidR="004F79FC" w:rsidRDefault="004F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9FC" w:rsidRDefault="004F79FC">
      <w:r>
        <w:separator/>
      </w:r>
    </w:p>
  </w:footnote>
  <w:footnote w:type="continuationSeparator" w:id="0">
    <w:p w:rsidR="004F79FC" w:rsidRDefault="004F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18A3" w:rsidRDefault="004F79FC">
    <w:pPr>
      <w:pStyle w:val="a3"/>
      <w:jc w:val="center"/>
    </w:pPr>
  </w:p>
  <w:p w:rsidR="00D72182" w:rsidRDefault="004F79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007"/>
    <w:rsid w:val="00077AE9"/>
    <w:rsid w:val="00232FF8"/>
    <w:rsid w:val="003177B1"/>
    <w:rsid w:val="003754AC"/>
    <w:rsid w:val="00382EDA"/>
    <w:rsid w:val="003A381E"/>
    <w:rsid w:val="003D3673"/>
    <w:rsid w:val="00410FCE"/>
    <w:rsid w:val="004F79FC"/>
    <w:rsid w:val="008E7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650681-6155-40A3-BE92-67E41DF60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2FF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2F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177B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1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255A1FD9F43BE08F5B14954DCDC007196171FD455BD0AFDCF67FB0819B0C67F9732514548B22DC5D53BF6431Fp0q1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7</cp:revision>
  <dcterms:created xsi:type="dcterms:W3CDTF">2020-03-18T12:28:00Z</dcterms:created>
  <dcterms:modified xsi:type="dcterms:W3CDTF">2020-06-29T06:24:00Z</dcterms:modified>
</cp:coreProperties>
</file>