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20" w:rsidRDefault="0071300F" w:rsidP="00395373">
      <w:pPr>
        <w:spacing w:after="1" w:line="240" w:lineRule="atLeast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71300F" w:rsidRDefault="0071300F" w:rsidP="0071300F">
      <w:pPr>
        <w:spacing w:after="1" w:line="280" w:lineRule="atLeast"/>
        <w:ind w:left="540"/>
        <w:jc w:val="both"/>
        <w:rPr>
          <w:b/>
          <w:sz w:val="28"/>
        </w:rPr>
      </w:pPr>
      <w:r>
        <w:t xml:space="preserve">                        </w:t>
      </w:r>
      <w:hyperlink r:id="rId6" w:history="1">
        <w:r>
          <w:rPr>
            <w:rStyle w:val="a3"/>
            <w:b/>
            <w:sz w:val="28"/>
          </w:rPr>
          <w:t>Указ</w:t>
        </w:r>
      </w:hyperlink>
      <w:r>
        <w:rPr>
          <w:b/>
          <w:sz w:val="28"/>
        </w:rPr>
        <w:t xml:space="preserve"> Президента РФ от 15.01.2020 N 13</w:t>
      </w:r>
    </w:p>
    <w:p w:rsidR="0071300F" w:rsidRDefault="0071300F" w:rsidP="0071300F">
      <w:pPr>
        <w:spacing w:after="1" w:line="280" w:lineRule="atLeast"/>
        <w:ind w:left="540"/>
        <w:jc w:val="both"/>
        <w:rPr>
          <w:b/>
        </w:rPr>
      </w:pPr>
      <w:r>
        <w:rPr>
          <w:b/>
          <w:sz w:val="28"/>
        </w:rPr>
        <w:t>"О внесении изменений в некоторые акты Президента Российской Федерации"</w:t>
      </w:r>
    </w:p>
    <w:p w:rsidR="0071300F" w:rsidRDefault="0071300F" w:rsidP="0071300F">
      <w:pPr>
        <w:spacing w:after="1" w:line="280" w:lineRule="atLeast"/>
        <w:ind w:firstLine="540"/>
        <w:jc w:val="both"/>
        <w:outlineLvl w:val="0"/>
        <w:rPr>
          <w:b/>
        </w:rPr>
      </w:pPr>
    </w:p>
    <w:p w:rsidR="0071300F" w:rsidRDefault="0071300F" w:rsidP="0071300F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С 1 июля 2020 года предусмотрено обязательное заполнение всеми госслужащими и лицами, претендующими на замещение должностей госслужбы, сведений о доходах и расходах с использованием СПО "Справка БК".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80" w:lineRule="atLeast"/>
        <w:ind w:firstLine="540"/>
        <w:jc w:val="both"/>
        <w:rPr>
          <w:sz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rPr>
          <w:sz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rPr>
          <w:sz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rPr>
          <w:sz w:val="28"/>
        </w:rPr>
      </w:pPr>
    </w:p>
    <w:p w:rsidR="00050320" w:rsidRDefault="00050320" w:rsidP="0071300F">
      <w:pPr>
        <w:spacing w:after="1" w:line="280" w:lineRule="atLeast"/>
        <w:ind w:firstLine="540"/>
        <w:jc w:val="both"/>
        <w:rPr>
          <w:sz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618" w:rsidRDefault="00033618" w:rsidP="0071300F">
      <w:r>
        <w:separator/>
      </w:r>
    </w:p>
  </w:endnote>
  <w:endnote w:type="continuationSeparator" w:id="0">
    <w:p w:rsidR="00033618" w:rsidRDefault="00033618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618" w:rsidRDefault="00033618" w:rsidP="0071300F">
      <w:r>
        <w:separator/>
      </w:r>
    </w:p>
  </w:footnote>
  <w:footnote w:type="continuationSeparator" w:id="0">
    <w:p w:rsidR="00033618" w:rsidRDefault="00033618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33618"/>
    <w:rsid w:val="00050320"/>
    <w:rsid w:val="0016085F"/>
    <w:rsid w:val="001F4DC1"/>
    <w:rsid w:val="00395373"/>
    <w:rsid w:val="00662059"/>
    <w:rsid w:val="0071300F"/>
    <w:rsid w:val="007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80C749363D015C093EB662DD7EC379E4316604FA74C9F046BA79CB5E147BDD4350DEDD6797284EC514C29CBAg8e8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2020-06-29T06:44:00Z</dcterms:modified>
</cp:coreProperties>
</file>