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F0548" w14:textId="77777777" w:rsidR="003618C0" w:rsidRDefault="003618C0" w:rsidP="001A3304">
      <w:pPr>
        <w:ind w:firstLine="708"/>
        <w:contextualSpacing/>
        <w:jc w:val="both"/>
        <w:rPr>
          <w:b/>
          <w:sz w:val="28"/>
          <w:szCs w:val="28"/>
        </w:rPr>
      </w:pPr>
      <w:r w:rsidRPr="00010B21">
        <w:rPr>
          <w:b/>
          <w:sz w:val="28"/>
          <w:szCs w:val="28"/>
        </w:rPr>
        <w:t xml:space="preserve">Федеральный закон от 27.10.2020 </w:t>
      </w:r>
      <w:r>
        <w:rPr>
          <w:b/>
          <w:sz w:val="28"/>
          <w:szCs w:val="28"/>
        </w:rPr>
        <w:t>№</w:t>
      </w:r>
      <w:r w:rsidRPr="00010B21">
        <w:rPr>
          <w:b/>
          <w:sz w:val="28"/>
          <w:szCs w:val="28"/>
        </w:rPr>
        <w:t>349-ФЗ</w:t>
      </w:r>
      <w:r w:rsidRPr="00010B21">
        <w:rPr>
          <w:b/>
          <w:sz w:val="28"/>
          <w:szCs w:val="28"/>
        </w:rPr>
        <w:br/>
        <w:t>"О внесении изменений в статью 12 Закона Российской Федерации "О торгово-промышленных палатах в Российской Федерации" и Федеральный закон "О развитии малого и среднего предпринимательства в Российской Федерации"</w:t>
      </w:r>
      <w:r>
        <w:rPr>
          <w:b/>
          <w:sz w:val="28"/>
          <w:szCs w:val="28"/>
        </w:rPr>
        <w:t>.</w:t>
      </w:r>
    </w:p>
    <w:p w14:paraId="754FA99B" w14:textId="699F3EFC" w:rsidR="002C4A0F" w:rsidRPr="00566ABE" w:rsidRDefault="002C4A0F" w:rsidP="001A3304">
      <w:pPr>
        <w:ind w:firstLine="708"/>
        <w:contextualSpacing/>
        <w:jc w:val="both"/>
        <w:rPr>
          <w:sz w:val="28"/>
          <w:szCs w:val="28"/>
        </w:rPr>
      </w:pPr>
      <w:r w:rsidRPr="00566ABE">
        <w:rPr>
          <w:sz w:val="28"/>
          <w:szCs w:val="28"/>
        </w:rPr>
        <w:t xml:space="preserve">Соответствующие поправки </w:t>
      </w:r>
      <w:r w:rsidR="00010B21">
        <w:rPr>
          <w:sz w:val="28"/>
          <w:szCs w:val="28"/>
        </w:rPr>
        <w:t xml:space="preserve">о ежемесячном обновлении реестра МСП </w:t>
      </w:r>
      <w:r w:rsidRPr="00566ABE">
        <w:rPr>
          <w:sz w:val="28"/>
          <w:szCs w:val="28"/>
        </w:rPr>
        <w:t>внесены в Федеральный закон "О развитии малого и среднего предпринимательства в Российской Федерации".</w:t>
      </w:r>
    </w:p>
    <w:p w14:paraId="0C2A9879" w14:textId="5E8D5228" w:rsidR="002C4A0F" w:rsidRPr="00566ABE" w:rsidRDefault="002C4A0F" w:rsidP="001A3304">
      <w:pPr>
        <w:ind w:firstLine="708"/>
        <w:contextualSpacing/>
        <w:jc w:val="both"/>
        <w:rPr>
          <w:sz w:val="28"/>
          <w:szCs w:val="28"/>
        </w:rPr>
      </w:pPr>
      <w:r w:rsidRPr="00566ABE">
        <w:rPr>
          <w:sz w:val="28"/>
          <w:szCs w:val="28"/>
        </w:rPr>
        <w:t xml:space="preserve">Организации и </w:t>
      </w:r>
      <w:r w:rsidR="00A855EB">
        <w:rPr>
          <w:sz w:val="28"/>
          <w:szCs w:val="28"/>
        </w:rPr>
        <w:t>индивидуальные предприниматели</w:t>
      </w:r>
      <w:r w:rsidRPr="00566ABE">
        <w:rPr>
          <w:sz w:val="28"/>
          <w:szCs w:val="28"/>
        </w:rPr>
        <w:t>, не предоставившие сведения в ФНС, либо переставшие соответствовать критериям отнесения к субъектам МСП, будут исключаться из реестра ежегодно, 10 июля.</w:t>
      </w:r>
    </w:p>
    <w:p w14:paraId="5928027E" w14:textId="77777777" w:rsidR="002C4A0F" w:rsidRPr="00566ABE" w:rsidRDefault="002C4A0F" w:rsidP="001A3304">
      <w:pPr>
        <w:ind w:firstLine="708"/>
        <w:contextualSpacing/>
        <w:jc w:val="both"/>
        <w:rPr>
          <w:sz w:val="28"/>
          <w:szCs w:val="28"/>
        </w:rPr>
      </w:pPr>
      <w:r w:rsidRPr="00566ABE">
        <w:rPr>
          <w:sz w:val="28"/>
          <w:szCs w:val="28"/>
        </w:rPr>
        <w:t>При этом восстановить утраченный по формальным причинам статус субъекта МСП можно будет в течение года.</w:t>
      </w:r>
    </w:p>
    <w:p w14:paraId="61087557" w14:textId="61B96E81" w:rsidR="00B15FFA" w:rsidRPr="00566ABE" w:rsidRDefault="002C4A0F" w:rsidP="00F364FC">
      <w:pPr>
        <w:ind w:firstLine="708"/>
        <w:contextualSpacing/>
        <w:jc w:val="both"/>
        <w:rPr>
          <w:sz w:val="28"/>
          <w:szCs w:val="28"/>
        </w:rPr>
      </w:pPr>
      <w:r w:rsidRPr="00566ABE">
        <w:rPr>
          <w:sz w:val="28"/>
          <w:szCs w:val="28"/>
        </w:rPr>
        <w:t>Кроме того, принятым законом торгово-промышленные палаты включены в перечень организаций, образующих инфраструктуру поддержки субъектов МСП, что позволит расширить их участие в программах поддержки малого бизнеса.</w:t>
      </w:r>
    </w:p>
    <w:p w14:paraId="38B6604B" w14:textId="77777777" w:rsidR="003618C0" w:rsidRDefault="00AB722C" w:rsidP="00AB722C">
      <w:pPr>
        <w:ind w:firstLine="708"/>
        <w:contextualSpacing/>
        <w:jc w:val="both"/>
        <w:rPr>
          <w:b/>
          <w:bCs/>
          <w:sz w:val="28"/>
          <w:szCs w:val="28"/>
        </w:rPr>
      </w:pPr>
      <w:r w:rsidRPr="00AB722C">
        <w:rPr>
          <w:bCs/>
          <w:sz w:val="28"/>
          <w:szCs w:val="28"/>
        </w:rPr>
        <w:t>Федеральный закон вступает в силу с 07.11.2020.</w:t>
      </w:r>
      <w:r w:rsidR="00CE492E" w:rsidRPr="00F364FC">
        <w:rPr>
          <w:b/>
          <w:bCs/>
          <w:sz w:val="28"/>
          <w:szCs w:val="28"/>
        </w:rPr>
        <w:t xml:space="preserve">    </w:t>
      </w:r>
    </w:p>
    <w:p w14:paraId="51EFDCCD" w14:textId="77777777" w:rsidR="003618C0" w:rsidRDefault="003618C0" w:rsidP="003618C0">
      <w:pPr>
        <w:spacing w:line="240" w:lineRule="exact"/>
        <w:contextualSpacing/>
        <w:jc w:val="both"/>
        <w:rPr>
          <w:sz w:val="28"/>
          <w:szCs w:val="28"/>
        </w:rPr>
      </w:pPr>
    </w:p>
    <w:p w14:paraId="79F68EA5" w14:textId="77777777" w:rsidR="003618C0" w:rsidRDefault="003618C0" w:rsidP="003618C0">
      <w:pPr>
        <w:spacing w:line="240" w:lineRule="exact"/>
        <w:contextualSpacing/>
        <w:jc w:val="both"/>
        <w:rPr>
          <w:sz w:val="28"/>
          <w:szCs w:val="28"/>
        </w:rPr>
      </w:pPr>
    </w:p>
    <w:p w14:paraId="02CB388C" w14:textId="77777777" w:rsidR="003618C0" w:rsidRDefault="003618C0" w:rsidP="003618C0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14:paraId="4944F5DA" w14:textId="77777777" w:rsidR="003618C0" w:rsidRDefault="003618C0" w:rsidP="003618C0">
      <w:pPr>
        <w:spacing w:line="240" w:lineRule="exact"/>
        <w:contextualSpacing/>
        <w:jc w:val="both"/>
        <w:rPr>
          <w:sz w:val="28"/>
          <w:szCs w:val="28"/>
        </w:rPr>
      </w:pPr>
    </w:p>
    <w:p w14:paraId="75987F5D" w14:textId="77777777" w:rsidR="003618C0" w:rsidRDefault="003618C0" w:rsidP="003618C0">
      <w:pPr>
        <w:spacing w:line="240" w:lineRule="exac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юрист 1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М.М. </w:t>
      </w:r>
      <w:proofErr w:type="spellStart"/>
      <w:r>
        <w:rPr>
          <w:sz w:val="28"/>
          <w:szCs w:val="28"/>
        </w:rPr>
        <w:t>Гилязев</w:t>
      </w:r>
      <w:proofErr w:type="spellEnd"/>
    </w:p>
    <w:p w14:paraId="25A2FDAB" w14:textId="4798F4B0" w:rsidR="00AB722C" w:rsidRDefault="00CE492E" w:rsidP="00AB722C">
      <w:pPr>
        <w:ind w:firstLine="708"/>
        <w:contextualSpacing/>
        <w:jc w:val="both"/>
        <w:rPr>
          <w:b/>
          <w:bCs/>
          <w:sz w:val="28"/>
          <w:szCs w:val="28"/>
        </w:rPr>
      </w:pPr>
      <w:r w:rsidRPr="00F364FC">
        <w:rPr>
          <w:b/>
          <w:bCs/>
          <w:sz w:val="28"/>
          <w:szCs w:val="28"/>
        </w:rPr>
        <w:t xml:space="preserve">         </w:t>
      </w:r>
    </w:p>
    <w:p w14:paraId="06F6BBAA" w14:textId="78EA5D30" w:rsidR="00B15FFA" w:rsidRDefault="00CE492E" w:rsidP="00321FB6">
      <w:pPr>
        <w:contextualSpacing/>
        <w:jc w:val="both"/>
        <w:rPr>
          <w:b/>
          <w:bCs/>
          <w:sz w:val="28"/>
          <w:szCs w:val="28"/>
        </w:rPr>
      </w:pPr>
      <w:r w:rsidRPr="00F364FC">
        <w:rPr>
          <w:b/>
          <w:bCs/>
          <w:sz w:val="28"/>
          <w:szCs w:val="28"/>
        </w:rPr>
        <w:t xml:space="preserve">    </w:t>
      </w:r>
    </w:p>
    <w:p w14:paraId="4DFB6800" w14:textId="77777777" w:rsidR="001968AC" w:rsidRPr="00566ABE" w:rsidRDefault="001968AC" w:rsidP="00B74029">
      <w:pPr>
        <w:ind w:firstLine="708"/>
        <w:contextualSpacing/>
        <w:rPr>
          <w:sz w:val="28"/>
          <w:szCs w:val="28"/>
        </w:rPr>
      </w:pPr>
      <w:bookmarkStart w:id="0" w:name="_GoBack"/>
      <w:bookmarkEnd w:id="0"/>
    </w:p>
    <w:sectPr w:rsidR="001968AC" w:rsidRPr="00566ABE" w:rsidSect="006A302B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E9947" w14:textId="77777777" w:rsidR="00451339" w:rsidRDefault="00451339" w:rsidP="00467949">
      <w:r>
        <w:separator/>
      </w:r>
    </w:p>
  </w:endnote>
  <w:endnote w:type="continuationSeparator" w:id="0">
    <w:p w14:paraId="31A72328" w14:textId="77777777" w:rsidR="00451339" w:rsidRDefault="00451339" w:rsidP="0046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45753" w14:textId="77777777" w:rsidR="00451339" w:rsidRDefault="00451339" w:rsidP="00467949">
      <w:r>
        <w:separator/>
      </w:r>
    </w:p>
  </w:footnote>
  <w:footnote w:type="continuationSeparator" w:id="0">
    <w:p w14:paraId="6F1ABD2F" w14:textId="77777777" w:rsidR="00451339" w:rsidRDefault="00451339" w:rsidP="0046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30AFE" w14:textId="4DB90B89" w:rsidR="00467949" w:rsidRDefault="00467949">
    <w:pPr>
      <w:pStyle w:val="a5"/>
      <w:jc w:val="center"/>
    </w:pPr>
  </w:p>
  <w:p w14:paraId="62343281" w14:textId="77777777" w:rsidR="00467949" w:rsidRDefault="004679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3D9DC" w14:textId="7C7F8D21" w:rsidR="006A302B" w:rsidRDefault="006A302B">
    <w:pPr>
      <w:pStyle w:val="a5"/>
      <w:jc w:val="center"/>
    </w:pPr>
  </w:p>
  <w:p w14:paraId="16F39258" w14:textId="77777777" w:rsidR="006A302B" w:rsidRDefault="006A30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31"/>
    <w:rsid w:val="00010B21"/>
    <w:rsid w:val="00022C40"/>
    <w:rsid w:val="0009023D"/>
    <w:rsid w:val="000C4D06"/>
    <w:rsid w:val="000C5D82"/>
    <w:rsid w:val="00186B9F"/>
    <w:rsid w:val="001963DB"/>
    <w:rsid w:val="001968AC"/>
    <w:rsid w:val="001A22E6"/>
    <w:rsid w:val="001A3304"/>
    <w:rsid w:val="00250D65"/>
    <w:rsid w:val="00253FE5"/>
    <w:rsid w:val="00254115"/>
    <w:rsid w:val="0026187B"/>
    <w:rsid w:val="0026510A"/>
    <w:rsid w:val="00287B50"/>
    <w:rsid w:val="002C4A0F"/>
    <w:rsid w:val="002D7269"/>
    <w:rsid w:val="002E3523"/>
    <w:rsid w:val="002F1ACF"/>
    <w:rsid w:val="00321FB6"/>
    <w:rsid w:val="003424D0"/>
    <w:rsid w:val="00351CD0"/>
    <w:rsid w:val="003618C0"/>
    <w:rsid w:val="0039068D"/>
    <w:rsid w:val="003C6484"/>
    <w:rsid w:val="003C7F20"/>
    <w:rsid w:val="003E2753"/>
    <w:rsid w:val="0040565B"/>
    <w:rsid w:val="004076F8"/>
    <w:rsid w:val="004078C5"/>
    <w:rsid w:val="00417E10"/>
    <w:rsid w:val="00442E22"/>
    <w:rsid w:val="00443CEF"/>
    <w:rsid w:val="00447303"/>
    <w:rsid w:val="00451339"/>
    <w:rsid w:val="00464244"/>
    <w:rsid w:val="00467949"/>
    <w:rsid w:val="004A3517"/>
    <w:rsid w:val="005065F1"/>
    <w:rsid w:val="005117B1"/>
    <w:rsid w:val="00524FAA"/>
    <w:rsid w:val="0056542C"/>
    <w:rsid w:val="00566ABE"/>
    <w:rsid w:val="005C2E9C"/>
    <w:rsid w:val="005D1459"/>
    <w:rsid w:val="005F1ACA"/>
    <w:rsid w:val="0063086B"/>
    <w:rsid w:val="00695DC9"/>
    <w:rsid w:val="006A302B"/>
    <w:rsid w:val="006F588E"/>
    <w:rsid w:val="00760DE8"/>
    <w:rsid w:val="00790E88"/>
    <w:rsid w:val="007950B7"/>
    <w:rsid w:val="007D264D"/>
    <w:rsid w:val="00836F40"/>
    <w:rsid w:val="008A1F7D"/>
    <w:rsid w:val="008A4805"/>
    <w:rsid w:val="008E0220"/>
    <w:rsid w:val="009402DA"/>
    <w:rsid w:val="009A1BE1"/>
    <w:rsid w:val="009C3FA4"/>
    <w:rsid w:val="00A15599"/>
    <w:rsid w:val="00A33D5C"/>
    <w:rsid w:val="00A372F6"/>
    <w:rsid w:val="00A376E0"/>
    <w:rsid w:val="00A855EB"/>
    <w:rsid w:val="00AA4F88"/>
    <w:rsid w:val="00AB722C"/>
    <w:rsid w:val="00B05F38"/>
    <w:rsid w:val="00B15FFA"/>
    <w:rsid w:val="00B22C0E"/>
    <w:rsid w:val="00B33AAF"/>
    <w:rsid w:val="00B74029"/>
    <w:rsid w:val="00BA7D31"/>
    <w:rsid w:val="00BF540E"/>
    <w:rsid w:val="00C1201A"/>
    <w:rsid w:val="00C36E02"/>
    <w:rsid w:val="00C61384"/>
    <w:rsid w:val="00C67DE8"/>
    <w:rsid w:val="00C73C8E"/>
    <w:rsid w:val="00C843A1"/>
    <w:rsid w:val="00C846D0"/>
    <w:rsid w:val="00CE492E"/>
    <w:rsid w:val="00D04A80"/>
    <w:rsid w:val="00D36A77"/>
    <w:rsid w:val="00D440C9"/>
    <w:rsid w:val="00D51793"/>
    <w:rsid w:val="00D745BC"/>
    <w:rsid w:val="00DD3411"/>
    <w:rsid w:val="00E2587B"/>
    <w:rsid w:val="00E2632B"/>
    <w:rsid w:val="00E65FAB"/>
    <w:rsid w:val="00E73615"/>
    <w:rsid w:val="00EA28F2"/>
    <w:rsid w:val="00F2599D"/>
    <w:rsid w:val="00F364FC"/>
    <w:rsid w:val="00F37708"/>
    <w:rsid w:val="00F6436C"/>
    <w:rsid w:val="00F66A00"/>
    <w:rsid w:val="00FA398D"/>
    <w:rsid w:val="00FB3EE5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8814"/>
  <w15:docId w15:val="{7897416E-9EFF-4BD0-A9D5-63C044CB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B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67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9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3C211-035F-4C86-8358-20B27DDB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Пакутина Эльвира Фависовна</dc:creator>
  <cp:keywords/>
  <dc:description/>
  <cp:lastModifiedBy>User</cp:lastModifiedBy>
  <cp:revision>79</cp:revision>
  <cp:lastPrinted>2020-11-02T05:39:00Z</cp:lastPrinted>
  <dcterms:created xsi:type="dcterms:W3CDTF">2020-10-27T11:42:00Z</dcterms:created>
  <dcterms:modified xsi:type="dcterms:W3CDTF">2020-12-21T14:41:00Z</dcterms:modified>
</cp:coreProperties>
</file>