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B87A54">
        <w:trPr>
          <w:trHeight w:val="400"/>
        </w:trPr>
        <w:tc>
          <w:tcPr>
            <w:tcW w:w="11198" w:type="dxa"/>
          </w:tcPr>
          <w:bookmarkStart w:id="0" w:name="_GoBack"/>
          <w:bookmarkEnd w:id="0"/>
          <w:p w:rsidR="00B87A54" w:rsidRDefault="00C14559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-82550</wp:posOffset>
                      </wp:positionV>
                      <wp:extent cx="9693275" cy="1829435"/>
                      <wp:effectExtent l="0" t="3175" r="381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7A54" w:rsidRDefault="00B87A5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.7pt;margin-top:-6.5pt;width:763.25pt;height:14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" o:allowincell="f" filled="f" stroked="f">
                      <v:textbox inset="1pt,1pt,1pt,1pt">
                        <w:txbxContent>
                          <w:p w:rsidR="00B87A54" w:rsidRDefault="00B87A5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7A54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B87A54" w:rsidRDefault="00B87A54">
      <w:pPr>
        <w:spacing w:line="80" w:lineRule="exact"/>
        <w:rPr>
          <w:sz w:val="20"/>
        </w:rPr>
      </w:pPr>
    </w:p>
    <w:p w:rsidR="00B87A54" w:rsidRDefault="00B87A54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48"/>
      </w:tblGrid>
      <w:tr w:rsidR="00B87A54">
        <w:tc>
          <w:tcPr>
            <w:tcW w:w="12048" w:type="dxa"/>
            <w:shd w:val="pct5" w:color="auto" w:fill="auto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B87A54" w:rsidRDefault="00C14559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62230</wp:posOffset>
                </wp:positionV>
                <wp:extent cx="9238615" cy="2585720"/>
                <wp:effectExtent l="0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A54" w:rsidRDefault="00B87A5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8.05pt;margin-top:4.9pt;width:727.45pt;height:20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9usg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" o:allowincell="f" filled="f" stroked="f">
                <v:textbox inset="1pt,1pt,1pt,1pt">
                  <w:txbxContent>
                    <w:p w:rsidR="00B87A54" w:rsidRDefault="00B87A54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B87A54">
        <w:tc>
          <w:tcPr>
            <w:tcW w:w="11198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B87A54" w:rsidRDefault="00B87A54">
      <w:pPr>
        <w:rPr>
          <w:b/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1"/>
        <w:gridCol w:w="9349"/>
        <w:gridCol w:w="2274"/>
      </w:tblGrid>
      <w:tr w:rsidR="00B87A54">
        <w:tc>
          <w:tcPr>
            <w:tcW w:w="2691" w:type="dxa"/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ПОСТРОЕННЫХ НАСЕЛЕНИЕМ ЖИЛЫХ ДОМАХ </w:t>
            </w:r>
          </w:p>
          <w:p w:rsidR="00B87A54" w:rsidRDefault="00A8155F" w:rsidP="00A8155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2013</w:t>
            </w:r>
            <w:r w:rsidR="005D3025">
              <w:rPr>
                <w:sz w:val="20"/>
              </w:rPr>
              <w:t xml:space="preserve"> </w:t>
            </w:r>
            <w:r w:rsidR="00B87A54">
              <w:rPr>
                <w:sz w:val="20"/>
              </w:rPr>
              <w:t>год</w:t>
            </w:r>
          </w:p>
        </w:tc>
        <w:tc>
          <w:tcPr>
            <w:tcW w:w="2274" w:type="dxa"/>
            <w:tcBorders>
              <w:left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</w:tr>
    </w:tbl>
    <w:p w:rsidR="00B87A54" w:rsidRDefault="00B87A54">
      <w:pPr>
        <w:pStyle w:val="23"/>
        <w:spacing w:line="440" w:lineRule="exact"/>
        <w:rPr>
          <w:rFonts w:ascii="Times New Roman" w:hAnsi="Times New Roman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4"/>
        <w:gridCol w:w="3119"/>
        <w:gridCol w:w="425"/>
        <w:gridCol w:w="3402"/>
      </w:tblGrid>
      <w:tr w:rsidR="00B87A54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425" w:type="dxa"/>
            <w:tcBorders>
              <w:left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1-ИЖС</w:t>
            </w:r>
          </w:p>
        </w:tc>
      </w:tr>
      <w:tr w:rsidR="00B87A54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C14559">
            <w:pPr>
              <w:pStyle w:val="aff3"/>
              <w:spacing w:before="60"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>
                      <wp:simplePos x="0" y="0"/>
                      <wp:positionH relativeFrom="column">
                        <wp:posOffset>7785735</wp:posOffset>
                      </wp:positionH>
                      <wp:positionV relativeFrom="paragraph">
                        <wp:posOffset>1013460</wp:posOffset>
                      </wp:positionV>
                      <wp:extent cx="1460500" cy="199390"/>
                      <wp:effectExtent l="13335" t="13335" r="12065" b="158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613.05pt;margin-top:79.8pt;width:115pt;height:15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" o:allowincell="f" strokeweight="1.25pt"/>
                  </w:pict>
                </mc:Fallback>
              </mc:AlternateContent>
            </w:r>
            <w:r w:rsidR="00B87A54">
              <w:rPr>
                <w:rFonts w:ascii="Times New Roman" w:hAnsi="Times New Roman"/>
              </w:rPr>
              <w:t>органы исполнительной власти городов, поселков, районов, муниципальных образований; организации технического учета и технической инвентаризации объектов капитального строительства; подведомственные Федеральной службе государственной регистрации, кадастра и картографии государственные бюджетные учреждения (органы кадастрового учета):</w:t>
            </w:r>
          </w:p>
          <w:p w:rsidR="00B87A54" w:rsidRDefault="00B87A54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 в субъекте Российской Федерации </w:t>
            </w:r>
            <w:r>
              <w:rPr>
                <w:sz w:val="20"/>
              </w:rPr>
              <w:br/>
              <w:t xml:space="preserve">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позднее 25 января </w:t>
            </w:r>
            <w:r>
              <w:rPr>
                <w:sz w:val="20"/>
              </w:rPr>
              <w:br/>
              <w:t>после отчетного года</w:t>
            </w:r>
          </w:p>
        </w:tc>
        <w:tc>
          <w:tcPr>
            <w:tcW w:w="425" w:type="dxa"/>
            <w:tcBorders>
              <w:left w:val="nil"/>
            </w:tcBorders>
          </w:tcPr>
          <w:p w:rsidR="00B87A54" w:rsidRDefault="00B87A54">
            <w:pPr>
              <w:spacing w:line="180" w:lineRule="exact"/>
              <w:rPr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/>
              <w:t>Об утверждении формы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12.09.2012 № 492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____________ № ___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____________ № ___</w:t>
            </w:r>
          </w:p>
          <w:p w:rsidR="00B87A54" w:rsidRDefault="00B87A54">
            <w:pPr>
              <w:jc w:val="center"/>
              <w:rPr>
                <w:sz w:val="16"/>
              </w:rPr>
            </w:pP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 w:rsidR="00B87A54" w:rsidRDefault="00B87A54">
      <w:pPr>
        <w:rPr>
          <w:sz w:val="20"/>
        </w:rPr>
      </w:pPr>
    </w:p>
    <w:p w:rsidR="00B87A54" w:rsidRDefault="00B87A54">
      <w:pPr>
        <w:rPr>
          <w:sz w:val="20"/>
          <w:lang w:val="en-US"/>
        </w:rPr>
      </w:pPr>
    </w:p>
    <w:p w:rsidR="00B87A54" w:rsidRDefault="00B87A54">
      <w:pPr>
        <w:rPr>
          <w:sz w:val="20"/>
          <w:lang w:val="en-US"/>
        </w:rPr>
      </w:pPr>
    </w:p>
    <w:p w:rsidR="00B87A54" w:rsidRDefault="00B87A54">
      <w:pPr>
        <w:rPr>
          <w:sz w:val="20"/>
          <w:lang w:val="en-US"/>
        </w:rPr>
      </w:pPr>
    </w:p>
    <w:p w:rsidR="00B87A54" w:rsidRDefault="00B87A54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4110"/>
        <w:gridCol w:w="4111"/>
        <w:gridCol w:w="4111"/>
      </w:tblGrid>
      <w:tr w:rsidR="00B87A54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 w:rsidP="005D3025">
            <w:pPr>
              <w:spacing w:before="60" w:after="4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5D3025">
              <w:rPr>
                <w:sz w:val="20"/>
              </w:rPr>
              <w:t xml:space="preserve">Администрация сельского поселения Мраковский сельсовет МР Гафурийский район РБ </w:t>
            </w:r>
          </w:p>
        </w:tc>
      </w:tr>
      <w:tr w:rsidR="00B87A54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 w:rsidP="005D3025">
            <w:pPr>
              <w:spacing w:before="60" w:after="4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</w:t>
            </w:r>
            <w:r w:rsidR="005D3025" w:rsidRPr="00FD1143">
              <w:rPr>
                <w:sz w:val="20"/>
                <w:u w:val="single"/>
              </w:rPr>
              <w:t xml:space="preserve">453074, РБ, Гафурийский район, </w:t>
            </w:r>
            <w:proofErr w:type="spellStart"/>
            <w:r w:rsidR="005D3025" w:rsidRPr="00FD1143">
              <w:rPr>
                <w:sz w:val="20"/>
                <w:u w:val="single"/>
              </w:rPr>
              <w:t>с</w:t>
            </w:r>
            <w:proofErr w:type="gramStart"/>
            <w:r w:rsidR="005D3025" w:rsidRPr="00FD1143">
              <w:rPr>
                <w:sz w:val="20"/>
                <w:u w:val="single"/>
              </w:rPr>
              <w:t>.М</w:t>
            </w:r>
            <w:proofErr w:type="gramEnd"/>
            <w:r w:rsidR="005D3025" w:rsidRPr="00FD1143">
              <w:rPr>
                <w:sz w:val="20"/>
                <w:u w:val="single"/>
              </w:rPr>
              <w:t>раково</w:t>
            </w:r>
            <w:proofErr w:type="spellEnd"/>
            <w:r w:rsidR="005D3025" w:rsidRPr="00FD1143">
              <w:rPr>
                <w:sz w:val="20"/>
                <w:u w:val="single"/>
              </w:rPr>
              <w:t>, Партизанская, д.6</w:t>
            </w:r>
          </w:p>
        </w:tc>
      </w:tr>
      <w:tr w:rsidR="00B87A54"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</w:tcPr>
          <w:p w:rsidR="00B87A54" w:rsidRDefault="00B87A54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3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87A54" w:rsidRDefault="00B87A54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B87A54">
        <w:trPr>
          <w:cantSplit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87A54">
        <w:trPr>
          <w:cantSplit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0612005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rPr>
                <w:sz w:val="20"/>
              </w:rPr>
            </w:pPr>
          </w:p>
        </w:tc>
      </w:tr>
    </w:tbl>
    <w:p w:rsidR="00B87A54" w:rsidRDefault="00B87A54">
      <w:pPr>
        <w:rPr>
          <w:sz w:val="20"/>
        </w:rPr>
      </w:pPr>
    </w:p>
    <w:tbl>
      <w:tblPr>
        <w:tblW w:w="0" w:type="auto"/>
        <w:tblInd w:w="1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</w:tblGrid>
      <w:tr w:rsidR="00B87A54">
        <w:tc>
          <w:tcPr>
            <w:tcW w:w="2410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Городская местность</w:t>
            </w:r>
          </w:p>
        </w:tc>
        <w:tc>
          <w:tcPr>
            <w:tcW w:w="2410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Сельская местность</w:t>
            </w:r>
          </w:p>
        </w:tc>
      </w:tr>
      <w:tr w:rsidR="00B87A54">
        <w:tc>
          <w:tcPr>
            <w:tcW w:w="4820" w:type="dxa"/>
            <w:gridSpan w:val="2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(ненужное зачеркнуть)</w:t>
            </w:r>
          </w:p>
        </w:tc>
      </w:tr>
    </w:tbl>
    <w:p w:rsidR="00B87A54" w:rsidRDefault="00B87A54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 Построено жилых домов</w:t>
      </w:r>
    </w:p>
    <w:p w:rsidR="00B87A54" w:rsidRDefault="00B87A54">
      <w:pPr>
        <w:ind w:left="7788"/>
        <w:jc w:val="center"/>
        <w:rPr>
          <w:sz w:val="20"/>
        </w:rPr>
      </w:pPr>
      <w:r>
        <w:rPr>
          <w:sz w:val="20"/>
        </w:rPr>
        <w:t>Коды по ОКЕИ: единица - 642; квадратный метр общей площади - 081</w:t>
      </w:r>
    </w:p>
    <w:tbl>
      <w:tblPr>
        <w:tblW w:w="0" w:type="auto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95"/>
        <w:gridCol w:w="992"/>
        <w:gridCol w:w="4111"/>
        <w:gridCol w:w="3260"/>
      </w:tblGrid>
      <w:tr w:rsidR="00B87A54">
        <w:trPr>
          <w:cantSplit/>
        </w:trPr>
        <w:tc>
          <w:tcPr>
            <w:tcW w:w="5495" w:type="dxa"/>
            <w:tcBorders>
              <w:bottom w:val="nil"/>
            </w:tcBorders>
            <w:vAlign w:val="center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4111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жилых домов,</w:t>
            </w:r>
            <w:r>
              <w:rPr>
                <w:sz w:val="20"/>
              </w:rPr>
              <w:br/>
              <w:t xml:space="preserve"> единиц</w:t>
            </w:r>
          </w:p>
        </w:tc>
        <w:tc>
          <w:tcPr>
            <w:tcW w:w="3260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жилых помещений, квадратный метр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общей площади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87A54">
        <w:trPr>
          <w:cantSplit/>
        </w:trPr>
        <w:tc>
          <w:tcPr>
            <w:tcW w:w="5495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  <w:tcBorders>
              <w:bottom w:val="nil"/>
            </w:tcBorders>
          </w:tcPr>
          <w:p w:rsidR="00B87A54" w:rsidRDefault="00A8155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0" w:type="dxa"/>
            <w:tcBorders>
              <w:bottom w:val="nil"/>
            </w:tcBorders>
          </w:tcPr>
          <w:p w:rsidR="00B87A54" w:rsidRDefault="008A671A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</w:tr>
      <w:tr w:rsidR="00B87A54">
        <w:trPr>
          <w:cantSplit/>
        </w:trPr>
        <w:tc>
          <w:tcPr>
            <w:tcW w:w="5495" w:type="dxa"/>
            <w:tcBorders>
              <w:bottom w:val="nil"/>
            </w:tcBorders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строки 01 Материал стен жилых домов</w:t>
            </w:r>
          </w:p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каменные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noProof/>
                <w:sz w:val="20"/>
              </w:rPr>
            </w:pPr>
            <w:r>
              <w:rPr>
                <w:sz w:val="20"/>
              </w:rPr>
              <w:t>кирпичные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111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noProof/>
                <w:sz w:val="20"/>
              </w:rPr>
              <w:t>панельные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блочные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111" w:type="dxa"/>
          </w:tcPr>
          <w:p w:rsidR="00B87A54" w:rsidRDefault="007763C5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деревянные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111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монолитные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строки 01 Этажность построенных жилых домов</w:t>
            </w:r>
          </w:p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1 - этажные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111" w:type="dxa"/>
          </w:tcPr>
          <w:p w:rsidR="007763C5" w:rsidRDefault="007763C5">
            <w:pPr>
              <w:spacing w:line="220" w:lineRule="exact"/>
              <w:jc w:val="center"/>
              <w:rPr>
                <w:sz w:val="20"/>
              </w:rPr>
            </w:pPr>
          </w:p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0" w:type="dxa"/>
          </w:tcPr>
          <w:p w:rsidR="007763C5" w:rsidRDefault="007763C5">
            <w:pPr>
              <w:spacing w:line="220" w:lineRule="exact"/>
              <w:jc w:val="center"/>
              <w:rPr>
                <w:sz w:val="20"/>
              </w:rPr>
            </w:pPr>
          </w:p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2 - этажные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3 - этажные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строки 01 Благоустройство жилых домов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  <w:tcBorders>
              <w:bottom w:val="single" w:sz="6" w:space="0" w:color="auto"/>
            </w:tcBorders>
          </w:tcPr>
          <w:p w:rsidR="00B87A54" w:rsidRDefault="00B87A54">
            <w:pPr>
              <w:ind w:left="510"/>
              <w:rPr>
                <w:sz w:val="20"/>
              </w:rPr>
            </w:pPr>
            <w:r>
              <w:rPr>
                <w:sz w:val="20"/>
              </w:rPr>
              <w:t>оборудовано:</w:t>
            </w:r>
          </w:p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водопроводом, канализацией, отоплением, горячим водоснабжением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водопроводом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11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канализацией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отоплением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11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горячим водоснабжением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не оборудовано ни одним из перечисленных выше видов благоустройства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11" w:type="dxa"/>
          </w:tcPr>
          <w:p w:rsidR="00505B41" w:rsidRDefault="00505B41">
            <w:pPr>
              <w:spacing w:line="220" w:lineRule="exact"/>
              <w:jc w:val="center"/>
              <w:rPr>
                <w:sz w:val="20"/>
              </w:rPr>
            </w:pPr>
          </w:p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</w:tcPr>
          <w:p w:rsidR="00505B41" w:rsidRDefault="00505B41">
            <w:pPr>
              <w:spacing w:line="220" w:lineRule="exact"/>
              <w:jc w:val="center"/>
              <w:rPr>
                <w:sz w:val="20"/>
              </w:rPr>
            </w:pPr>
          </w:p>
          <w:p w:rsidR="00B87A54" w:rsidRDefault="0096531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</w:tr>
    </w:tbl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  <w:r>
        <w:rPr>
          <w:sz w:val="20"/>
        </w:rPr>
        <w:br w:type="page"/>
      </w:r>
    </w:p>
    <w:p w:rsidR="00B87A54" w:rsidRDefault="00B87A54">
      <w:pPr>
        <w:jc w:val="center"/>
        <w:rPr>
          <w:b/>
        </w:rPr>
      </w:pPr>
      <w:r>
        <w:rPr>
          <w:b/>
        </w:rPr>
        <w:lastRenderedPageBreak/>
        <w:t>2. Построено квартир</w:t>
      </w:r>
    </w:p>
    <w:p w:rsidR="00B87A54" w:rsidRDefault="00B87A54">
      <w:pPr>
        <w:ind w:left="12036"/>
        <w:rPr>
          <w:sz w:val="20"/>
        </w:rPr>
      </w:pPr>
      <w:r>
        <w:rPr>
          <w:sz w:val="20"/>
        </w:rPr>
        <w:t>Код по ОКЕИ: единица - 642</w:t>
      </w:r>
    </w:p>
    <w:tbl>
      <w:tblPr>
        <w:tblW w:w="0" w:type="auto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992"/>
        <w:gridCol w:w="7371"/>
      </w:tblGrid>
      <w:tr w:rsidR="00B87A54">
        <w:tc>
          <w:tcPr>
            <w:tcW w:w="5529" w:type="dxa"/>
            <w:tcBorders>
              <w:top w:val="single" w:sz="6" w:space="0" w:color="auto"/>
              <w:bottom w:val="nil"/>
            </w:tcBorders>
            <w:vAlign w:val="center"/>
          </w:tcPr>
          <w:p w:rsidR="00B87A54" w:rsidRDefault="00B87A54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vAlign w:val="center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1" w:type="dxa"/>
            <w:tcBorders>
              <w:top w:val="single" w:sz="6" w:space="0" w:color="auto"/>
              <w:bottom w:val="nil"/>
            </w:tcBorders>
            <w:vAlign w:val="center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квартир,</w:t>
            </w:r>
            <w:r>
              <w:rPr>
                <w:sz w:val="20"/>
              </w:rPr>
              <w:br/>
              <w:t xml:space="preserve"> единиц</w:t>
            </w:r>
          </w:p>
        </w:tc>
      </w:tr>
      <w:tr w:rsidR="00B87A54">
        <w:tc>
          <w:tcPr>
            <w:tcW w:w="5529" w:type="dxa"/>
            <w:tcBorders>
              <w:top w:val="single" w:sz="6" w:space="0" w:color="auto"/>
              <w:bottom w:val="single" w:sz="6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87A54">
        <w:tc>
          <w:tcPr>
            <w:tcW w:w="5529" w:type="dxa"/>
            <w:tcBorders>
              <w:top w:val="single" w:sz="6" w:space="0" w:color="auto"/>
              <w:bottom w:val="single" w:sz="4" w:space="0" w:color="auto"/>
            </w:tcBorders>
          </w:tcPr>
          <w:p w:rsidR="00B87A54" w:rsidRDefault="00B87A5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4" w:space="0" w:color="auto"/>
            </w:tcBorders>
          </w:tcPr>
          <w:p w:rsidR="00B87A54" w:rsidRDefault="00505B41" w:rsidP="00505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87A54">
        <w:tc>
          <w:tcPr>
            <w:tcW w:w="5529" w:type="dxa"/>
            <w:tcBorders>
              <w:top w:val="single" w:sz="4" w:space="0" w:color="auto"/>
              <w:bottom w:val="nil"/>
            </w:tcBorders>
          </w:tcPr>
          <w:p w:rsidR="00B87A54" w:rsidRDefault="00B87A54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nil"/>
            </w:tcBorders>
          </w:tcPr>
          <w:p w:rsidR="00B87A54" w:rsidRDefault="00505B41" w:rsidP="00505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7A54">
        <w:tc>
          <w:tcPr>
            <w:tcW w:w="5529" w:type="dxa"/>
            <w:tcBorders>
              <w:top w:val="nil"/>
            </w:tcBorders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однокомнатных</w:t>
            </w:r>
          </w:p>
        </w:tc>
        <w:tc>
          <w:tcPr>
            <w:tcW w:w="992" w:type="dxa"/>
            <w:tcBorders>
              <w:top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371" w:type="dxa"/>
            <w:tcBorders>
              <w:top w:val="nil"/>
            </w:tcBorders>
          </w:tcPr>
          <w:p w:rsidR="00B87A54" w:rsidRDefault="00B87A54" w:rsidP="00505B41">
            <w:pPr>
              <w:jc w:val="center"/>
              <w:rPr>
                <w:sz w:val="20"/>
              </w:rPr>
            </w:pPr>
          </w:p>
        </w:tc>
      </w:tr>
      <w:tr w:rsidR="00B87A54">
        <w:tc>
          <w:tcPr>
            <w:tcW w:w="5529" w:type="dxa"/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двухкомнатных</w:t>
            </w:r>
          </w:p>
        </w:tc>
        <w:tc>
          <w:tcPr>
            <w:tcW w:w="992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371" w:type="dxa"/>
          </w:tcPr>
          <w:p w:rsidR="00B87A54" w:rsidRDefault="00505B41" w:rsidP="00505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7A54">
        <w:tc>
          <w:tcPr>
            <w:tcW w:w="5529" w:type="dxa"/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трехкомнатных</w:t>
            </w:r>
          </w:p>
        </w:tc>
        <w:tc>
          <w:tcPr>
            <w:tcW w:w="992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371" w:type="dxa"/>
          </w:tcPr>
          <w:p w:rsidR="00B87A54" w:rsidRDefault="00505B41" w:rsidP="00505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7A54">
        <w:tc>
          <w:tcPr>
            <w:tcW w:w="5529" w:type="dxa"/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четырехкомнатных и более</w:t>
            </w:r>
          </w:p>
        </w:tc>
        <w:tc>
          <w:tcPr>
            <w:tcW w:w="992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371" w:type="dxa"/>
          </w:tcPr>
          <w:p w:rsidR="00B87A54" w:rsidRDefault="00505B41" w:rsidP="00505B41">
            <w:pPr>
              <w:pStyle w:val="aff4"/>
              <w:jc w:val="center"/>
            </w:pPr>
            <w:r>
              <w:t>-</w:t>
            </w:r>
          </w:p>
        </w:tc>
      </w:tr>
    </w:tbl>
    <w:p w:rsidR="00B87A54" w:rsidRDefault="00B87A54">
      <w:pPr>
        <w:ind w:left="708"/>
        <w:rPr>
          <w:sz w:val="20"/>
        </w:rPr>
      </w:pPr>
    </w:p>
    <w:tbl>
      <w:tblPr>
        <w:tblW w:w="0" w:type="auto"/>
        <w:tblInd w:w="1210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83"/>
        <w:gridCol w:w="2694"/>
        <w:gridCol w:w="283"/>
        <w:gridCol w:w="2126"/>
      </w:tblGrid>
      <w:tr w:rsidR="005D3025" w:rsidTr="005B33EC">
        <w:trPr>
          <w:cantSplit/>
          <w:tblHeader/>
        </w:trPr>
        <w:tc>
          <w:tcPr>
            <w:tcW w:w="4111" w:type="dxa"/>
          </w:tcPr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 xml:space="preserve">Должностное лицо, ответственное </w:t>
            </w:r>
            <w:proofErr w:type="gramStart"/>
            <w:r w:rsidRPr="005D3025">
              <w:rPr>
                <w:sz w:val="20"/>
              </w:rPr>
              <w:t>за</w:t>
            </w:r>
            <w:proofErr w:type="gramEnd"/>
          </w:p>
          <w:p w:rsidR="005D3025" w:rsidRDefault="005D3025" w:rsidP="005B33EC">
            <w:pPr>
              <w:pStyle w:val="af0"/>
              <w:spacing w:line="200" w:lineRule="exact"/>
              <w:jc w:val="both"/>
            </w:pPr>
            <w:r w:rsidRPr="005D3025"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5D3025" w:rsidRPr="005D3025" w:rsidRDefault="005D3025" w:rsidP="005B33EC">
            <w:pPr>
              <w:pStyle w:val="af0"/>
              <w:spacing w:after="0" w:line="200" w:lineRule="exact"/>
              <w:rPr>
                <w:sz w:val="20"/>
              </w:rPr>
            </w:pPr>
          </w:p>
          <w:p w:rsidR="005D3025" w:rsidRPr="005D3025" w:rsidRDefault="005D3025" w:rsidP="005B33EC">
            <w:pPr>
              <w:pStyle w:val="af0"/>
              <w:spacing w:after="0" w:line="200" w:lineRule="exact"/>
              <w:rPr>
                <w:sz w:val="20"/>
              </w:rPr>
            </w:pPr>
          </w:p>
          <w:p w:rsidR="005D3025" w:rsidRPr="005D3025" w:rsidRDefault="005D3025" w:rsidP="005B33EC">
            <w:pPr>
              <w:pStyle w:val="af0"/>
              <w:spacing w:after="0" w:line="200" w:lineRule="exact"/>
              <w:rPr>
                <w:sz w:val="20"/>
              </w:rPr>
            </w:pPr>
          </w:p>
          <w:p w:rsidR="005D3025" w:rsidRPr="005D3025" w:rsidRDefault="005D3025" w:rsidP="005B33EC">
            <w:pPr>
              <w:pStyle w:val="af0"/>
              <w:spacing w:after="0" w:line="200" w:lineRule="exact"/>
              <w:rPr>
                <w:sz w:val="20"/>
              </w:rPr>
            </w:pPr>
          </w:p>
          <w:p w:rsidR="005D3025" w:rsidRPr="005D3025" w:rsidRDefault="005D3025" w:rsidP="00965314">
            <w:pPr>
              <w:pStyle w:val="af0"/>
              <w:spacing w:after="0" w:line="200" w:lineRule="exact"/>
              <w:rPr>
                <w:sz w:val="20"/>
              </w:rPr>
            </w:pPr>
            <w:r w:rsidRPr="005D3025">
              <w:rPr>
                <w:sz w:val="20"/>
              </w:rPr>
              <w:t xml:space="preserve"> </w:t>
            </w:r>
            <w:r w:rsidR="00E03F9B">
              <w:rPr>
                <w:sz w:val="20"/>
              </w:rPr>
              <w:t>Управляющий делами</w:t>
            </w:r>
            <w:r w:rsidRPr="005D3025">
              <w:rPr>
                <w:sz w:val="20"/>
              </w:rPr>
              <w:t xml:space="preserve">                   </w:t>
            </w:r>
            <w:r w:rsidR="00965314">
              <w:rPr>
                <w:sz w:val="20"/>
              </w:rPr>
              <w:t>Семенова Е.Н.</w:t>
            </w:r>
            <w:r w:rsidRPr="005D3025">
              <w:rPr>
                <w:sz w:val="20"/>
              </w:rPr>
              <w:t xml:space="preserve">                                    </w:t>
            </w:r>
          </w:p>
        </w:tc>
        <w:tc>
          <w:tcPr>
            <w:tcW w:w="2409" w:type="dxa"/>
            <w:gridSpan w:val="2"/>
          </w:tcPr>
          <w:p w:rsidR="005D3025" w:rsidRPr="005D3025" w:rsidRDefault="005D3025" w:rsidP="005B33EC">
            <w:pPr>
              <w:pStyle w:val="af0"/>
              <w:spacing w:after="0" w:line="200" w:lineRule="exact"/>
              <w:rPr>
                <w:sz w:val="20"/>
              </w:rPr>
            </w:pPr>
          </w:p>
        </w:tc>
      </w:tr>
      <w:tr w:rsidR="005D3025" w:rsidTr="005B33EC">
        <w:trPr>
          <w:cantSplit/>
          <w:tblHeader/>
        </w:trPr>
        <w:tc>
          <w:tcPr>
            <w:tcW w:w="4111" w:type="dxa"/>
          </w:tcPr>
          <w:p w:rsidR="005D3025" w:rsidRDefault="005D3025" w:rsidP="005B33EC">
            <w:pPr>
              <w:pStyle w:val="af0"/>
              <w:spacing w:after="0" w:line="200" w:lineRule="exact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>(должность)</w:t>
            </w:r>
          </w:p>
          <w:p w:rsidR="005D3025" w:rsidRPr="005D3025" w:rsidRDefault="005D3025" w:rsidP="005B33EC">
            <w:pPr>
              <w:pStyle w:val="af0"/>
              <w:spacing w:after="0"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5D3025" w:rsidRPr="005D3025" w:rsidRDefault="005D3025" w:rsidP="005B33EC">
            <w:pPr>
              <w:pStyle w:val="af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>(Ф.И.О.)</w:t>
            </w:r>
          </w:p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>(подпись)</w:t>
            </w:r>
          </w:p>
        </w:tc>
      </w:tr>
      <w:tr w:rsidR="005D3025" w:rsidTr="005B33EC">
        <w:trPr>
          <w:cantSplit/>
          <w:trHeight w:val="235"/>
          <w:tblHeader/>
        </w:trPr>
        <w:tc>
          <w:tcPr>
            <w:tcW w:w="4111" w:type="dxa"/>
          </w:tcPr>
          <w:p w:rsidR="005D3025" w:rsidRDefault="005D3025" w:rsidP="005B33EC">
            <w:pPr>
              <w:pStyle w:val="af0"/>
              <w:spacing w:after="0"/>
            </w:pPr>
          </w:p>
        </w:tc>
        <w:tc>
          <w:tcPr>
            <w:tcW w:w="2410" w:type="dxa"/>
          </w:tcPr>
          <w:p w:rsidR="005D3025" w:rsidRPr="005D3025" w:rsidRDefault="005D3025" w:rsidP="005B33EC">
            <w:pPr>
              <w:pStyle w:val="af0"/>
              <w:spacing w:after="0"/>
              <w:rPr>
                <w:sz w:val="20"/>
              </w:rPr>
            </w:pPr>
            <w:r w:rsidRPr="005D3025">
              <w:rPr>
                <w:sz w:val="20"/>
              </w:rPr>
              <w:t>8(34740)2-63-23</w:t>
            </w:r>
          </w:p>
        </w:tc>
        <w:tc>
          <w:tcPr>
            <w:tcW w:w="283" w:type="dxa"/>
          </w:tcPr>
          <w:p w:rsidR="005D3025" w:rsidRPr="005D3025" w:rsidRDefault="005D3025" w:rsidP="005B33EC">
            <w:pPr>
              <w:pStyle w:val="af0"/>
              <w:spacing w:after="0"/>
              <w:rPr>
                <w:sz w:val="20"/>
              </w:rPr>
            </w:pPr>
          </w:p>
        </w:tc>
        <w:tc>
          <w:tcPr>
            <w:tcW w:w="2694" w:type="dxa"/>
          </w:tcPr>
          <w:p w:rsidR="005D3025" w:rsidRPr="00E03F9B" w:rsidRDefault="00E03F9B" w:rsidP="00965314">
            <w:pPr>
              <w:pStyle w:val="af0"/>
              <w:spacing w:after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        </w:t>
            </w:r>
            <w:r w:rsidR="005D3025" w:rsidRPr="00E03F9B">
              <w:rPr>
                <w:sz w:val="20"/>
                <w:u w:val="single"/>
              </w:rPr>
              <w:t>«</w:t>
            </w:r>
            <w:r w:rsidR="00965314">
              <w:rPr>
                <w:sz w:val="20"/>
                <w:u w:val="single"/>
              </w:rPr>
              <w:t>2</w:t>
            </w:r>
            <w:r w:rsidR="006938EB">
              <w:rPr>
                <w:sz w:val="20"/>
                <w:u w:val="single"/>
              </w:rPr>
              <w:t>0</w:t>
            </w:r>
            <w:r w:rsidR="005D3025" w:rsidRPr="00E03F9B">
              <w:rPr>
                <w:sz w:val="20"/>
                <w:u w:val="single"/>
              </w:rPr>
              <w:t xml:space="preserve">» </w:t>
            </w:r>
            <w:r w:rsidR="00965314">
              <w:rPr>
                <w:sz w:val="20"/>
                <w:u w:val="single"/>
              </w:rPr>
              <w:t>январ</w:t>
            </w:r>
            <w:r w:rsidR="006938EB">
              <w:rPr>
                <w:sz w:val="20"/>
                <w:u w:val="single"/>
              </w:rPr>
              <w:t xml:space="preserve">я </w:t>
            </w:r>
            <w:r w:rsidR="007763C5">
              <w:rPr>
                <w:sz w:val="20"/>
                <w:u w:val="single"/>
              </w:rPr>
              <w:t xml:space="preserve"> </w:t>
            </w:r>
            <w:r w:rsidR="005D3025" w:rsidRPr="00E03F9B">
              <w:rPr>
                <w:sz w:val="20"/>
                <w:u w:val="single"/>
              </w:rPr>
              <w:t>20</w:t>
            </w:r>
            <w:r w:rsidRPr="00E03F9B">
              <w:rPr>
                <w:sz w:val="20"/>
                <w:u w:val="single"/>
              </w:rPr>
              <w:t>1</w:t>
            </w:r>
            <w:r w:rsidR="00965314">
              <w:rPr>
                <w:sz w:val="20"/>
                <w:u w:val="single"/>
              </w:rPr>
              <w:t>4</w:t>
            </w:r>
            <w:r w:rsidR="00505B41">
              <w:rPr>
                <w:sz w:val="20"/>
                <w:u w:val="single"/>
              </w:rPr>
              <w:t xml:space="preserve"> </w:t>
            </w:r>
            <w:r w:rsidR="005D3025" w:rsidRPr="00E03F9B">
              <w:rPr>
                <w:sz w:val="20"/>
                <w:u w:val="single"/>
              </w:rPr>
              <w:t>год</w:t>
            </w:r>
          </w:p>
        </w:tc>
        <w:tc>
          <w:tcPr>
            <w:tcW w:w="283" w:type="dxa"/>
          </w:tcPr>
          <w:p w:rsidR="005D3025" w:rsidRDefault="005D3025" w:rsidP="005B33EC">
            <w:pPr>
              <w:pStyle w:val="af0"/>
              <w:spacing w:after="0"/>
            </w:pPr>
          </w:p>
        </w:tc>
        <w:tc>
          <w:tcPr>
            <w:tcW w:w="2126" w:type="dxa"/>
          </w:tcPr>
          <w:p w:rsidR="005D3025" w:rsidRDefault="005D3025" w:rsidP="005B33EC">
            <w:pPr>
              <w:pStyle w:val="af0"/>
              <w:spacing w:after="0"/>
            </w:pPr>
          </w:p>
        </w:tc>
      </w:tr>
      <w:tr w:rsidR="005D3025" w:rsidTr="005B33EC">
        <w:trPr>
          <w:cantSplit/>
          <w:tblHeader/>
        </w:trPr>
        <w:tc>
          <w:tcPr>
            <w:tcW w:w="4111" w:type="dxa"/>
          </w:tcPr>
          <w:p w:rsidR="005D3025" w:rsidRDefault="005D3025" w:rsidP="005B33EC">
            <w:pPr>
              <w:pStyle w:val="af0"/>
              <w:spacing w:after="0" w:line="200" w:lineRule="exact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3025" w:rsidRPr="005D3025" w:rsidRDefault="005D3025" w:rsidP="005B33EC">
            <w:pPr>
              <w:pStyle w:val="af0"/>
              <w:spacing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5D3025" w:rsidRPr="005D3025" w:rsidRDefault="005D3025" w:rsidP="005B33EC">
            <w:pPr>
              <w:pStyle w:val="af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 xml:space="preserve"> </w:t>
            </w:r>
            <w:proofErr w:type="gramStart"/>
            <w:r w:rsidRPr="005D3025">
              <w:rPr>
                <w:sz w:val="20"/>
              </w:rPr>
              <w:t>(дата составления</w:t>
            </w:r>
            <w:proofErr w:type="gramEnd"/>
          </w:p>
          <w:p w:rsidR="005D3025" w:rsidRPr="005D3025" w:rsidRDefault="005D3025" w:rsidP="005B33EC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 w:rsidRPr="005D3025"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5D3025" w:rsidRDefault="005D3025" w:rsidP="005B33EC">
            <w:pPr>
              <w:pStyle w:val="af0"/>
              <w:spacing w:after="0" w:line="200" w:lineRule="exact"/>
              <w:jc w:val="center"/>
            </w:pPr>
          </w:p>
        </w:tc>
        <w:tc>
          <w:tcPr>
            <w:tcW w:w="2126" w:type="dxa"/>
          </w:tcPr>
          <w:p w:rsidR="005D3025" w:rsidRDefault="005D3025" w:rsidP="005B33EC">
            <w:pPr>
              <w:pStyle w:val="af0"/>
              <w:spacing w:after="0" w:line="200" w:lineRule="exact"/>
              <w:jc w:val="center"/>
            </w:pPr>
          </w:p>
        </w:tc>
      </w:tr>
    </w:tbl>
    <w:p w:rsidR="005D3025" w:rsidRDefault="005D3025" w:rsidP="005D3025">
      <w:pPr>
        <w:spacing w:after="60"/>
        <w:ind w:left="1418"/>
        <w:rPr>
          <w:sz w:val="16"/>
        </w:rPr>
      </w:pPr>
    </w:p>
    <w:tbl>
      <w:tblPr>
        <w:tblW w:w="0" w:type="auto"/>
        <w:tblInd w:w="1210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5D3025" w:rsidTr="005B33EC">
        <w:trPr>
          <w:cantSplit/>
          <w:trHeight w:val="501"/>
          <w:tblHeader/>
        </w:trPr>
        <w:tc>
          <w:tcPr>
            <w:tcW w:w="4111" w:type="dxa"/>
            <w:tcBorders>
              <w:bottom w:val="nil"/>
            </w:tcBorders>
          </w:tcPr>
          <w:p w:rsidR="005D3025" w:rsidRDefault="005D3025" w:rsidP="005B33EC">
            <w:pPr>
              <w:pStyle w:val="af0"/>
              <w:spacing w:after="0" w:line="170" w:lineRule="exact"/>
              <w:jc w:val="both"/>
            </w:pPr>
          </w:p>
        </w:tc>
      </w:tr>
    </w:tbl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</w:p>
    <w:p w:rsidR="00B87A54" w:rsidRDefault="00B87A54" w:rsidP="005D3025">
      <w:pPr>
        <w:pStyle w:val="34"/>
        <w:spacing w:after="60"/>
        <w:ind w:left="0"/>
        <w:jc w:val="center"/>
      </w:pPr>
      <w:r>
        <w:br w:type="page"/>
      </w:r>
    </w:p>
    <w:p w:rsidR="00B87A54" w:rsidRDefault="00B87A54">
      <w:pPr>
        <w:tabs>
          <w:tab w:val="left" w:pos="4905"/>
        </w:tabs>
        <w:spacing w:before="120" w:after="120"/>
        <w:jc w:val="both"/>
        <w:rPr>
          <w:lang w:val="en-US"/>
        </w:rPr>
      </w:pPr>
    </w:p>
    <w:sectPr w:rsidR="00B87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02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A5" w:rsidRDefault="002A13A5">
      <w:r>
        <w:separator/>
      </w:r>
    </w:p>
  </w:endnote>
  <w:endnote w:type="continuationSeparator" w:id="0">
    <w:p w:rsidR="002A13A5" w:rsidRDefault="002A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54" w:rsidRDefault="00B87A5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54" w:rsidRDefault="00B87A54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54" w:rsidRDefault="00B87A5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A5" w:rsidRDefault="002A13A5">
      <w:r>
        <w:separator/>
      </w:r>
    </w:p>
  </w:footnote>
  <w:footnote w:type="continuationSeparator" w:id="0">
    <w:p w:rsidR="002A13A5" w:rsidRDefault="002A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54" w:rsidRDefault="00B87A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7A54" w:rsidRDefault="00B87A5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54" w:rsidRDefault="00B87A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5D72">
      <w:rPr>
        <w:rStyle w:val="a6"/>
        <w:noProof/>
      </w:rPr>
      <w:t>2</w:t>
    </w:r>
    <w:r>
      <w:rPr>
        <w:rStyle w:val="a6"/>
      </w:rPr>
      <w:fldChar w:fldCharType="end"/>
    </w:r>
  </w:p>
  <w:p w:rsidR="00B87A54" w:rsidRDefault="00B87A54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54" w:rsidRDefault="00B87A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626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10E3D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16AC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F0EF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4F7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DAD6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7A6C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6E8E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1A40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0A7C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43E5F"/>
    <w:multiLevelType w:val="hybridMultilevel"/>
    <w:tmpl w:val="1D0A7D3C"/>
    <w:lvl w:ilvl="0" w:tplc="CE0AF1D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5E8B24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DE097B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AF8457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4682D6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F886CE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02CE31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E26E4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5B8DAD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049610C5"/>
    <w:multiLevelType w:val="hybridMultilevel"/>
    <w:tmpl w:val="456E0398"/>
    <w:lvl w:ilvl="0" w:tplc="57002DB0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  <w:sz w:val="24"/>
      </w:rPr>
    </w:lvl>
    <w:lvl w:ilvl="1" w:tplc="37A8A7AE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50E6E4CA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A2DEC604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28548CAE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62945D2A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7786F1A2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7030736A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2FE02F0A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2">
    <w:nsid w:val="08BC48C9"/>
    <w:multiLevelType w:val="singleLevel"/>
    <w:tmpl w:val="F118BF2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0F7E02A3"/>
    <w:multiLevelType w:val="hybridMultilevel"/>
    <w:tmpl w:val="DDE8A560"/>
    <w:lvl w:ilvl="0" w:tplc="2E340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A0AEA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C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945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AD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49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25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88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FC7811"/>
    <w:multiLevelType w:val="hybridMultilevel"/>
    <w:tmpl w:val="26141CD4"/>
    <w:lvl w:ilvl="0" w:tplc="61940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631EC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AB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06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43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02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EE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62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E2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1A62AE"/>
    <w:multiLevelType w:val="singleLevel"/>
    <w:tmpl w:val="D88E67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B51310C"/>
    <w:multiLevelType w:val="singleLevel"/>
    <w:tmpl w:val="BE36BF64"/>
    <w:lvl w:ilvl="0">
      <w:start w:val="3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21A8604A"/>
    <w:multiLevelType w:val="hybridMultilevel"/>
    <w:tmpl w:val="46BE382A"/>
    <w:lvl w:ilvl="0" w:tplc="1B2A97F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3F38BB6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A30528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670B30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1F23D0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96ED6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280E01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37236A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A1CF6A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2643ED"/>
    <w:multiLevelType w:val="hybridMultilevel"/>
    <w:tmpl w:val="47504EBE"/>
    <w:lvl w:ilvl="0" w:tplc="F53EF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61A5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DAA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50B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E4C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748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C89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45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CF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B53F3C"/>
    <w:multiLevelType w:val="hybridMultilevel"/>
    <w:tmpl w:val="E2020130"/>
    <w:lvl w:ilvl="0" w:tplc="5F689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446D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0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CC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A1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4A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CA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4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F4345"/>
    <w:multiLevelType w:val="singleLevel"/>
    <w:tmpl w:val="DD4EA154"/>
    <w:lvl w:ilvl="0">
      <w:start w:val="1"/>
      <w:numFmt w:val="decimal"/>
      <w:lvlText w:val="%1."/>
      <w:lvlJc w:val="left"/>
      <w:pPr>
        <w:tabs>
          <w:tab w:val="num" w:pos="6228"/>
        </w:tabs>
        <w:ind w:left="6228" w:hanging="360"/>
      </w:pPr>
      <w:rPr>
        <w:rFonts w:hint="default"/>
        <w:sz w:val="24"/>
      </w:rPr>
    </w:lvl>
  </w:abstractNum>
  <w:abstractNum w:abstractNumId="21">
    <w:nsid w:val="36673D03"/>
    <w:multiLevelType w:val="singleLevel"/>
    <w:tmpl w:val="A1085F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C3802F4"/>
    <w:multiLevelType w:val="hybridMultilevel"/>
    <w:tmpl w:val="B82033C8"/>
    <w:lvl w:ilvl="0" w:tplc="069E4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629CA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6F08B8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79E679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C7AC00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2ECB24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3BA2EF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FD6C9B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6C569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34A7908"/>
    <w:multiLevelType w:val="singleLevel"/>
    <w:tmpl w:val="FCDA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4">
    <w:nsid w:val="605D234E"/>
    <w:multiLevelType w:val="hybridMultilevel"/>
    <w:tmpl w:val="F2B808D4"/>
    <w:lvl w:ilvl="0" w:tplc="5C22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1E82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49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A0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EE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0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E9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C5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884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CF3635"/>
    <w:multiLevelType w:val="singleLevel"/>
    <w:tmpl w:val="90523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D056C55"/>
    <w:multiLevelType w:val="hybridMultilevel"/>
    <w:tmpl w:val="284098D0"/>
    <w:lvl w:ilvl="0" w:tplc="A9AC950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08E2B2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3626CF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A4069B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888D06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D6ECE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2D2692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EB051D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97C76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5"/>
  </w:num>
  <w:num w:numId="14">
    <w:abstractNumId w:val="25"/>
  </w:num>
  <w:num w:numId="15">
    <w:abstractNumId w:val="12"/>
  </w:num>
  <w:num w:numId="16">
    <w:abstractNumId w:val="22"/>
  </w:num>
  <w:num w:numId="17">
    <w:abstractNumId w:val="11"/>
  </w:num>
  <w:num w:numId="18">
    <w:abstractNumId w:val="17"/>
  </w:num>
  <w:num w:numId="19">
    <w:abstractNumId w:val="10"/>
  </w:num>
  <w:num w:numId="20">
    <w:abstractNumId w:val="26"/>
  </w:num>
  <w:num w:numId="21">
    <w:abstractNumId w:val="20"/>
  </w:num>
  <w:num w:numId="22">
    <w:abstractNumId w:val="23"/>
  </w:num>
  <w:num w:numId="23">
    <w:abstractNumId w:val="18"/>
  </w:num>
  <w:num w:numId="24">
    <w:abstractNumId w:val="13"/>
  </w:num>
  <w:num w:numId="25">
    <w:abstractNumId w:val="24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95"/>
    <w:rsid w:val="00143F44"/>
    <w:rsid w:val="002A13A5"/>
    <w:rsid w:val="00335D72"/>
    <w:rsid w:val="00505B41"/>
    <w:rsid w:val="005B33EC"/>
    <w:rsid w:val="005D3025"/>
    <w:rsid w:val="006938EB"/>
    <w:rsid w:val="007763C5"/>
    <w:rsid w:val="008A671A"/>
    <w:rsid w:val="008A6F95"/>
    <w:rsid w:val="00964D8C"/>
    <w:rsid w:val="00965314"/>
    <w:rsid w:val="00A8155F"/>
    <w:rsid w:val="00B87A54"/>
    <w:rsid w:val="00C14559"/>
    <w:rsid w:val="00E03F9B"/>
    <w:rsid w:val="00F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pPr>
      <w:spacing w:line="360" w:lineRule="auto"/>
      <w:ind w:firstLine="709"/>
    </w:pPr>
  </w:style>
  <w:style w:type="paragraph" w:styleId="a5">
    <w:name w:val="header"/>
    <w:basedOn w:val="a1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</w:style>
  <w:style w:type="paragraph" w:styleId="a7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basedOn w:val="a2"/>
    <w:qFormat/>
    <w:rPr>
      <w:i/>
    </w:rPr>
  </w:style>
  <w:style w:type="character" w:styleId="a9">
    <w:name w:val="Hyperlink"/>
    <w:basedOn w:val="a2"/>
    <w:semiHidden/>
    <w:rPr>
      <w:color w:val="0000FF"/>
      <w:u w:val="single"/>
    </w:rPr>
  </w:style>
  <w:style w:type="paragraph" w:styleId="aa">
    <w:name w:val="Date"/>
    <w:basedOn w:val="a1"/>
    <w:next w:val="a1"/>
    <w:semiHidden/>
  </w:style>
  <w:style w:type="paragraph" w:styleId="ab">
    <w:name w:val="Note Heading"/>
    <w:basedOn w:val="a1"/>
    <w:next w:val="a1"/>
    <w:semiHidden/>
  </w:style>
  <w:style w:type="paragraph" w:styleId="ac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d">
    <w:name w:val="endnote reference"/>
    <w:basedOn w:val="a2"/>
    <w:semiHidden/>
    <w:rPr>
      <w:vertAlign w:val="superscript"/>
    </w:rPr>
  </w:style>
  <w:style w:type="character" w:styleId="ae">
    <w:name w:val="annotation reference"/>
    <w:basedOn w:val="a2"/>
    <w:semiHidden/>
    <w:rPr>
      <w:sz w:val="16"/>
    </w:rPr>
  </w:style>
  <w:style w:type="character" w:styleId="af">
    <w:name w:val="footnote reference"/>
    <w:basedOn w:val="a2"/>
    <w:semiHidden/>
    <w:rPr>
      <w:vertAlign w:val="superscript"/>
    </w:rPr>
  </w:style>
  <w:style w:type="paragraph" w:styleId="af0">
    <w:name w:val="Body Text"/>
    <w:basedOn w:val="a1"/>
    <w:semiHidden/>
    <w:pPr>
      <w:spacing w:after="120"/>
    </w:pPr>
  </w:style>
  <w:style w:type="paragraph" w:styleId="af1">
    <w:name w:val="Body Text First Indent"/>
    <w:basedOn w:val="af0"/>
    <w:semiHidden/>
    <w:pPr>
      <w:ind w:firstLine="210"/>
    </w:pPr>
  </w:style>
  <w:style w:type="paragraph" w:styleId="af2">
    <w:name w:val="Body Text Indent"/>
    <w:basedOn w:val="a1"/>
    <w:semiHidden/>
    <w:pPr>
      <w:spacing w:after="120"/>
      <w:ind w:left="283"/>
    </w:pPr>
  </w:style>
  <w:style w:type="paragraph" w:styleId="22">
    <w:name w:val="Body Text First Indent 2"/>
    <w:basedOn w:val="af2"/>
    <w:semiHidden/>
    <w:pPr>
      <w:ind w:firstLine="210"/>
    </w:p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3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pPr>
      <w:spacing w:before="120" w:after="120"/>
    </w:pPr>
    <w:rPr>
      <w:b/>
    </w:rPr>
  </w:style>
  <w:style w:type="paragraph" w:styleId="af5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23">
    <w:name w:val="envelope return"/>
    <w:basedOn w:val="a1"/>
    <w:semiHidden/>
    <w:rPr>
      <w:rFonts w:ascii="Arial" w:hAnsi="Arial"/>
      <w:sz w:val="20"/>
    </w:rPr>
  </w:style>
  <w:style w:type="paragraph" w:styleId="af7">
    <w:name w:val="Normal Indent"/>
    <w:basedOn w:val="a1"/>
    <w:semiHidden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</w:rPr>
  </w:style>
  <w:style w:type="paragraph" w:styleId="26">
    <w:name w:val="Body Text Indent 2"/>
    <w:basedOn w:val="a1"/>
    <w:semiHidden/>
    <w:pPr>
      <w:spacing w:after="120" w:line="480" w:lineRule="auto"/>
      <w:ind w:left="283"/>
    </w:pPr>
  </w:style>
  <w:style w:type="paragraph" w:styleId="34">
    <w:name w:val="Body Text Indent 3"/>
    <w:basedOn w:val="a1"/>
    <w:semiHidden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pPr>
      <w:ind w:left="480" w:hanging="480"/>
    </w:pPr>
  </w:style>
  <w:style w:type="paragraph" w:styleId="af9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pPr>
      <w:ind w:left="4252"/>
    </w:pPr>
  </w:style>
  <w:style w:type="paragraph" w:styleId="afb">
    <w:name w:val="Salutation"/>
    <w:basedOn w:val="a1"/>
    <w:next w:val="a1"/>
    <w:semiHidden/>
  </w:style>
  <w:style w:type="paragraph" w:styleId="afc">
    <w:name w:val="List Continue"/>
    <w:basedOn w:val="a1"/>
    <w:semiHidden/>
    <w:pPr>
      <w:spacing w:after="120"/>
      <w:ind w:left="283"/>
    </w:pPr>
  </w:style>
  <w:style w:type="paragraph" w:styleId="27">
    <w:name w:val="List Continue 2"/>
    <w:basedOn w:val="a1"/>
    <w:semiHidden/>
    <w:pPr>
      <w:spacing w:after="120"/>
      <w:ind w:left="566"/>
    </w:pPr>
  </w:style>
  <w:style w:type="paragraph" w:styleId="35">
    <w:name w:val="List Continue 3"/>
    <w:basedOn w:val="a1"/>
    <w:semiHidden/>
    <w:pPr>
      <w:spacing w:after="120"/>
      <w:ind w:left="849"/>
    </w:pPr>
  </w:style>
  <w:style w:type="paragraph" w:styleId="43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character" w:styleId="afd">
    <w:name w:val="FollowedHyperlink"/>
    <w:basedOn w:val="a2"/>
    <w:semiHidden/>
    <w:rPr>
      <w:color w:val="800080"/>
      <w:u w:val="single"/>
    </w:rPr>
  </w:style>
  <w:style w:type="paragraph" w:styleId="afe">
    <w:name w:val="Closing"/>
    <w:basedOn w:val="a1"/>
    <w:semiHidden/>
    <w:pPr>
      <w:ind w:left="4252"/>
    </w:pPr>
  </w:style>
  <w:style w:type="paragraph" w:styleId="aff">
    <w:name w:val="List"/>
    <w:basedOn w:val="a1"/>
    <w:semiHidden/>
    <w:pPr>
      <w:ind w:left="283" w:hanging="283"/>
    </w:pPr>
  </w:style>
  <w:style w:type="paragraph" w:styleId="28">
    <w:name w:val="List 2"/>
    <w:basedOn w:val="a1"/>
    <w:semiHidden/>
    <w:pPr>
      <w:ind w:left="566" w:hanging="283"/>
    </w:pPr>
  </w:style>
  <w:style w:type="paragraph" w:styleId="36">
    <w:name w:val="List 3"/>
    <w:basedOn w:val="a1"/>
    <w:semiHidden/>
    <w:pPr>
      <w:ind w:left="849" w:hanging="283"/>
    </w:pPr>
  </w:style>
  <w:style w:type="paragraph" w:styleId="44">
    <w:name w:val="List 4"/>
    <w:basedOn w:val="a1"/>
    <w:semiHidden/>
    <w:pPr>
      <w:ind w:left="1132" w:hanging="283"/>
    </w:pPr>
  </w:style>
  <w:style w:type="paragraph" w:styleId="54">
    <w:name w:val="List 5"/>
    <w:basedOn w:val="a1"/>
    <w:semiHidden/>
    <w:pPr>
      <w:ind w:left="1415" w:hanging="283"/>
    </w:pPr>
  </w:style>
  <w:style w:type="character" w:styleId="aff0">
    <w:name w:val="Strong"/>
    <w:basedOn w:val="a2"/>
    <w:qFormat/>
    <w:rPr>
      <w:b/>
    </w:rPr>
  </w:style>
  <w:style w:type="paragraph" w:styleId="aff1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Plain Text"/>
    <w:basedOn w:val="a1"/>
    <w:semiHidden/>
    <w:rPr>
      <w:rFonts w:ascii="Courier New" w:hAnsi="Courier New"/>
      <w:sz w:val="20"/>
    </w:rPr>
  </w:style>
  <w:style w:type="paragraph" w:styleId="aff4">
    <w:name w:val="endnote text"/>
    <w:basedOn w:val="a1"/>
    <w:semiHidden/>
    <w:rPr>
      <w:sz w:val="20"/>
    </w:rPr>
  </w:style>
  <w:style w:type="paragraph" w:styleId="af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Pr>
      <w:sz w:val="20"/>
    </w:rPr>
  </w:style>
  <w:style w:type="paragraph" w:styleId="aff7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8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9">
    <w:name w:val="Block Text"/>
    <w:basedOn w:val="a1"/>
    <w:semiHidden/>
    <w:pPr>
      <w:spacing w:after="120"/>
      <w:ind w:left="1440" w:right="1440"/>
    </w:pPr>
  </w:style>
  <w:style w:type="paragraph" w:styleId="aff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pPr>
      <w:spacing w:line="360" w:lineRule="auto"/>
      <w:ind w:firstLine="709"/>
    </w:pPr>
  </w:style>
  <w:style w:type="paragraph" w:styleId="a5">
    <w:name w:val="header"/>
    <w:basedOn w:val="a1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</w:style>
  <w:style w:type="paragraph" w:styleId="a7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basedOn w:val="a2"/>
    <w:qFormat/>
    <w:rPr>
      <w:i/>
    </w:rPr>
  </w:style>
  <w:style w:type="character" w:styleId="a9">
    <w:name w:val="Hyperlink"/>
    <w:basedOn w:val="a2"/>
    <w:semiHidden/>
    <w:rPr>
      <w:color w:val="0000FF"/>
      <w:u w:val="single"/>
    </w:rPr>
  </w:style>
  <w:style w:type="paragraph" w:styleId="aa">
    <w:name w:val="Date"/>
    <w:basedOn w:val="a1"/>
    <w:next w:val="a1"/>
    <w:semiHidden/>
  </w:style>
  <w:style w:type="paragraph" w:styleId="ab">
    <w:name w:val="Note Heading"/>
    <w:basedOn w:val="a1"/>
    <w:next w:val="a1"/>
    <w:semiHidden/>
  </w:style>
  <w:style w:type="paragraph" w:styleId="ac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d">
    <w:name w:val="endnote reference"/>
    <w:basedOn w:val="a2"/>
    <w:semiHidden/>
    <w:rPr>
      <w:vertAlign w:val="superscript"/>
    </w:rPr>
  </w:style>
  <w:style w:type="character" w:styleId="ae">
    <w:name w:val="annotation reference"/>
    <w:basedOn w:val="a2"/>
    <w:semiHidden/>
    <w:rPr>
      <w:sz w:val="16"/>
    </w:rPr>
  </w:style>
  <w:style w:type="character" w:styleId="af">
    <w:name w:val="footnote reference"/>
    <w:basedOn w:val="a2"/>
    <w:semiHidden/>
    <w:rPr>
      <w:vertAlign w:val="superscript"/>
    </w:rPr>
  </w:style>
  <w:style w:type="paragraph" w:styleId="af0">
    <w:name w:val="Body Text"/>
    <w:basedOn w:val="a1"/>
    <w:semiHidden/>
    <w:pPr>
      <w:spacing w:after="120"/>
    </w:pPr>
  </w:style>
  <w:style w:type="paragraph" w:styleId="af1">
    <w:name w:val="Body Text First Indent"/>
    <w:basedOn w:val="af0"/>
    <w:semiHidden/>
    <w:pPr>
      <w:ind w:firstLine="210"/>
    </w:pPr>
  </w:style>
  <w:style w:type="paragraph" w:styleId="af2">
    <w:name w:val="Body Text Indent"/>
    <w:basedOn w:val="a1"/>
    <w:semiHidden/>
    <w:pPr>
      <w:spacing w:after="120"/>
      <w:ind w:left="283"/>
    </w:pPr>
  </w:style>
  <w:style w:type="paragraph" w:styleId="22">
    <w:name w:val="Body Text First Indent 2"/>
    <w:basedOn w:val="af2"/>
    <w:semiHidden/>
    <w:pPr>
      <w:ind w:firstLine="210"/>
    </w:p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3">
    <w:name w:val="Title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pPr>
      <w:spacing w:before="120" w:after="120"/>
    </w:pPr>
    <w:rPr>
      <w:b/>
    </w:rPr>
  </w:style>
  <w:style w:type="paragraph" w:styleId="af5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23">
    <w:name w:val="envelope return"/>
    <w:basedOn w:val="a1"/>
    <w:semiHidden/>
    <w:rPr>
      <w:rFonts w:ascii="Arial" w:hAnsi="Arial"/>
      <w:sz w:val="20"/>
    </w:rPr>
  </w:style>
  <w:style w:type="paragraph" w:styleId="af7">
    <w:name w:val="Normal Indent"/>
    <w:basedOn w:val="a1"/>
    <w:semiHidden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</w:rPr>
  </w:style>
  <w:style w:type="paragraph" w:styleId="26">
    <w:name w:val="Body Text Indent 2"/>
    <w:basedOn w:val="a1"/>
    <w:semiHidden/>
    <w:pPr>
      <w:spacing w:after="120" w:line="480" w:lineRule="auto"/>
      <w:ind w:left="283"/>
    </w:pPr>
  </w:style>
  <w:style w:type="paragraph" w:styleId="34">
    <w:name w:val="Body Text Indent 3"/>
    <w:basedOn w:val="a1"/>
    <w:semiHidden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pPr>
      <w:ind w:left="480" w:hanging="480"/>
    </w:pPr>
  </w:style>
  <w:style w:type="paragraph" w:styleId="af9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pPr>
      <w:ind w:left="4252"/>
    </w:pPr>
  </w:style>
  <w:style w:type="paragraph" w:styleId="afb">
    <w:name w:val="Salutation"/>
    <w:basedOn w:val="a1"/>
    <w:next w:val="a1"/>
    <w:semiHidden/>
  </w:style>
  <w:style w:type="paragraph" w:styleId="afc">
    <w:name w:val="List Continue"/>
    <w:basedOn w:val="a1"/>
    <w:semiHidden/>
    <w:pPr>
      <w:spacing w:after="120"/>
      <w:ind w:left="283"/>
    </w:pPr>
  </w:style>
  <w:style w:type="paragraph" w:styleId="27">
    <w:name w:val="List Continue 2"/>
    <w:basedOn w:val="a1"/>
    <w:semiHidden/>
    <w:pPr>
      <w:spacing w:after="120"/>
      <w:ind w:left="566"/>
    </w:pPr>
  </w:style>
  <w:style w:type="paragraph" w:styleId="35">
    <w:name w:val="List Continue 3"/>
    <w:basedOn w:val="a1"/>
    <w:semiHidden/>
    <w:pPr>
      <w:spacing w:after="120"/>
      <w:ind w:left="849"/>
    </w:pPr>
  </w:style>
  <w:style w:type="paragraph" w:styleId="43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character" w:styleId="afd">
    <w:name w:val="FollowedHyperlink"/>
    <w:basedOn w:val="a2"/>
    <w:semiHidden/>
    <w:rPr>
      <w:color w:val="800080"/>
      <w:u w:val="single"/>
    </w:rPr>
  </w:style>
  <w:style w:type="paragraph" w:styleId="afe">
    <w:name w:val="Closing"/>
    <w:basedOn w:val="a1"/>
    <w:semiHidden/>
    <w:pPr>
      <w:ind w:left="4252"/>
    </w:pPr>
  </w:style>
  <w:style w:type="paragraph" w:styleId="aff">
    <w:name w:val="List"/>
    <w:basedOn w:val="a1"/>
    <w:semiHidden/>
    <w:pPr>
      <w:ind w:left="283" w:hanging="283"/>
    </w:pPr>
  </w:style>
  <w:style w:type="paragraph" w:styleId="28">
    <w:name w:val="List 2"/>
    <w:basedOn w:val="a1"/>
    <w:semiHidden/>
    <w:pPr>
      <w:ind w:left="566" w:hanging="283"/>
    </w:pPr>
  </w:style>
  <w:style w:type="paragraph" w:styleId="36">
    <w:name w:val="List 3"/>
    <w:basedOn w:val="a1"/>
    <w:semiHidden/>
    <w:pPr>
      <w:ind w:left="849" w:hanging="283"/>
    </w:pPr>
  </w:style>
  <w:style w:type="paragraph" w:styleId="44">
    <w:name w:val="List 4"/>
    <w:basedOn w:val="a1"/>
    <w:semiHidden/>
    <w:pPr>
      <w:ind w:left="1132" w:hanging="283"/>
    </w:pPr>
  </w:style>
  <w:style w:type="paragraph" w:styleId="54">
    <w:name w:val="List 5"/>
    <w:basedOn w:val="a1"/>
    <w:semiHidden/>
    <w:pPr>
      <w:ind w:left="1415" w:hanging="283"/>
    </w:pPr>
  </w:style>
  <w:style w:type="character" w:styleId="aff0">
    <w:name w:val="Strong"/>
    <w:basedOn w:val="a2"/>
    <w:qFormat/>
    <w:rPr>
      <w:b/>
    </w:rPr>
  </w:style>
  <w:style w:type="paragraph" w:styleId="aff1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Plain Text"/>
    <w:basedOn w:val="a1"/>
    <w:semiHidden/>
    <w:rPr>
      <w:rFonts w:ascii="Courier New" w:hAnsi="Courier New"/>
      <w:sz w:val="20"/>
    </w:rPr>
  </w:style>
  <w:style w:type="paragraph" w:styleId="aff4">
    <w:name w:val="endnote text"/>
    <w:basedOn w:val="a1"/>
    <w:semiHidden/>
    <w:rPr>
      <w:sz w:val="20"/>
    </w:rPr>
  </w:style>
  <w:style w:type="paragraph" w:styleId="af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Pr>
      <w:sz w:val="20"/>
    </w:rPr>
  </w:style>
  <w:style w:type="paragraph" w:styleId="aff7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8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9">
    <w:name w:val="Block Text"/>
    <w:basedOn w:val="a1"/>
    <w:semiHidden/>
    <w:pPr>
      <w:spacing w:after="120"/>
      <w:ind w:left="1440" w:right="1440"/>
    </w:pPr>
  </w:style>
  <w:style w:type="paragraph" w:styleId="aff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SagitovaR</dc:creator>
  <cp:keywords/>
  <cp:lastModifiedBy>Пользователь</cp:lastModifiedBy>
  <cp:revision>2</cp:revision>
  <cp:lastPrinted>2013-08-05T03:37:00Z</cp:lastPrinted>
  <dcterms:created xsi:type="dcterms:W3CDTF">2014-04-02T03:17:00Z</dcterms:created>
  <dcterms:modified xsi:type="dcterms:W3CDTF">2014-04-02T03:17:00Z</dcterms:modified>
</cp:coreProperties>
</file>